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82E6C4" w14:textId="77777777" w:rsidR="002E759E" w:rsidRDefault="002E759E">
      <w:pPr>
        <w:pBdr>
          <w:top w:val="single" w:sz="18" w:space="3" w:color="auto"/>
          <w:left w:val="single" w:sz="18" w:space="3" w:color="auto"/>
          <w:bottom w:val="single" w:sz="18" w:space="3" w:color="auto"/>
          <w:right w:val="single" w:sz="18" w:space="3" w:color="auto"/>
        </w:pBdr>
        <w:tabs>
          <w:tab w:val="left" w:pos="1980"/>
        </w:tabs>
        <w:rPr>
          <w:rFonts w:ascii="Impact" w:hAnsi="Impact"/>
          <w:sz w:val="16"/>
        </w:rPr>
      </w:pPr>
    </w:p>
    <w:p w14:paraId="37DBA939" w14:textId="77777777" w:rsidR="002E759E" w:rsidRDefault="00AC021B">
      <w:pPr>
        <w:pStyle w:val="Heading1"/>
      </w:pPr>
      <w:r>
        <w:t>Maxson Bunker</w:t>
      </w:r>
    </w:p>
    <w:p w14:paraId="00F7B625" w14:textId="77777777" w:rsidR="002E759E" w:rsidRDefault="002E759E">
      <w:pPr>
        <w:pBdr>
          <w:top w:val="single" w:sz="18" w:space="3" w:color="auto"/>
          <w:left w:val="single" w:sz="18" w:space="3" w:color="auto"/>
          <w:bottom w:val="single" w:sz="18" w:space="3" w:color="auto"/>
          <w:right w:val="single" w:sz="18" w:space="3" w:color="auto"/>
        </w:pBdr>
        <w:tabs>
          <w:tab w:val="left" w:pos="1980"/>
        </w:tabs>
        <w:rPr>
          <w:rFonts w:ascii="Impact" w:hAnsi="Impact"/>
          <w:sz w:val="16"/>
        </w:rPr>
      </w:pPr>
    </w:p>
    <w:p w14:paraId="3A135307" w14:textId="77777777" w:rsidR="002E759E" w:rsidRDefault="002E759E">
      <w:pPr>
        <w:tabs>
          <w:tab w:val="left" w:pos="1980"/>
        </w:tabs>
        <w:jc w:val="center"/>
        <w:rPr>
          <w:rFonts w:ascii="Impact" w:hAnsi="Impact"/>
        </w:rPr>
      </w:pPr>
    </w:p>
    <w:p w14:paraId="1265061E" w14:textId="77777777" w:rsidR="002E759E" w:rsidRDefault="002E759E">
      <w:pPr>
        <w:pBdr>
          <w:top w:val="single" w:sz="18" w:space="3" w:color="auto"/>
          <w:left w:val="single" w:sz="18" w:space="3" w:color="auto"/>
          <w:bottom w:val="single" w:sz="18" w:space="3" w:color="auto"/>
          <w:right w:val="single" w:sz="18" w:space="3" w:color="auto"/>
        </w:pBdr>
        <w:tabs>
          <w:tab w:val="left" w:pos="1980"/>
        </w:tabs>
        <w:jc w:val="center"/>
        <w:rPr>
          <w:rFonts w:ascii="Impact" w:hAnsi="Impact"/>
        </w:rPr>
      </w:pPr>
      <w:r>
        <w:rPr>
          <w:rFonts w:ascii="Impact" w:hAnsi="Impact"/>
        </w:rPr>
        <w:t>Version 1.0</w:t>
      </w:r>
    </w:p>
    <w:p w14:paraId="48A87248" w14:textId="77777777" w:rsidR="002E759E" w:rsidRDefault="002E759E">
      <w:pPr>
        <w:tabs>
          <w:tab w:val="left" w:pos="1980"/>
        </w:tabs>
        <w:jc w:val="center"/>
        <w:rPr>
          <w:rFonts w:ascii="Impact" w:hAnsi="Impact"/>
        </w:rPr>
      </w:pPr>
    </w:p>
    <w:p w14:paraId="013515A4" w14:textId="77777777" w:rsidR="002E759E" w:rsidRDefault="002E759E">
      <w:pPr>
        <w:pBdr>
          <w:top w:val="single" w:sz="18" w:space="3" w:color="auto"/>
          <w:left w:val="single" w:sz="18" w:space="3" w:color="auto"/>
          <w:bottom w:val="single" w:sz="18" w:space="3" w:color="auto"/>
          <w:right w:val="single" w:sz="18" w:space="3" w:color="auto"/>
        </w:pBdr>
        <w:jc w:val="center"/>
        <w:rPr>
          <w:rFonts w:ascii="Impact" w:hAnsi="Impact"/>
        </w:rPr>
      </w:pPr>
      <w:r>
        <w:rPr>
          <w:rFonts w:ascii="Impact" w:hAnsi="Impact"/>
        </w:rPr>
        <w:fldChar w:fldCharType="begin"/>
      </w:r>
      <w:r>
        <w:rPr>
          <w:rFonts w:ascii="Impact" w:hAnsi="Impact"/>
        </w:rPr>
        <w:instrText xml:space="preserve"> SAVEDATE  \* MERGEFORMAT </w:instrText>
      </w:r>
      <w:r>
        <w:rPr>
          <w:rFonts w:ascii="Impact" w:hAnsi="Impact"/>
        </w:rPr>
        <w:fldChar w:fldCharType="separate"/>
      </w:r>
      <w:r w:rsidR="009E79DC">
        <w:rPr>
          <w:rFonts w:ascii="Impact" w:hAnsi="Impact"/>
          <w:noProof/>
        </w:rPr>
        <w:t>12/1/2003 11:02:00 AM</w:t>
      </w:r>
      <w:r>
        <w:rPr>
          <w:rFonts w:ascii="Impact" w:hAnsi="Impact"/>
        </w:rPr>
        <w:fldChar w:fldCharType="end"/>
      </w:r>
    </w:p>
    <w:p w14:paraId="6C8BF41D" w14:textId="77777777" w:rsidR="00B12E7C" w:rsidRDefault="00B12E7C" w:rsidP="00B12E7C">
      <w:bookmarkStart w:id="0" w:name="_Toc517425291"/>
      <w:bookmarkStart w:id="1" w:name="_Toc517978392"/>
    </w:p>
    <w:p w14:paraId="5020FDF0" w14:textId="77777777" w:rsidR="00B12E7C" w:rsidRDefault="00AC021B" w:rsidP="00B12E7C">
      <w:pPr>
        <w:jc w:val="center"/>
      </w:pPr>
      <w:r>
        <w:pict w14:anchorId="483589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75pt;height:255.75pt">
            <v:imagedata r:id="rId7" o:title="ec5934-001" croptop="19015f"/>
          </v:shape>
        </w:pict>
      </w:r>
    </w:p>
    <w:p w14:paraId="1CBAB9E1" w14:textId="77777777" w:rsidR="00B12E7C" w:rsidRDefault="00B12E7C" w:rsidP="00B12E7C">
      <w:pPr>
        <w:autoSpaceDE w:val="0"/>
        <w:autoSpaceDN w:val="0"/>
        <w:adjustRightInd w:val="0"/>
        <w:ind w:left="360"/>
      </w:pPr>
    </w:p>
    <w:p w14:paraId="4279B079" w14:textId="77777777" w:rsidR="00844020" w:rsidRDefault="00AC021B" w:rsidP="00844020">
      <w:pPr>
        <w:jc w:val="both"/>
        <w:rPr>
          <w:i/>
          <w:iCs/>
        </w:rPr>
      </w:pPr>
      <w:r>
        <w:rPr>
          <w:i/>
          <w:iCs/>
        </w:rPr>
        <w:t>"</w:t>
      </w:r>
      <w:r w:rsidRPr="00AC021B">
        <w:rPr>
          <w:i/>
          <w:iCs/>
        </w:rPr>
        <w:t>We're losing the war, we're losing technology to</w:t>
      </w:r>
      <w:r>
        <w:rPr>
          <w:i/>
          <w:iCs/>
        </w:rPr>
        <w:t xml:space="preserve"> the wastes, and our inept commander</w:t>
      </w:r>
      <w:r w:rsidRPr="00AC021B">
        <w:rPr>
          <w:i/>
          <w:iCs/>
        </w:rPr>
        <w:t xml:space="preserve"> can't do a damn thing about it!  Well, some of us have taken steps </w:t>
      </w:r>
      <w:r>
        <w:rPr>
          <w:i/>
          <w:iCs/>
        </w:rPr>
        <w:t>to recoup</w:t>
      </w:r>
      <w:r w:rsidRPr="00AC021B">
        <w:rPr>
          <w:i/>
          <w:iCs/>
        </w:rPr>
        <w:t xml:space="preserve"> our losses!</w:t>
      </w:r>
      <w:r>
        <w:rPr>
          <w:i/>
          <w:iCs/>
        </w:rPr>
        <w:t>"</w:t>
      </w:r>
    </w:p>
    <w:p w14:paraId="5173F396" w14:textId="77777777" w:rsidR="00AC021B" w:rsidRPr="00844020" w:rsidRDefault="00AC021B" w:rsidP="00844020">
      <w:pPr>
        <w:jc w:val="both"/>
      </w:pPr>
    </w:p>
    <w:p w14:paraId="6854B554" w14:textId="77777777" w:rsidR="00844020" w:rsidRPr="00844020" w:rsidRDefault="00AC021B" w:rsidP="00844020">
      <w:pPr>
        <w:jc w:val="both"/>
      </w:pPr>
      <w:r>
        <w:t xml:space="preserve">Devon Hill, </w:t>
      </w:r>
      <w:r w:rsidR="00854923">
        <w:t xml:space="preserve">the </w:t>
      </w:r>
      <w:r>
        <w:t>Circle of Steel.</w:t>
      </w:r>
      <w:r w:rsidR="00844020" w:rsidRPr="00844020">
        <w:t xml:space="preserve"> </w:t>
      </w:r>
    </w:p>
    <w:p w14:paraId="14BD50AD" w14:textId="77777777" w:rsidR="00B12E7C" w:rsidRDefault="00B12E7C" w:rsidP="00B12E7C">
      <w:pPr>
        <w:jc w:val="both"/>
      </w:pPr>
    </w:p>
    <w:p w14:paraId="3DCCCBAC" w14:textId="77777777" w:rsidR="0020498E" w:rsidRDefault="0020498E" w:rsidP="00B12E7C">
      <w:pPr>
        <w:jc w:val="both"/>
      </w:pPr>
    </w:p>
    <w:p w14:paraId="74AE629E" w14:textId="77777777" w:rsidR="002E759E" w:rsidRDefault="0020498E" w:rsidP="00B12E7C">
      <w:pPr>
        <w:pStyle w:val="Heading4"/>
      </w:pPr>
      <w:bookmarkStart w:id="2" w:name="_Toc517978398"/>
      <w:bookmarkStart w:id="3" w:name="_Toc43695796"/>
      <w:bookmarkEnd w:id="0"/>
      <w:bookmarkEnd w:id="1"/>
      <w:r>
        <w:br w:type="page"/>
      </w:r>
      <w:r w:rsidR="002E759E">
        <w:lastRenderedPageBreak/>
        <w:t>O</w:t>
      </w:r>
      <w:bookmarkEnd w:id="3"/>
      <w:r w:rsidR="007D696D">
        <w:t>verview</w:t>
      </w:r>
    </w:p>
    <w:p w14:paraId="610A3F22" w14:textId="77777777" w:rsidR="00B12E7C" w:rsidRDefault="00B12E7C" w:rsidP="00B12E7C">
      <w:pPr>
        <w:pStyle w:val="BodyText"/>
        <w:rPr>
          <w:i w:val="0"/>
          <w:iCs w:val="0"/>
        </w:rPr>
      </w:pPr>
    </w:p>
    <w:p w14:paraId="6124DF61" w14:textId="77777777" w:rsidR="0070101F" w:rsidRDefault="00463064" w:rsidP="00B12E7C">
      <w:pPr>
        <w:pStyle w:val="BodyText"/>
        <w:pBdr>
          <w:top w:val="single" w:sz="4" w:space="3" w:color="auto" w:shadow="1"/>
          <w:left w:val="single" w:sz="4" w:space="3" w:color="auto" w:shadow="1"/>
          <w:bottom w:val="single" w:sz="4" w:space="3" w:color="auto" w:shadow="1"/>
          <w:right w:val="single" w:sz="4" w:space="3" w:color="auto" w:shadow="1"/>
        </w:pBdr>
        <w:ind w:left="720" w:right="720"/>
        <w:jc w:val="both"/>
        <w:rPr>
          <w:b/>
          <w:i w:val="0"/>
        </w:rPr>
      </w:pPr>
      <w:r>
        <w:rPr>
          <w:b/>
          <w:i w:val="0"/>
        </w:rPr>
        <w:t>Maxson Bunker</w:t>
      </w:r>
      <w:r w:rsidR="00B12E7C">
        <w:rPr>
          <w:b/>
          <w:i w:val="0"/>
        </w:rPr>
        <w:t>:</w:t>
      </w:r>
      <w:r w:rsidR="00B12E7C">
        <w:rPr>
          <w:b/>
          <w:i w:val="0"/>
        </w:rPr>
        <w:tab/>
      </w:r>
      <w:r w:rsidR="00FC0D49">
        <w:rPr>
          <w:b/>
          <w:i w:val="0"/>
        </w:rPr>
        <w:tab/>
      </w:r>
      <w:r>
        <w:rPr>
          <w:i w:val="0"/>
        </w:rPr>
        <w:t xml:space="preserve">Built into the face of a cliff wall is what appears to be a camouflaged steel door.  There is no apparent way to open the door.  Further along the cliff wall is a natural opening into a small cave.  </w:t>
      </w:r>
    </w:p>
    <w:p w14:paraId="5E9A78E2" w14:textId="77777777" w:rsidR="00B12E7C" w:rsidRDefault="00B12E7C" w:rsidP="00B12E7C">
      <w:pPr>
        <w:pStyle w:val="BodyText"/>
        <w:rPr>
          <w:i w:val="0"/>
          <w:iCs w:val="0"/>
        </w:rPr>
      </w:pPr>
    </w:p>
    <w:p w14:paraId="671C5E7A" w14:textId="77777777" w:rsidR="00933C2A" w:rsidRDefault="00933C2A" w:rsidP="00933C2A">
      <w:pPr>
        <w:pStyle w:val="BodyText"/>
        <w:jc w:val="both"/>
        <w:rPr>
          <w:i w:val="0"/>
        </w:rPr>
      </w:pPr>
      <w:r>
        <w:rPr>
          <w:i w:val="0"/>
        </w:rPr>
        <w:t>Maxson Bunker was a pre-war fallout shelter built by a senator for his family and himself.  Unfortunately, the war caught him unawares and the bunker was never used.  All but forgotten, the bunker location was passed down as a family secret from one generation to the next.  Eventually a family member passed the secret on to Roger Maxson, who claimed it for the Brotherhood of Steel.</w:t>
      </w:r>
    </w:p>
    <w:p w14:paraId="46614922" w14:textId="77777777" w:rsidR="00933C2A" w:rsidRDefault="00933C2A" w:rsidP="00933C2A">
      <w:pPr>
        <w:pStyle w:val="BodyText"/>
        <w:jc w:val="both"/>
        <w:rPr>
          <w:i w:val="0"/>
        </w:rPr>
      </w:pPr>
    </w:p>
    <w:p w14:paraId="1D3F7CE3" w14:textId="77777777" w:rsidR="00B34EB6" w:rsidRDefault="00B34EB6" w:rsidP="00933C2A">
      <w:pPr>
        <w:pStyle w:val="BodyText"/>
        <w:jc w:val="both"/>
        <w:rPr>
          <w:i w:val="0"/>
        </w:rPr>
      </w:pPr>
      <w:r>
        <w:rPr>
          <w:i w:val="0"/>
        </w:rPr>
        <w:t xml:space="preserve">The bunker was intended to be used as a staging area for exploration teams scouting the east.  However, once the war broke out with the </w:t>
      </w:r>
      <w:smartTag w:uri="urn:schemas-microsoft-com:office:smarttags" w:element="place">
        <w:smartTag w:uri="urn:schemas-microsoft-com:office:smarttags" w:element="PlaceName">
          <w:r>
            <w:rPr>
              <w:i w:val="0"/>
            </w:rPr>
            <w:t>New</w:t>
          </w:r>
        </w:smartTag>
        <w:r>
          <w:rPr>
            <w:i w:val="0"/>
          </w:rPr>
          <w:t xml:space="preserve"> </w:t>
        </w:r>
        <w:smartTag w:uri="urn:schemas-microsoft-com:office:smarttags" w:element="PlaceName">
          <w:r>
            <w:rPr>
              <w:i w:val="0"/>
            </w:rPr>
            <w:t>California</w:t>
          </w:r>
        </w:smartTag>
        <w:r>
          <w:rPr>
            <w:i w:val="0"/>
          </w:rPr>
          <w:t xml:space="preserve"> </w:t>
        </w:r>
        <w:smartTag w:uri="urn:schemas-microsoft-com:office:smarttags" w:element="PlaceType">
          <w:r>
            <w:rPr>
              <w:i w:val="0"/>
            </w:rPr>
            <w:t>Republic</w:t>
          </w:r>
        </w:smartTag>
      </w:smartTag>
      <w:r>
        <w:rPr>
          <w:i w:val="0"/>
        </w:rPr>
        <w:t xml:space="preserve"> the bunker became a forward base of operations against Hoover Dam, an NCR outpost.  The war effort has gone poorly for both sides.  The BOS has superior technology, but the NCR has superior numbers of troops.  As a result, the war has been at a stalemate for years.  Morale on both sides has plummeted but the BOS has been severely affected.</w:t>
      </w:r>
    </w:p>
    <w:p w14:paraId="27A6DAA5" w14:textId="77777777" w:rsidR="00B34EB6" w:rsidRDefault="00B34EB6" w:rsidP="00933C2A">
      <w:pPr>
        <w:pStyle w:val="BodyText"/>
        <w:jc w:val="both"/>
        <w:rPr>
          <w:i w:val="0"/>
        </w:rPr>
      </w:pPr>
    </w:p>
    <w:p w14:paraId="471EBF09" w14:textId="77777777" w:rsidR="00B34EB6" w:rsidRDefault="00B34EB6" w:rsidP="00933C2A">
      <w:pPr>
        <w:pStyle w:val="BodyText"/>
        <w:jc w:val="both"/>
        <w:rPr>
          <w:i w:val="0"/>
        </w:rPr>
      </w:pPr>
      <w:r>
        <w:rPr>
          <w:i w:val="0"/>
        </w:rPr>
        <w:t>The BOS has always believed themselves to be an elite organization comprised of the be</w:t>
      </w:r>
      <w:r w:rsidR="00E95CC5">
        <w:rPr>
          <w:i w:val="0"/>
        </w:rPr>
        <w:t>st that mankind has to offer in soldiers</w:t>
      </w:r>
      <w:r>
        <w:rPr>
          <w:i w:val="0"/>
        </w:rPr>
        <w:t xml:space="preserve"> </w:t>
      </w:r>
      <w:r w:rsidR="00E95CC5">
        <w:rPr>
          <w:i w:val="0"/>
        </w:rPr>
        <w:t>and</w:t>
      </w:r>
      <w:r>
        <w:rPr>
          <w:i w:val="0"/>
        </w:rPr>
        <w:t xml:space="preserve"> </w:t>
      </w:r>
      <w:r w:rsidR="00E95CC5">
        <w:rPr>
          <w:i w:val="0"/>
        </w:rPr>
        <w:t>technology</w:t>
      </w:r>
      <w:r>
        <w:rPr>
          <w:i w:val="0"/>
        </w:rPr>
        <w:t>.  The fact that a large group of under trained and under equipped</w:t>
      </w:r>
      <w:r w:rsidR="00E95CC5">
        <w:rPr>
          <w:i w:val="0"/>
        </w:rPr>
        <w:t xml:space="preserve"> troops could hold their own against such superior forces was an eye opener for the BOS.  The war, in their eyes, has now become a senseless waste of lives and resources.  Many of the BOS troops have deserted and fled into the wasteland to find new lives, leaving the bunker occupied by a select few diehards.</w:t>
      </w:r>
    </w:p>
    <w:p w14:paraId="0193A6F9" w14:textId="77777777" w:rsidR="00B34EB6" w:rsidRDefault="00B34EB6" w:rsidP="00933C2A">
      <w:pPr>
        <w:pStyle w:val="BodyText"/>
        <w:jc w:val="both"/>
        <w:rPr>
          <w:i w:val="0"/>
        </w:rPr>
      </w:pPr>
    </w:p>
    <w:p w14:paraId="187944C0" w14:textId="77777777" w:rsidR="00FC0D49" w:rsidRDefault="007953EC" w:rsidP="002B1855">
      <w:pPr>
        <w:pStyle w:val="BodyText"/>
        <w:jc w:val="both"/>
        <w:rPr>
          <w:i w:val="0"/>
          <w:iCs w:val="0"/>
        </w:rPr>
      </w:pPr>
      <w:r>
        <w:rPr>
          <w:i w:val="0"/>
          <w:iCs w:val="0"/>
        </w:rPr>
        <w:t>In the wake of these troubles, a covert group of former BOS operatives has come into existence.  Calling themselves the Circle of Steel, this group raids caravans and villages, confiscates any advanced technology they may have, and does so in the name of salvaging mankind from itself.</w:t>
      </w:r>
    </w:p>
    <w:p w14:paraId="7F4F2641" w14:textId="77777777" w:rsidR="007953EC" w:rsidRDefault="007953EC" w:rsidP="002B1855">
      <w:pPr>
        <w:pStyle w:val="BodyText"/>
        <w:jc w:val="both"/>
        <w:rPr>
          <w:i w:val="0"/>
          <w:iCs w:val="0"/>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7" w:firstRow="1" w:lastRow="0" w:firstColumn="1" w:lastColumn="0" w:noHBand="0" w:noVBand="0"/>
      </w:tblPr>
      <w:tblGrid>
        <w:gridCol w:w="2700"/>
        <w:gridCol w:w="1800"/>
        <w:gridCol w:w="1076"/>
        <w:gridCol w:w="1271"/>
        <w:gridCol w:w="1901"/>
      </w:tblGrid>
      <w:tr w:rsidR="00B12E7C" w14:paraId="632825BC" w14:textId="77777777">
        <w:tblPrEx>
          <w:tblCellMar>
            <w:top w:w="0" w:type="dxa"/>
            <w:bottom w:w="0" w:type="dxa"/>
          </w:tblCellMar>
        </w:tblPrEx>
        <w:trPr>
          <w:trHeight w:val="271"/>
        </w:trPr>
        <w:tc>
          <w:tcPr>
            <w:tcW w:w="2700" w:type="dxa"/>
            <w:tcBorders>
              <w:bottom w:val="nil"/>
            </w:tcBorders>
            <w:shd w:val="solid" w:color="000000" w:fill="FFFFFF"/>
          </w:tcPr>
          <w:p w14:paraId="1A7B9346" w14:textId="77777777" w:rsidR="00B12E7C" w:rsidRDefault="00B12E7C" w:rsidP="006E7EFA">
            <w:pPr>
              <w:pStyle w:val="BodyText"/>
              <w:jc w:val="center"/>
              <w:rPr>
                <w:b/>
                <w:i w:val="0"/>
              </w:rPr>
            </w:pPr>
            <w:r>
              <w:rPr>
                <w:b/>
                <w:i w:val="0"/>
              </w:rPr>
              <w:t>MAP AREA</w:t>
            </w:r>
          </w:p>
        </w:tc>
        <w:tc>
          <w:tcPr>
            <w:tcW w:w="1800" w:type="dxa"/>
            <w:tcBorders>
              <w:bottom w:val="nil"/>
            </w:tcBorders>
            <w:shd w:val="solid" w:color="000000" w:fill="FFFFFF"/>
          </w:tcPr>
          <w:p w14:paraId="11CDA5D8" w14:textId="77777777" w:rsidR="00B12E7C" w:rsidRDefault="00B12E7C" w:rsidP="006E7EFA">
            <w:pPr>
              <w:pStyle w:val="BodyText"/>
              <w:jc w:val="center"/>
              <w:rPr>
                <w:b/>
                <w:i w:val="0"/>
              </w:rPr>
            </w:pPr>
            <w:r>
              <w:rPr>
                <w:b/>
                <w:i w:val="0"/>
              </w:rPr>
              <w:t>TRANSITION</w:t>
            </w:r>
          </w:p>
        </w:tc>
        <w:tc>
          <w:tcPr>
            <w:tcW w:w="1076" w:type="dxa"/>
            <w:tcBorders>
              <w:bottom w:val="nil"/>
            </w:tcBorders>
            <w:shd w:val="solid" w:color="000000" w:fill="FFFFFF"/>
          </w:tcPr>
          <w:p w14:paraId="196018E7" w14:textId="77777777" w:rsidR="00B12E7C" w:rsidRDefault="00B12E7C" w:rsidP="006E7EFA">
            <w:pPr>
              <w:pStyle w:val="BodyText"/>
              <w:jc w:val="center"/>
              <w:rPr>
                <w:b/>
                <w:i w:val="0"/>
              </w:rPr>
            </w:pPr>
            <w:r>
              <w:rPr>
                <w:b/>
                <w:i w:val="0"/>
              </w:rPr>
              <w:t>MAP #</w:t>
            </w:r>
          </w:p>
        </w:tc>
        <w:tc>
          <w:tcPr>
            <w:tcW w:w="1271" w:type="dxa"/>
            <w:tcBorders>
              <w:bottom w:val="nil"/>
            </w:tcBorders>
            <w:shd w:val="solid" w:color="000000" w:fill="FFFFFF"/>
          </w:tcPr>
          <w:p w14:paraId="16A809B2" w14:textId="77777777" w:rsidR="00B12E7C" w:rsidRDefault="00B12E7C" w:rsidP="006E7EFA">
            <w:pPr>
              <w:pStyle w:val="BodyText"/>
              <w:jc w:val="center"/>
              <w:rPr>
                <w:b/>
                <w:i w:val="0"/>
              </w:rPr>
            </w:pPr>
            <w:r>
              <w:rPr>
                <w:b/>
                <w:i w:val="0"/>
              </w:rPr>
              <w:t>MAP SIZE</w:t>
            </w:r>
          </w:p>
        </w:tc>
        <w:tc>
          <w:tcPr>
            <w:tcW w:w="1901" w:type="dxa"/>
            <w:tcBorders>
              <w:bottom w:val="nil"/>
            </w:tcBorders>
            <w:shd w:val="solid" w:color="000000" w:fill="FFFFFF"/>
          </w:tcPr>
          <w:p w14:paraId="4788B8D9" w14:textId="77777777" w:rsidR="00B12E7C" w:rsidRDefault="00B12E7C" w:rsidP="006E7EFA">
            <w:pPr>
              <w:pStyle w:val="BodyText"/>
              <w:jc w:val="center"/>
              <w:rPr>
                <w:b/>
                <w:i w:val="0"/>
              </w:rPr>
            </w:pPr>
            <w:r>
              <w:rPr>
                <w:b/>
                <w:i w:val="0"/>
              </w:rPr>
              <w:t>COMPLEXITY</w:t>
            </w:r>
          </w:p>
        </w:tc>
      </w:tr>
      <w:tr w:rsidR="00B12E7C" w14:paraId="56367C22" w14:textId="77777777">
        <w:tblPrEx>
          <w:tblCellMar>
            <w:top w:w="0" w:type="dxa"/>
            <w:bottom w:w="0" w:type="dxa"/>
          </w:tblCellMar>
        </w:tblPrEx>
        <w:trPr>
          <w:trHeight w:val="254"/>
        </w:trPr>
        <w:tc>
          <w:tcPr>
            <w:tcW w:w="2700" w:type="dxa"/>
            <w:tcBorders>
              <w:bottom w:val="nil"/>
            </w:tcBorders>
          </w:tcPr>
          <w:p w14:paraId="163C9363" w14:textId="77777777" w:rsidR="00B12E7C" w:rsidRDefault="007953EC" w:rsidP="006E7EFA">
            <w:pPr>
              <w:pStyle w:val="BodyText"/>
              <w:rPr>
                <w:i w:val="0"/>
              </w:rPr>
            </w:pPr>
            <w:r>
              <w:rPr>
                <w:i w:val="0"/>
              </w:rPr>
              <w:t>Bunker Entrance</w:t>
            </w:r>
          </w:p>
        </w:tc>
        <w:tc>
          <w:tcPr>
            <w:tcW w:w="1800" w:type="dxa"/>
            <w:tcBorders>
              <w:bottom w:val="nil"/>
            </w:tcBorders>
          </w:tcPr>
          <w:p w14:paraId="2CEEFAA2" w14:textId="77777777" w:rsidR="00B12E7C" w:rsidRDefault="00BD24E2" w:rsidP="006E7EFA">
            <w:pPr>
              <w:pStyle w:val="BodyText"/>
              <w:jc w:val="center"/>
              <w:rPr>
                <w:i w:val="0"/>
              </w:rPr>
            </w:pPr>
            <w:r>
              <w:rPr>
                <w:i w:val="0"/>
              </w:rPr>
              <w:t>Full Party</w:t>
            </w:r>
          </w:p>
        </w:tc>
        <w:tc>
          <w:tcPr>
            <w:tcW w:w="1076" w:type="dxa"/>
            <w:tcBorders>
              <w:bottom w:val="nil"/>
            </w:tcBorders>
          </w:tcPr>
          <w:p w14:paraId="6711DF22" w14:textId="77777777" w:rsidR="00B12E7C" w:rsidRDefault="00B12E7C" w:rsidP="006E7EFA">
            <w:pPr>
              <w:pStyle w:val="BodyText"/>
              <w:jc w:val="center"/>
              <w:rPr>
                <w:i w:val="0"/>
              </w:rPr>
            </w:pPr>
          </w:p>
        </w:tc>
        <w:tc>
          <w:tcPr>
            <w:tcW w:w="1271" w:type="dxa"/>
            <w:tcBorders>
              <w:bottom w:val="nil"/>
            </w:tcBorders>
          </w:tcPr>
          <w:p w14:paraId="33AA03BA" w14:textId="77777777" w:rsidR="00B12E7C" w:rsidRDefault="00EA5D35" w:rsidP="006E7EFA">
            <w:pPr>
              <w:pStyle w:val="BodyText"/>
              <w:jc w:val="center"/>
              <w:rPr>
                <w:i w:val="0"/>
              </w:rPr>
            </w:pPr>
            <w:r>
              <w:rPr>
                <w:i w:val="0"/>
              </w:rPr>
              <w:t>Small</w:t>
            </w:r>
          </w:p>
        </w:tc>
        <w:tc>
          <w:tcPr>
            <w:tcW w:w="1901" w:type="dxa"/>
            <w:tcBorders>
              <w:bottom w:val="nil"/>
            </w:tcBorders>
          </w:tcPr>
          <w:p w14:paraId="1C5DD163" w14:textId="77777777" w:rsidR="00B12E7C" w:rsidRDefault="007953EC" w:rsidP="006E7EFA">
            <w:pPr>
              <w:pStyle w:val="BodyText"/>
              <w:jc w:val="center"/>
              <w:rPr>
                <w:i w:val="0"/>
              </w:rPr>
            </w:pPr>
            <w:r>
              <w:rPr>
                <w:i w:val="0"/>
              </w:rPr>
              <w:t>Outdoor area with cave</w:t>
            </w:r>
          </w:p>
        </w:tc>
      </w:tr>
      <w:tr w:rsidR="00E52CB1" w14:paraId="26EB5003" w14:textId="77777777">
        <w:tblPrEx>
          <w:tblCellMar>
            <w:top w:w="0" w:type="dxa"/>
            <w:bottom w:w="0" w:type="dxa"/>
          </w:tblCellMar>
        </w:tblPrEx>
        <w:trPr>
          <w:trHeight w:val="254"/>
        </w:trPr>
        <w:tc>
          <w:tcPr>
            <w:tcW w:w="2700" w:type="dxa"/>
            <w:tcBorders>
              <w:bottom w:val="nil"/>
            </w:tcBorders>
          </w:tcPr>
          <w:p w14:paraId="034514E6" w14:textId="77777777" w:rsidR="00E52CB1" w:rsidRDefault="007953EC" w:rsidP="006E7EFA">
            <w:pPr>
              <w:pStyle w:val="BodyText"/>
              <w:rPr>
                <w:i w:val="0"/>
              </w:rPr>
            </w:pPr>
            <w:r>
              <w:rPr>
                <w:i w:val="0"/>
              </w:rPr>
              <w:t>Bunker Level 1</w:t>
            </w:r>
          </w:p>
        </w:tc>
        <w:tc>
          <w:tcPr>
            <w:tcW w:w="1800" w:type="dxa"/>
            <w:tcBorders>
              <w:bottom w:val="nil"/>
            </w:tcBorders>
          </w:tcPr>
          <w:p w14:paraId="0C3F684A" w14:textId="77777777" w:rsidR="00E52CB1" w:rsidRDefault="00BD24E2" w:rsidP="006E7EFA">
            <w:pPr>
              <w:pStyle w:val="BodyText"/>
              <w:jc w:val="center"/>
              <w:rPr>
                <w:i w:val="0"/>
              </w:rPr>
            </w:pPr>
            <w:r>
              <w:rPr>
                <w:i w:val="0"/>
              </w:rPr>
              <w:t>Full Party</w:t>
            </w:r>
          </w:p>
        </w:tc>
        <w:tc>
          <w:tcPr>
            <w:tcW w:w="1076" w:type="dxa"/>
            <w:tcBorders>
              <w:bottom w:val="nil"/>
            </w:tcBorders>
          </w:tcPr>
          <w:p w14:paraId="7790A337" w14:textId="77777777" w:rsidR="00E52CB1" w:rsidRDefault="00E52CB1" w:rsidP="006E7EFA">
            <w:pPr>
              <w:pStyle w:val="BodyText"/>
              <w:jc w:val="center"/>
              <w:rPr>
                <w:i w:val="0"/>
              </w:rPr>
            </w:pPr>
          </w:p>
        </w:tc>
        <w:tc>
          <w:tcPr>
            <w:tcW w:w="1271" w:type="dxa"/>
            <w:tcBorders>
              <w:bottom w:val="nil"/>
            </w:tcBorders>
          </w:tcPr>
          <w:p w14:paraId="02D27EFE" w14:textId="77777777" w:rsidR="00E52CB1" w:rsidRDefault="00EA5D35" w:rsidP="006E7EFA">
            <w:pPr>
              <w:pStyle w:val="BodyText"/>
              <w:jc w:val="center"/>
              <w:rPr>
                <w:i w:val="0"/>
              </w:rPr>
            </w:pPr>
            <w:r>
              <w:rPr>
                <w:i w:val="0"/>
              </w:rPr>
              <w:t>Medium</w:t>
            </w:r>
          </w:p>
        </w:tc>
        <w:tc>
          <w:tcPr>
            <w:tcW w:w="1901" w:type="dxa"/>
            <w:tcBorders>
              <w:bottom w:val="nil"/>
            </w:tcBorders>
          </w:tcPr>
          <w:p w14:paraId="605E90F1" w14:textId="77777777" w:rsidR="00E52CB1" w:rsidRDefault="007953EC" w:rsidP="006E7EFA">
            <w:pPr>
              <w:pStyle w:val="BodyText"/>
              <w:jc w:val="center"/>
              <w:rPr>
                <w:i w:val="0"/>
              </w:rPr>
            </w:pPr>
            <w:r>
              <w:rPr>
                <w:i w:val="0"/>
              </w:rPr>
              <w:t>Typical vault</w:t>
            </w:r>
          </w:p>
        </w:tc>
      </w:tr>
      <w:tr w:rsidR="007953EC" w14:paraId="06B6CF0E" w14:textId="77777777">
        <w:tblPrEx>
          <w:tblCellMar>
            <w:top w:w="0" w:type="dxa"/>
            <w:bottom w:w="0" w:type="dxa"/>
          </w:tblCellMar>
        </w:tblPrEx>
        <w:trPr>
          <w:trHeight w:val="254"/>
        </w:trPr>
        <w:tc>
          <w:tcPr>
            <w:tcW w:w="2700" w:type="dxa"/>
          </w:tcPr>
          <w:p w14:paraId="2C694122" w14:textId="77777777" w:rsidR="007953EC" w:rsidRPr="00442FF8" w:rsidRDefault="007953EC" w:rsidP="006E7EFA">
            <w:pPr>
              <w:pStyle w:val="BodyText"/>
              <w:rPr>
                <w:i w:val="0"/>
              </w:rPr>
            </w:pPr>
            <w:r>
              <w:rPr>
                <w:i w:val="0"/>
              </w:rPr>
              <w:t>Bunker Level 2</w:t>
            </w:r>
          </w:p>
        </w:tc>
        <w:tc>
          <w:tcPr>
            <w:tcW w:w="1800" w:type="dxa"/>
          </w:tcPr>
          <w:p w14:paraId="5CF4781C" w14:textId="77777777" w:rsidR="007953EC" w:rsidRDefault="007953EC" w:rsidP="006E7EFA">
            <w:pPr>
              <w:pStyle w:val="BodyText"/>
              <w:jc w:val="center"/>
              <w:rPr>
                <w:i w:val="0"/>
              </w:rPr>
            </w:pPr>
            <w:r>
              <w:rPr>
                <w:i w:val="0"/>
              </w:rPr>
              <w:t>Full Party</w:t>
            </w:r>
          </w:p>
        </w:tc>
        <w:tc>
          <w:tcPr>
            <w:tcW w:w="1076" w:type="dxa"/>
          </w:tcPr>
          <w:p w14:paraId="29B0C44F" w14:textId="77777777" w:rsidR="007953EC" w:rsidRDefault="007953EC" w:rsidP="006E7EFA">
            <w:pPr>
              <w:pStyle w:val="BodyText"/>
              <w:jc w:val="center"/>
              <w:rPr>
                <w:i w:val="0"/>
              </w:rPr>
            </w:pPr>
          </w:p>
        </w:tc>
        <w:tc>
          <w:tcPr>
            <w:tcW w:w="1271" w:type="dxa"/>
          </w:tcPr>
          <w:p w14:paraId="7D67C105" w14:textId="77777777" w:rsidR="007953EC" w:rsidRDefault="007953EC" w:rsidP="006E7EFA">
            <w:pPr>
              <w:pStyle w:val="BodyText"/>
              <w:jc w:val="center"/>
              <w:rPr>
                <w:i w:val="0"/>
              </w:rPr>
            </w:pPr>
            <w:r>
              <w:rPr>
                <w:i w:val="0"/>
              </w:rPr>
              <w:t>Medium</w:t>
            </w:r>
          </w:p>
        </w:tc>
        <w:tc>
          <w:tcPr>
            <w:tcW w:w="1901" w:type="dxa"/>
          </w:tcPr>
          <w:p w14:paraId="1064D11C" w14:textId="77777777" w:rsidR="007953EC" w:rsidRDefault="007953EC" w:rsidP="00AD6378">
            <w:pPr>
              <w:pStyle w:val="BodyText"/>
              <w:jc w:val="center"/>
              <w:rPr>
                <w:i w:val="0"/>
              </w:rPr>
            </w:pPr>
            <w:r>
              <w:rPr>
                <w:i w:val="0"/>
              </w:rPr>
              <w:t>Typical vault</w:t>
            </w:r>
          </w:p>
        </w:tc>
      </w:tr>
      <w:tr w:rsidR="007953EC" w14:paraId="032E730C" w14:textId="77777777">
        <w:tblPrEx>
          <w:tblCellMar>
            <w:top w:w="0" w:type="dxa"/>
            <w:bottom w:w="0" w:type="dxa"/>
          </w:tblCellMar>
        </w:tblPrEx>
        <w:trPr>
          <w:trHeight w:val="254"/>
        </w:trPr>
        <w:tc>
          <w:tcPr>
            <w:tcW w:w="2700" w:type="dxa"/>
          </w:tcPr>
          <w:p w14:paraId="2E320230" w14:textId="77777777" w:rsidR="007953EC" w:rsidRDefault="007953EC" w:rsidP="006E7EFA">
            <w:pPr>
              <w:pStyle w:val="BodyText"/>
              <w:rPr>
                <w:i w:val="0"/>
              </w:rPr>
            </w:pPr>
            <w:r>
              <w:rPr>
                <w:i w:val="0"/>
              </w:rPr>
              <w:t>Bunker Level 3</w:t>
            </w:r>
          </w:p>
        </w:tc>
        <w:tc>
          <w:tcPr>
            <w:tcW w:w="1800" w:type="dxa"/>
          </w:tcPr>
          <w:p w14:paraId="4F8AA475" w14:textId="77777777" w:rsidR="007953EC" w:rsidRDefault="007953EC" w:rsidP="006E7EFA">
            <w:pPr>
              <w:pStyle w:val="BodyText"/>
              <w:jc w:val="center"/>
              <w:rPr>
                <w:i w:val="0"/>
              </w:rPr>
            </w:pPr>
            <w:r>
              <w:rPr>
                <w:i w:val="0"/>
              </w:rPr>
              <w:t>Full Party</w:t>
            </w:r>
          </w:p>
        </w:tc>
        <w:tc>
          <w:tcPr>
            <w:tcW w:w="1076" w:type="dxa"/>
          </w:tcPr>
          <w:p w14:paraId="14D3FF1D" w14:textId="77777777" w:rsidR="007953EC" w:rsidRDefault="007953EC" w:rsidP="006E7EFA">
            <w:pPr>
              <w:pStyle w:val="BodyText"/>
              <w:jc w:val="center"/>
              <w:rPr>
                <w:i w:val="0"/>
              </w:rPr>
            </w:pPr>
          </w:p>
        </w:tc>
        <w:tc>
          <w:tcPr>
            <w:tcW w:w="1271" w:type="dxa"/>
          </w:tcPr>
          <w:p w14:paraId="23EEB083" w14:textId="77777777" w:rsidR="007953EC" w:rsidRDefault="007953EC" w:rsidP="006E7EFA">
            <w:pPr>
              <w:pStyle w:val="BodyText"/>
              <w:jc w:val="center"/>
              <w:rPr>
                <w:i w:val="0"/>
              </w:rPr>
            </w:pPr>
            <w:r>
              <w:rPr>
                <w:i w:val="0"/>
              </w:rPr>
              <w:t>Medium</w:t>
            </w:r>
          </w:p>
        </w:tc>
        <w:tc>
          <w:tcPr>
            <w:tcW w:w="1901" w:type="dxa"/>
          </w:tcPr>
          <w:p w14:paraId="16F6552E" w14:textId="77777777" w:rsidR="007953EC" w:rsidRDefault="007953EC" w:rsidP="00AD6378">
            <w:pPr>
              <w:pStyle w:val="BodyText"/>
              <w:jc w:val="center"/>
              <w:rPr>
                <w:i w:val="0"/>
              </w:rPr>
            </w:pPr>
            <w:r>
              <w:rPr>
                <w:i w:val="0"/>
              </w:rPr>
              <w:t>Typical vault</w:t>
            </w:r>
          </w:p>
        </w:tc>
      </w:tr>
      <w:tr w:rsidR="007953EC" w14:paraId="7BA27F83" w14:textId="77777777">
        <w:tblPrEx>
          <w:tblCellMar>
            <w:top w:w="0" w:type="dxa"/>
            <w:bottom w:w="0" w:type="dxa"/>
          </w:tblCellMar>
        </w:tblPrEx>
        <w:trPr>
          <w:trHeight w:val="254"/>
        </w:trPr>
        <w:tc>
          <w:tcPr>
            <w:tcW w:w="2700" w:type="dxa"/>
          </w:tcPr>
          <w:p w14:paraId="280042B7" w14:textId="77777777" w:rsidR="007953EC" w:rsidRDefault="007953EC" w:rsidP="006E7EFA">
            <w:pPr>
              <w:pStyle w:val="BodyText"/>
              <w:rPr>
                <w:i w:val="0"/>
              </w:rPr>
            </w:pPr>
            <w:r>
              <w:rPr>
                <w:i w:val="0"/>
              </w:rPr>
              <w:t>Circle of Steel Hideout</w:t>
            </w:r>
          </w:p>
        </w:tc>
        <w:tc>
          <w:tcPr>
            <w:tcW w:w="1800" w:type="dxa"/>
          </w:tcPr>
          <w:p w14:paraId="2D0C3888" w14:textId="77777777" w:rsidR="007953EC" w:rsidRDefault="007953EC" w:rsidP="006E7EFA">
            <w:pPr>
              <w:pStyle w:val="BodyText"/>
              <w:jc w:val="center"/>
              <w:rPr>
                <w:i w:val="0"/>
              </w:rPr>
            </w:pPr>
            <w:r>
              <w:rPr>
                <w:i w:val="0"/>
              </w:rPr>
              <w:t>Full Party</w:t>
            </w:r>
          </w:p>
        </w:tc>
        <w:tc>
          <w:tcPr>
            <w:tcW w:w="1076" w:type="dxa"/>
          </w:tcPr>
          <w:p w14:paraId="48E17FEA" w14:textId="77777777" w:rsidR="007953EC" w:rsidRDefault="007953EC" w:rsidP="006E7EFA">
            <w:pPr>
              <w:pStyle w:val="BodyText"/>
              <w:jc w:val="center"/>
              <w:rPr>
                <w:i w:val="0"/>
              </w:rPr>
            </w:pPr>
          </w:p>
        </w:tc>
        <w:tc>
          <w:tcPr>
            <w:tcW w:w="1271" w:type="dxa"/>
          </w:tcPr>
          <w:p w14:paraId="0DF50AEE" w14:textId="77777777" w:rsidR="007953EC" w:rsidRDefault="007953EC" w:rsidP="006E7EFA">
            <w:pPr>
              <w:pStyle w:val="BodyText"/>
              <w:jc w:val="center"/>
              <w:rPr>
                <w:i w:val="0"/>
              </w:rPr>
            </w:pPr>
            <w:r>
              <w:rPr>
                <w:i w:val="0"/>
              </w:rPr>
              <w:t>Medium</w:t>
            </w:r>
          </w:p>
        </w:tc>
        <w:tc>
          <w:tcPr>
            <w:tcW w:w="1901" w:type="dxa"/>
          </w:tcPr>
          <w:p w14:paraId="0CB0F48D" w14:textId="77777777" w:rsidR="007953EC" w:rsidRDefault="00C323F5" w:rsidP="006E7EFA">
            <w:pPr>
              <w:pStyle w:val="BodyText"/>
              <w:jc w:val="center"/>
              <w:rPr>
                <w:i w:val="0"/>
              </w:rPr>
            </w:pPr>
            <w:r>
              <w:rPr>
                <w:i w:val="0"/>
              </w:rPr>
              <w:t>Small village</w:t>
            </w:r>
          </w:p>
        </w:tc>
      </w:tr>
    </w:tbl>
    <w:p w14:paraId="2402D0EF" w14:textId="77777777" w:rsidR="00B12E7C" w:rsidRDefault="00B12E7C" w:rsidP="00B12E7C">
      <w:pPr>
        <w:pStyle w:val="BodyText"/>
        <w:rPr>
          <w:i w:val="0"/>
        </w:rPr>
      </w:pPr>
    </w:p>
    <w:p w14:paraId="1B161C8B" w14:textId="77777777" w:rsidR="00E52CB1" w:rsidRDefault="00E52CB1" w:rsidP="00CF097C">
      <w:pPr>
        <w:pStyle w:val="BodyText"/>
        <w:rPr>
          <w:i w:val="0"/>
        </w:rPr>
      </w:pPr>
    </w:p>
    <w:p w14:paraId="3A51D16B" w14:textId="77777777" w:rsidR="00B12E7C" w:rsidRDefault="005D2F71" w:rsidP="00B12E7C">
      <w:pPr>
        <w:pStyle w:val="Heading4"/>
      </w:pPr>
      <w:bookmarkStart w:id="4" w:name="_Toc518135796"/>
      <w:bookmarkStart w:id="5" w:name="_Toc43695797"/>
      <w:r>
        <w:br w:type="page"/>
      </w:r>
      <w:r w:rsidR="00B12E7C">
        <w:lastRenderedPageBreak/>
        <w:t>A</w:t>
      </w:r>
      <w:bookmarkEnd w:id="4"/>
      <w:bookmarkEnd w:id="5"/>
      <w:r w:rsidR="007D696D">
        <w:t>rea History</w:t>
      </w:r>
    </w:p>
    <w:p w14:paraId="6FDBD64D" w14:textId="77777777" w:rsidR="005D2F71" w:rsidRDefault="005D2F71" w:rsidP="007953EC">
      <w:pPr>
        <w:pStyle w:val="BodyText"/>
        <w:jc w:val="both"/>
        <w:rPr>
          <w:i w:val="0"/>
          <w:iCs w:val="0"/>
        </w:rPr>
      </w:pPr>
      <w:bookmarkStart w:id="6" w:name="_Toc43695798"/>
    </w:p>
    <w:p w14:paraId="5FB93F68" w14:textId="77777777" w:rsidR="005D2F71" w:rsidRDefault="005D2F71" w:rsidP="007953EC">
      <w:pPr>
        <w:pStyle w:val="BodyText"/>
        <w:jc w:val="both"/>
        <w:rPr>
          <w:i w:val="0"/>
          <w:iCs w:val="0"/>
        </w:rPr>
      </w:pPr>
    </w:p>
    <w:p w14:paraId="60C2674C" w14:textId="77777777" w:rsidR="005D2F71" w:rsidRDefault="005D2F71" w:rsidP="007953EC">
      <w:pPr>
        <w:pStyle w:val="BodyText"/>
        <w:jc w:val="both"/>
        <w:rPr>
          <w:i w:val="0"/>
          <w:iCs w:val="0"/>
        </w:rPr>
      </w:pPr>
      <w:r>
        <w:rPr>
          <w:i w:val="0"/>
          <w:iCs w:val="0"/>
        </w:rPr>
        <w:t xml:space="preserve">In </w:t>
      </w:r>
      <w:r w:rsidR="00B17F24">
        <w:rPr>
          <w:i w:val="0"/>
          <w:iCs w:val="0"/>
        </w:rPr>
        <w:t xml:space="preserve">the year </w:t>
      </w:r>
      <w:r>
        <w:rPr>
          <w:i w:val="0"/>
          <w:iCs w:val="0"/>
        </w:rPr>
        <w:t>2067</w:t>
      </w:r>
      <w:r w:rsidR="00004738">
        <w:rPr>
          <w:i w:val="0"/>
          <w:iCs w:val="0"/>
        </w:rPr>
        <w:t>,</w:t>
      </w:r>
      <w:r>
        <w:rPr>
          <w:i w:val="0"/>
          <w:iCs w:val="0"/>
        </w:rPr>
        <w:t xml:space="preserve"> Senator Todd Peterson decided to build a secret bunker to house himself and his family should war break out.  Senator Peterson was a wealthy man in his own right, but lacked the funds necessary for such a project.  Through secret dealings with Poseidon Oil and a covert branch of the government known as the Enclave, the final funding for the project was attained.  A construction sight was chosen in southern </w:t>
      </w:r>
      <w:smartTag w:uri="urn:schemas-microsoft-com:office:smarttags" w:element="State">
        <w:smartTag w:uri="urn:schemas-microsoft-com:office:smarttags" w:element="place">
          <w:r>
            <w:rPr>
              <w:i w:val="0"/>
              <w:iCs w:val="0"/>
            </w:rPr>
            <w:t>Colorado</w:t>
          </w:r>
        </w:smartTag>
      </w:smartTag>
      <w:r>
        <w:rPr>
          <w:i w:val="0"/>
          <w:iCs w:val="0"/>
        </w:rPr>
        <w:t xml:space="preserve"> and work began.</w:t>
      </w:r>
    </w:p>
    <w:p w14:paraId="1D01CBBE" w14:textId="77777777" w:rsidR="005D2F71" w:rsidRDefault="005D2F71" w:rsidP="007953EC">
      <w:pPr>
        <w:pStyle w:val="BodyText"/>
        <w:jc w:val="both"/>
        <w:rPr>
          <w:i w:val="0"/>
          <w:iCs w:val="0"/>
        </w:rPr>
      </w:pPr>
    </w:p>
    <w:p w14:paraId="68F1F889" w14:textId="77777777" w:rsidR="005D2F71" w:rsidRDefault="005D2F71" w:rsidP="007953EC">
      <w:pPr>
        <w:pStyle w:val="BodyText"/>
        <w:jc w:val="both"/>
        <w:rPr>
          <w:i w:val="0"/>
          <w:iCs w:val="0"/>
        </w:rPr>
      </w:pPr>
      <w:r>
        <w:rPr>
          <w:i w:val="0"/>
          <w:iCs w:val="0"/>
        </w:rPr>
        <w:t xml:space="preserve">Ten years after the construction was completed, war did indeed break out.  Senator Peterson was in </w:t>
      </w:r>
      <w:smartTag w:uri="urn:schemas-microsoft-com:office:smarttags" w:element="place">
        <w:smartTag w:uri="urn:schemas-microsoft-com:office:smarttags" w:element="City">
          <w:r>
            <w:rPr>
              <w:i w:val="0"/>
              <w:iCs w:val="0"/>
            </w:rPr>
            <w:t>Washington</w:t>
          </w:r>
        </w:smartTag>
        <w:r>
          <w:rPr>
            <w:i w:val="0"/>
            <w:iCs w:val="0"/>
          </w:rPr>
          <w:t xml:space="preserve"> </w:t>
        </w:r>
        <w:smartTag w:uri="urn:schemas-microsoft-com:office:smarttags" w:element="State">
          <w:r>
            <w:rPr>
              <w:i w:val="0"/>
              <w:iCs w:val="0"/>
            </w:rPr>
            <w:t>DC</w:t>
          </w:r>
        </w:smartTag>
      </w:smartTag>
      <w:r>
        <w:rPr>
          <w:i w:val="0"/>
          <w:iCs w:val="0"/>
        </w:rPr>
        <w:t xml:space="preserve"> at the time and, much to his chagrin, was taken completely by surprise.  The senator made a desperate attempt to gather his family and reach the bunker, but his small plane never arrived.  The bunker might have remained lost were it not for a surviving member of the senator's family, Ben Schilling.</w:t>
      </w:r>
    </w:p>
    <w:p w14:paraId="25D888AC" w14:textId="77777777" w:rsidR="005D2F71" w:rsidRDefault="005D2F71" w:rsidP="007953EC">
      <w:pPr>
        <w:pStyle w:val="BodyText"/>
        <w:jc w:val="both"/>
        <w:rPr>
          <w:i w:val="0"/>
          <w:iCs w:val="0"/>
        </w:rPr>
      </w:pPr>
    </w:p>
    <w:p w14:paraId="7EFFED58" w14:textId="77777777" w:rsidR="00482118" w:rsidRDefault="00B17F24" w:rsidP="007953EC">
      <w:pPr>
        <w:pStyle w:val="BodyText"/>
        <w:jc w:val="both"/>
        <w:rPr>
          <w:i w:val="0"/>
          <w:iCs w:val="0"/>
        </w:rPr>
      </w:pPr>
      <w:r>
        <w:rPr>
          <w:i w:val="0"/>
          <w:iCs w:val="0"/>
        </w:rPr>
        <w:t>In the year 2077</w:t>
      </w:r>
      <w:r w:rsidR="00004738">
        <w:rPr>
          <w:i w:val="0"/>
          <w:iCs w:val="0"/>
        </w:rPr>
        <w:t>,</w:t>
      </w:r>
      <w:r>
        <w:rPr>
          <w:i w:val="0"/>
          <w:iCs w:val="0"/>
        </w:rPr>
        <w:t xml:space="preserve"> Captain Roger Maxson left the Mariposa military base </w:t>
      </w:r>
      <w:r w:rsidR="00A95153">
        <w:rPr>
          <w:i w:val="0"/>
          <w:iCs w:val="0"/>
        </w:rPr>
        <w:t xml:space="preserve">and traveled to the secret Lost Hills bunker for the purpose of establishing a new military order.  He brought with him a loyal group of followers consisting of both military personnel and scientists.  Among these was Corporal Ben Shilling.  It was at this time that Maxson established the Brotherhood of Steel.  </w:t>
      </w:r>
      <w:r w:rsidR="006F6FBE">
        <w:rPr>
          <w:i w:val="0"/>
          <w:iCs w:val="0"/>
        </w:rPr>
        <w:t>As the Brotherhood grew they began to look into the possibility of expanding their operations.  It was then that Ben Schilling revealed the location of the Senator Peterson's bunker.  The location was filed for future use.</w:t>
      </w:r>
    </w:p>
    <w:p w14:paraId="3B415862" w14:textId="77777777" w:rsidR="006F6FBE" w:rsidRDefault="006F6FBE" w:rsidP="007953EC">
      <w:pPr>
        <w:pStyle w:val="BodyText"/>
        <w:jc w:val="both"/>
        <w:rPr>
          <w:i w:val="0"/>
          <w:iCs w:val="0"/>
        </w:rPr>
      </w:pPr>
    </w:p>
    <w:p w14:paraId="54E8748D" w14:textId="77777777" w:rsidR="00004738" w:rsidRDefault="00004738" w:rsidP="007953EC">
      <w:pPr>
        <w:pStyle w:val="BodyText"/>
        <w:jc w:val="both"/>
        <w:rPr>
          <w:i w:val="0"/>
          <w:iCs w:val="0"/>
        </w:rPr>
      </w:pPr>
      <w:r>
        <w:rPr>
          <w:i w:val="0"/>
          <w:iCs w:val="0"/>
        </w:rPr>
        <w:t>In the year 2231, Jeremy Maxson, was leading a thriving Brotherhood of Steel.  Jeremy decided that it was time to expand BOS operations into the east.  He sent an expeditionary force composed of five paladins to confirm the location of Peterson's bunker.  The expedition leader, Andrea Brixley, discovered the bunker, disabled its security, and opened it for habitation.  For over a decade she and her fellow paladins explored the east and forged relationships with many of the tribes that inhabited the area.</w:t>
      </w:r>
    </w:p>
    <w:p w14:paraId="74CC33F7" w14:textId="77777777" w:rsidR="00004738" w:rsidRDefault="00004738" w:rsidP="007953EC">
      <w:pPr>
        <w:pStyle w:val="BodyText"/>
        <w:jc w:val="both"/>
        <w:rPr>
          <w:i w:val="0"/>
          <w:iCs w:val="0"/>
        </w:rPr>
      </w:pPr>
    </w:p>
    <w:p w14:paraId="58F27667" w14:textId="77777777" w:rsidR="007953EC" w:rsidRDefault="00004738" w:rsidP="007953EC">
      <w:pPr>
        <w:pStyle w:val="BodyText"/>
        <w:jc w:val="both"/>
        <w:rPr>
          <w:i w:val="0"/>
          <w:iCs w:val="0"/>
        </w:rPr>
      </w:pPr>
      <w:r>
        <w:rPr>
          <w:i w:val="0"/>
          <w:iCs w:val="0"/>
        </w:rPr>
        <w:t xml:space="preserve">In the year 2242, Jeremy Maxson renamed the bunker after his famous ancestor, Roger Maxson.  He then sent a full compliment of troops for occupation.  Andrea Brixley was promoted to Elder, given the rank of General, and placed in charge.  The remainder of her exploratory team was given the title of Elder as well.  It was not long afterward that the war with the </w:t>
      </w:r>
      <w:smartTag w:uri="urn:schemas-microsoft-com:office:smarttags" w:element="place">
        <w:smartTag w:uri="urn:schemas-microsoft-com:office:smarttags" w:element="PlaceName">
          <w:r>
            <w:rPr>
              <w:i w:val="0"/>
              <w:iCs w:val="0"/>
            </w:rPr>
            <w:t>New</w:t>
          </w:r>
        </w:smartTag>
        <w:r>
          <w:rPr>
            <w:i w:val="0"/>
            <w:iCs w:val="0"/>
          </w:rPr>
          <w:t xml:space="preserve"> </w:t>
        </w:r>
        <w:smartTag w:uri="urn:schemas-microsoft-com:office:smarttags" w:element="PlaceName">
          <w:r>
            <w:rPr>
              <w:i w:val="0"/>
              <w:iCs w:val="0"/>
            </w:rPr>
            <w:t>California</w:t>
          </w:r>
        </w:smartTag>
        <w:r>
          <w:rPr>
            <w:i w:val="0"/>
            <w:iCs w:val="0"/>
          </w:rPr>
          <w:t xml:space="preserve"> </w:t>
        </w:r>
        <w:smartTag w:uri="urn:schemas-microsoft-com:office:smarttags" w:element="PlaceType">
          <w:r>
            <w:rPr>
              <w:i w:val="0"/>
              <w:iCs w:val="0"/>
            </w:rPr>
            <w:t>Republic</w:t>
          </w:r>
        </w:smartTag>
      </w:smartTag>
      <w:r>
        <w:rPr>
          <w:i w:val="0"/>
          <w:iCs w:val="0"/>
        </w:rPr>
        <w:t xml:space="preserve"> was announced.</w:t>
      </w:r>
    </w:p>
    <w:p w14:paraId="68B52801" w14:textId="77777777" w:rsidR="00004738" w:rsidRDefault="00004738" w:rsidP="007953EC">
      <w:pPr>
        <w:pStyle w:val="BodyText"/>
        <w:jc w:val="both"/>
        <w:rPr>
          <w:i w:val="0"/>
          <w:iCs w:val="0"/>
        </w:rPr>
      </w:pPr>
    </w:p>
    <w:p w14:paraId="08CC9F5C" w14:textId="77777777" w:rsidR="00004738" w:rsidRDefault="00004738" w:rsidP="007953EC">
      <w:pPr>
        <w:pStyle w:val="BodyText"/>
        <w:jc w:val="both"/>
        <w:rPr>
          <w:i w:val="0"/>
          <w:iCs w:val="0"/>
        </w:rPr>
      </w:pPr>
      <w:r>
        <w:rPr>
          <w:i w:val="0"/>
          <w:iCs w:val="0"/>
        </w:rPr>
        <w:t>For years the war waged on and was considered a victory for the Brotherhood of Steel.  However, no matter how many troops fell to the Brotherhood's superior technology, the NCR always seemed to have more replacements available.  The Brotherhood, however, was not so fortunate.  Being an elitist group, replacements were short in arriving.  It soon became obvious that the Brotherhood was doomed to loose the war to the NCR's greater numbers.</w:t>
      </w:r>
      <w:r w:rsidR="00F13D02">
        <w:rPr>
          <w:i w:val="0"/>
          <w:iCs w:val="0"/>
        </w:rPr>
        <w:t xml:space="preserve">  Moral at the bunker began to falter as the war seemed more and more hopeless.  </w:t>
      </w:r>
      <w:r w:rsidR="00AA7519">
        <w:rPr>
          <w:i w:val="0"/>
          <w:iCs w:val="0"/>
        </w:rPr>
        <w:t>Eventually the inevitable happened.  Lower ranking members of the Brotherhood began to desert their posts.</w:t>
      </w:r>
    </w:p>
    <w:p w14:paraId="2D0A3C9A" w14:textId="77777777" w:rsidR="007953EC" w:rsidRDefault="007953EC" w:rsidP="007953EC">
      <w:pPr>
        <w:pStyle w:val="BodyText"/>
        <w:jc w:val="both"/>
        <w:rPr>
          <w:i w:val="0"/>
          <w:iCs w:val="0"/>
        </w:rPr>
      </w:pPr>
    </w:p>
    <w:p w14:paraId="7CC3B1EA" w14:textId="77777777" w:rsidR="00F13D02" w:rsidRDefault="00F13D02" w:rsidP="007953EC">
      <w:pPr>
        <w:pStyle w:val="BodyText"/>
        <w:jc w:val="both"/>
        <w:rPr>
          <w:i w:val="0"/>
          <w:iCs w:val="0"/>
        </w:rPr>
      </w:pPr>
      <w:r>
        <w:rPr>
          <w:i w:val="0"/>
          <w:iCs w:val="0"/>
        </w:rPr>
        <w:t>In an effort to end the war once and for all, the Brotherhood began to use newly discovered subversive technology know</w:t>
      </w:r>
      <w:r w:rsidR="00AA7519">
        <w:rPr>
          <w:i w:val="0"/>
          <w:iCs w:val="0"/>
        </w:rPr>
        <w:t>n</w:t>
      </w:r>
      <w:r>
        <w:rPr>
          <w:i w:val="0"/>
          <w:iCs w:val="0"/>
        </w:rPr>
        <w:t xml:space="preserve"> as StealthBoys.  These d</w:t>
      </w:r>
      <w:r w:rsidR="00AA7519">
        <w:rPr>
          <w:i w:val="0"/>
          <w:iCs w:val="0"/>
        </w:rPr>
        <w:t>evices</w:t>
      </w:r>
      <w:r>
        <w:rPr>
          <w:i w:val="0"/>
          <w:iCs w:val="0"/>
        </w:rPr>
        <w:t xml:space="preserve"> </w:t>
      </w:r>
      <w:r w:rsidR="00AA7519">
        <w:rPr>
          <w:i w:val="0"/>
          <w:iCs w:val="0"/>
        </w:rPr>
        <w:t>c</w:t>
      </w:r>
      <w:r>
        <w:rPr>
          <w:i w:val="0"/>
          <w:iCs w:val="0"/>
        </w:rPr>
        <w:t xml:space="preserve">ould create a field of energy that would bend light around the user, thus making him virtually invisible to sight.  This allowed Brotherhood operatives to penetrate deep into NCR territory for the gathering of intelligence.  However, it was soon discovered that the devices </w:t>
      </w:r>
      <w:r w:rsidR="00AA7519">
        <w:rPr>
          <w:i w:val="0"/>
          <w:iCs w:val="0"/>
        </w:rPr>
        <w:t xml:space="preserve">had severe side effects.  Paranoia, delusions, and eventual schizophrenia were the major ones.  The Brotherhood disallowed the use of StealthBoys and once again fell behind in their war effort.  </w:t>
      </w:r>
    </w:p>
    <w:p w14:paraId="7A8D5344" w14:textId="77777777" w:rsidR="007953EC" w:rsidRDefault="007953EC" w:rsidP="007953EC">
      <w:pPr>
        <w:pStyle w:val="BodyText"/>
        <w:jc w:val="both"/>
        <w:rPr>
          <w:i w:val="0"/>
          <w:iCs w:val="0"/>
        </w:rPr>
      </w:pPr>
    </w:p>
    <w:p w14:paraId="1AC06240" w14:textId="77777777" w:rsidR="00AA7519" w:rsidRDefault="00AA7519" w:rsidP="007953EC">
      <w:pPr>
        <w:pStyle w:val="BodyText"/>
        <w:jc w:val="both"/>
        <w:rPr>
          <w:i w:val="0"/>
          <w:iCs w:val="0"/>
        </w:rPr>
      </w:pPr>
      <w:r>
        <w:rPr>
          <w:i w:val="0"/>
          <w:iCs w:val="0"/>
        </w:rPr>
        <w:t xml:space="preserve">Now the Brotherhood of Steel is facing yet another problem.  The side effects of the StealthBoys were not discovered until the team using them had already begun to feel their effect.  When the team was disbanded, paranoia over the reason began to set in and the team plotted against their leaders.  </w:t>
      </w:r>
      <w:r w:rsidR="00AB4BE1">
        <w:rPr>
          <w:i w:val="0"/>
          <w:iCs w:val="0"/>
        </w:rPr>
        <w:t>T</w:t>
      </w:r>
      <w:r>
        <w:rPr>
          <w:i w:val="0"/>
          <w:iCs w:val="0"/>
        </w:rPr>
        <w:t xml:space="preserve">hey stole the StealthBoys, fled the bunker as deserters, and formed a covert group known as the Circle of Steel.  The goal of the </w:t>
      </w:r>
      <w:smartTag w:uri="urn:schemas-microsoft-com:office:smarttags" w:element="place">
        <w:r>
          <w:rPr>
            <w:i w:val="0"/>
            <w:iCs w:val="0"/>
          </w:rPr>
          <w:t>COS</w:t>
        </w:r>
      </w:smartTag>
      <w:r>
        <w:rPr>
          <w:i w:val="0"/>
          <w:iCs w:val="0"/>
        </w:rPr>
        <w:t xml:space="preserve"> is to recove</w:t>
      </w:r>
      <w:r w:rsidR="00AB4BE1">
        <w:rPr>
          <w:i w:val="0"/>
          <w:iCs w:val="0"/>
        </w:rPr>
        <w:t>r lost technology and rebuild the glory of the Brotherhood at any cost.</w:t>
      </w:r>
    </w:p>
    <w:p w14:paraId="6185DF2E" w14:textId="77777777" w:rsidR="005D2F71" w:rsidRPr="005D2F71" w:rsidRDefault="005D2F71" w:rsidP="007953EC">
      <w:pPr>
        <w:pStyle w:val="BodyText"/>
        <w:jc w:val="both"/>
        <w:rPr>
          <w:i w:val="0"/>
          <w:iCs w:val="0"/>
        </w:rPr>
      </w:pPr>
    </w:p>
    <w:p w14:paraId="67CFCECF" w14:textId="77777777" w:rsidR="00B12E7C" w:rsidRDefault="00A67A74" w:rsidP="00B12E7C">
      <w:pPr>
        <w:pStyle w:val="Heading4"/>
      </w:pPr>
      <w:r>
        <w:br w:type="page"/>
      </w:r>
      <w:r w:rsidR="00B12E7C">
        <w:lastRenderedPageBreak/>
        <w:t>A</w:t>
      </w:r>
      <w:bookmarkEnd w:id="6"/>
      <w:r w:rsidR="007D696D">
        <w:t>rea Composition</w:t>
      </w:r>
    </w:p>
    <w:p w14:paraId="2A3DD901" w14:textId="77777777" w:rsidR="002E759E" w:rsidRDefault="002E759E">
      <w:pPr>
        <w:pStyle w:val="BodyText"/>
        <w:rPr>
          <w:i w:val="0"/>
        </w:rPr>
      </w:pPr>
    </w:p>
    <w:p w14:paraId="21BAD43B" w14:textId="77777777" w:rsidR="00B12E7C" w:rsidRDefault="00AB4BE1" w:rsidP="00B12E7C">
      <w:pPr>
        <w:pStyle w:val="BodyText"/>
        <w:jc w:val="both"/>
        <w:rPr>
          <w:i w:val="0"/>
        </w:rPr>
      </w:pPr>
      <w:r>
        <w:rPr>
          <w:i w:val="0"/>
        </w:rPr>
        <w:t>The Bunker Entrance</w:t>
      </w:r>
      <w:r w:rsidR="00B12E7C">
        <w:rPr>
          <w:i w:val="0"/>
        </w:rPr>
        <w:t>:</w:t>
      </w:r>
    </w:p>
    <w:p w14:paraId="176C9F3F" w14:textId="77777777" w:rsidR="00B12E7C" w:rsidRDefault="00B12E7C" w:rsidP="00B12E7C">
      <w:pPr>
        <w:pStyle w:val="BodyText"/>
        <w:jc w:val="both"/>
        <w:rPr>
          <w:i w:val="0"/>
        </w:rPr>
      </w:pPr>
    </w:p>
    <w:p w14:paraId="3D25F620" w14:textId="77777777" w:rsidR="00B12E7C" w:rsidRDefault="00EA5D35" w:rsidP="00B12E7C">
      <w:pPr>
        <w:pStyle w:val="BodyText"/>
        <w:jc w:val="both"/>
        <w:rPr>
          <w:i w:val="0"/>
        </w:rPr>
      </w:pPr>
      <w:r>
        <w:rPr>
          <w:i w:val="0"/>
        </w:rPr>
        <w:t xml:space="preserve">This </w:t>
      </w:r>
      <w:r w:rsidR="00AB4BE1">
        <w:rPr>
          <w:i w:val="0"/>
        </w:rPr>
        <w:t>area consists of a cliff wall with a camouflaged hanger set into it.  Nearby is a cave entrance that leads to the bunker proper.</w:t>
      </w:r>
    </w:p>
    <w:p w14:paraId="745FF2FA" w14:textId="77777777" w:rsidR="00EA5D35" w:rsidRDefault="00EA5D35" w:rsidP="00B12E7C">
      <w:pPr>
        <w:pStyle w:val="BodyText"/>
        <w:jc w:val="both"/>
        <w:rPr>
          <w:i w:val="0"/>
        </w:rPr>
      </w:pPr>
    </w:p>
    <w:p w14:paraId="1FF95A5B" w14:textId="77777777" w:rsidR="00B12E7C" w:rsidRDefault="00AB4BE1" w:rsidP="00B12E7C">
      <w:pPr>
        <w:pStyle w:val="BodyText"/>
        <w:jc w:val="both"/>
        <w:rPr>
          <w:i w:val="0"/>
        </w:rPr>
      </w:pPr>
      <w:r>
        <w:rPr>
          <w:i w:val="0"/>
        </w:rPr>
        <w:t>The Bunker Level 1</w:t>
      </w:r>
      <w:r w:rsidR="00B12E7C">
        <w:rPr>
          <w:i w:val="0"/>
        </w:rPr>
        <w:t>:</w:t>
      </w:r>
    </w:p>
    <w:p w14:paraId="3C0C2083" w14:textId="77777777" w:rsidR="00B12E7C" w:rsidRDefault="00B12E7C" w:rsidP="00B12E7C">
      <w:pPr>
        <w:pStyle w:val="BodyText"/>
        <w:jc w:val="both"/>
        <w:rPr>
          <w:i w:val="0"/>
        </w:rPr>
      </w:pPr>
    </w:p>
    <w:p w14:paraId="3848180F" w14:textId="77777777" w:rsidR="00B12E7C" w:rsidRDefault="00B12E7C" w:rsidP="00B12E7C">
      <w:pPr>
        <w:pStyle w:val="BodyText"/>
        <w:jc w:val="both"/>
        <w:rPr>
          <w:i w:val="0"/>
        </w:rPr>
      </w:pPr>
      <w:r w:rsidRPr="00A129C7">
        <w:rPr>
          <w:i w:val="0"/>
        </w:rPr>
        <w:t>Th</w:t>
      </w:r>
      <w:r w:rsidR="00127F4A">
        <w:rPr>
          <w:i w:val="0"/>
        </w:rPr>
        <w:t xml:space="preserve">is </w:t>
      </w:r>
      <w:r w:rsidR="00AB4BE1">
        <w:rPr>
          <w:i w:val="0"/>
        </w:rPr>
        <w:t>level contains the barracks, training room, armory, motor pool, and medical facility of the bunker.</w:t>
      </w:r>
    </w:p>
    <w:p w14:paraId="40CFC274" w14:textId="77777777" w:rsidR="00B12E7C" w:rsidRDefault="00B12E7C" w:rsidP="00B12E7C">
      <w:pPr>
        <w:pStyle w:val="BodyText"/>
        <w:jc w:val="both"/>
        <w:rPr>
          <w:i w:val="0"/>
        </w:rPr>
      </w:pPr>
    </w:p>
    <w:p w14:paraId="7D63AF28" w14:textId="77777777" w:rsidR="00B12E7C" w:rsidRDefault="00AB4BE1" w:rsidP="00B12E7C">
      <w:pPr>
        <w:pStyle w:val="BodyText"/>
        <w:rPr>
          <w:i w:val="0"/>
        </w:rPr>
      </w:pPr>
      <w:r>
        <w:rPr>
          <w:i w:val="0"/>
        </w:rPr>
        <w:t>The Bunker Level 2</w:t>
      </w:r>
      <w:r w:rsidR="00B12E7C">
        <w:rPr>
          <w:i w:val="0"/>
        </w:rPr>
        <w:t>:</w:t>
      </w:r>
    </w:p>
    <w:p w14:paraId="74439B9F" w14:textId="77777777" w:rsidR="00B12E7C" w:rsidRPr="00A129C7" w:rsidRDefault="00B12E7C" w:rsidP="00B12E7C">
      <w:pPr>
        <w:pStyle w:val="BodyText"/>
        <w:rPr>
          <w:i w:val="0"/>
        </w:rPr>
      </w:pPr>
    </w:p>
    <w:p w14:paraId="60B619F9" w14:textId="77777777" w:rsidR="00B12E7C" w:rsidRPr="00A129C7" w:rsidRDefault="001D4F1C" w:rsidP="00B12E7C">
      <w:pPr>
        <w:pStyle w:val="BodyText"/>
        <w:jc w:val="both"/>
        <w:rPr>
          <w:i w:val="0"/>
        </w:rPr>
      </w:pPr>
      <w:r>
        <w:rPr>
          <w:i w:val="0"/>
        </w:rPr>
        <w:t xml:space="preserve">This </w:t>
      </w:r>
      <w:r w:rsidR="00AB4BE1">
        <w:rPr>
          <w:i w:val="0"/>
        </w:rPr>
        <w:t>level contains the living quarters for senior personnel, the kitchen, the dinning area, a meeting area, the computer room, the water purification plant, and the brig.</w:t>
      </w:r>
    </w:p>
    <w:p w14:paraId="450F3EFF" w14:textId="77777777" w:rsidR="00B12E7C" w:rsidRDefault="00B12E7C" w:rsidP="00B12E7C">
      <w:pPr>
        <w:pStyle w:val="BodyText"/>
        <w:rPr>
          <w:i w:val="0"/>
        </w:rPr>
      </w:pPr>
    </w:p>
    <w:p w14:paraId="74F098CC" w14:textId="77777777" w:rsidR="00AB4BE1" w:rsidRDefault="00AB4BE1" w:rsidP="00AB4BE1">
      <w:pPr>
        <w:pStyle w:val="BodyText"/>
        <w:rPr>
          <w:i w:val="0"/>
        </w:rPr>
      </w:pPr>
      <w:r>
        <w:rPr>
          <w:i w:val="0"/>
        </w:rPr>
        <w:t>The Bunker Level 3:</w:t>
      </w:r>
    </w:p>
    <w:p w14:paraId="4D22B3FC" w14:textId="77777777" w:rsidR="00AB4BE1" w:rsidRPr="00A129C7" w:rsidRDefault="00AB4BE1" w:rsidP="00AB4BE1">
      <w:pPr>
        <w:pStyle w:val="BodyText"/>
        <w:rPr>
          <w:i w:val="0"/>
        </w:rPr>
      </w:pPr>
    </w:p>
    <w:p w14:paraId="475F9759" w14:textId="77777777" w:rsidR="00AB4BE1" w:rsidRPr="00A129C7" w:rsidRDefault="00AB4BE1" w:rsidP="00AB4BE1">
      <w:pPr>
        <w:pStyle w:val="BodyText"/>
        <w:jc w:val="both"/>
        <w:rPr>
          <w:i w:val="0"/>
        </w:rPr>
      </w:pPr>
      <w:r>
        <w:rPr>
          <w:i w:val="0"/>
        </w:rPr>
        <w:t>This level was to be the private quarters of Senator Peterson and his family.  It contains a computerized library, an office, a bedroom, and a power plant.</w:t>
      </w:r>
    </w:p>
    <w:p w14:paraId="393E1224" w14:textId="77777777" w:rsidR="00AB4BE1" w:rsidRDefault="00AB4BE1" w:rsidP="00AB4BE1">
      <w:pPr>
        <w:pStyle w:val="BodyText"/>
        <w:rPr>
          <w:i w:val="0"/>
        </w:rPr>
      </w:pPr>
    </w:p>
    <w:p w14:paraId="1D4ABCA2" w14:textId="77777777" w:rsidR="00AB4BE1" w:rsidRDefault="00AB4BE1" w:rsidP="00AB4BE1">
      <w:pPr>
        <w:pStyle w:val="BodyText"/>
        <w:rPr>
          <w:i w:val="0"/>
        </w:rPr>
      </w:pPr>
      <w:r>
        <w:rPr>
          <w:i w:val="0"/>
        </w:rPr>
        <w:t>The Circle of Steel Hideout:</w:t>
      </w:r>
    </w:p>
    <w:p w14:paraId="57334640" w14:textId="77777777" w:rsidR="00AB4BE1" w:rsidRPr="00A129C7" w:rsidRDefault="00AB4BE1" w:rsidP="00AB4BE1">
      <w:pPr>
        <w:pStyle w:val="BodyText"/>
        <w:rPr>
          <w:i w:val="0"/>
        </w:rPr>
      </w:pPr>
    </w:p>
    <w:p w14:paraId="651AF651" w14:textId="77777777" w:rsidR="00AB4BE1" w:rsidRPr="00A129C7" w:rsidRDefault="00AB4BE1" w:rsidP="00AB4BE1">
      <w:pPr>
        <w:pStyle w:val="BodyText"/>
        <w:jc w:val="both"/>
        <w:rPr>
          <w:i w:val="0"/>
        </w:rPr>
      </w:pPr>
      <w:r>
        <w:rPr>
          <w:i w:val="0"/>
        </w:rPr>
        <w:t>This is a ran</w:t>
      </w:r>
      <w:r w:rsidR="00854923">
        <w:rPr>
          <w:i w:val="0"/>
        </w:rPr>
        <w:t>dom map composed of a small rural town/farm</w:t>
      </w:r>
      <w:r>
        <w:rPr>
          <w:i w:val="0"/>
        </w:rPr>
        <w:t>.  It is here that the Circle of Steel will be confronted.</w:t>
      </w:r>
    </w:p>
    <w:p w14:paraId="56685EEF" w14:textId="77777777" w:rsidR="00EA5D35" w:rsidRDefault="00EA5D35" w:rsidP="00B12E7C">
      <w:pPr>
        <w:pStyle w:val="BodyText"/>
        <w:jc w:val="both"/>
        <w:rPr>
          <w:i w:val="0"/>
        </w:rPr>
      </w:pPr>
    </w:p>
    <w:p w14:paraId="7D0EEB09" w14:textId="77777777" w:rsidR="00666C2A" w:rsidRPr="00A129C7" w:rsidRDefault="00666C2A" w:rsidP="00B12E7C">
      <w:pPr>
        <w:pStyle w:val="BodyText"/>
        <w:jc w:val="both"/>
        <w:rPr>
          <w:i w:val="0"/>
        </w:rPr>
      </w:pPr>
    </w:p>
    <w:p w14:paraId="405BADE8" w14:textId="77777777" w:rsidR="002E759E" w:rsidRDefault="00666C2A">
      <w:pPr>
        <w:pStyle w:val="Heading3"/>
      </w:pPr>
      <w:bookmarkStart w:id="7" w:name="_Toc43695807"/>
      <w:r>
        <w:br w:type="page"/>
      </w:r>
      <w:r w:rsidR="002E759E">
        <w:lastRenderedPageBreak/>
        <w:t>L</w:t>
      </w:r>
      <w:bookmarkEnd w:id="7"/>
      <w:r w:rsidR="002218B3">
        <w:t>ocations</w:t>
      </w:r>
    </w:p>
    <w:p w14:paraId="182B7E04" w14:textId="77777777" w:rsidR="00B12E7C" w:rsidRDefault="00B12E7C" w:rsidP="00B12E7C">
      <w:pPr>
        <w:pStyle w:val="BodyText"/>
        <w:rPr>
          <w:i w:val="0"/>
          <w:iCs w:val="0"/>
        </w:rPr>
      </w:pPr>
      <w:bookmarkStart w:id="8" w:name="_Ref376861055"/>
      <w:bookmarkEnd w:id="2"/>
    </w:p>
    <w:p w14:paraId="578E2609" w14:textId="77777777" w:rsidR="00B12E7C" w:rsidRDefault="00027FE0" w:rsidP="00B12E7C">
      <w:pPr>
        <w:pStyle w:val="Heading4"/>
      </w:pPr>
      <w:r>
        <w:t>The Bunker Entrance</w:t>
      </w:r>
      <w:r w:rsidR="00B12E7C">
        <w:t>:</w:t>
      </w:r>
    </w:p>
    <w:p w14:paraId="03560529" w14:textId="77777777" w:rsidR="00B12E7C" w:rsidRDefault="00B12E7C" w:rsidP="005F4C11">
      <w:pPr>
        <w:pStyle w:val="BodyText"/>
        <w:jc w:val="right"/>
        <w:rPr>
          <w:i w:val="0"/>
        </w:rPr>
      </w:pPr>
    </w:p>
    <w:p w14:paraId="161099DD" w14:textId="77777777" w:rsidR="00234F58" w:rsidRDefault="003802AD" w:rsidP="00B12E7C">
      <w:pPr>
        <w:pStyle w:val="BodyText"/>
        <w:jc w:val="both"/>
        <w:rPr>
          <w:i w:val="0"/>
        </w:rPr>
      </w:pPr>
      <w:r>
        <w:rPr>
          <w:noProof/>
        </w:rPr>
        <w:pict w14:anchorId="2621A08D">
          <v:shape id="_x0000_s1396" type="#_x0000_t75" style="position:absolute;left:0;text-align:left;margin-left:99pt;margin-top:.5pt;width:329.95pt;height:237.35pt;z-index:-1" wrapcoords="-98 -68 -98 21532 21649 21532 21649 -68 -98 -68" stroked="t">
            <v:stroke dashstyle="1 1" endcap="round"/>
            <v:imagedata r:id="rId8" o:title="Entry"/>
            <w10:wrap type="tight"/>
          </v:shape>
        </w:pict>
      </w:r>
      <w:r w:rsidR="00854923">
        <w:rPr>
          <w:i w:val="0"/>
        </w:rPr>
        <w:t xml:space="preserve">    This is an outdoor area, mostly rocky in appearance.  To the north is a small cliff wall.  Built into the cliff is what appears to be a partially concealed hangar door.  This door provides entry to the motor pool on the first level of the bunker (the door cannot be opened from the outside).  To the right of the hangar door is a small cave mouth.  The main entry to the bunker can be found within the cave.</w:t>
      </w:r>
    </w:p>
    <w:p w14:paraId="15EB6DF5" w14:textId="77777777" w:rsidR="00854923" w:rsidRDefault="00854923" w:rsidP="00B12E7C">
      <w:pPr>
        <w:pStyle w:val="BodyText"/>
        <w:jc w:val="both"/>
        <w:rPr>
          <w:i w:val="0"/>
        </w:rPr>
      </w:pPr>
    </w:p>
    <w:p w14:paraId="03E60C1A" w14:textId="77777777" w:rsidR="00854923" w:rsidRDefault="00854923" w:rsidP="00B12E7C">
      <w:pPr>
        <w:pStyle w:val="BodyText"/>
        <w:jc w:val="both"/>
        <w:rPr>
          <w:i w:val="0"/>
        </w:rPr>
      </w:pPr>
      <w:r>
        <w:rPr>
          <w:i w:val="0"/>
        </w:rPr>
        <w:t>The entry door is a standard Vault-Tek model with an access computer just to the left.  If the player tampers with the computer a pair of guards will come to investigate.  The player will be invited into the vault after a brief questioning.  He will be immediately escorted to the medical center for disease testing.  Upon passing the test he will be given partial access to the base.</w:t>
      </w:r>
    </w:p>
    <w:p w14:paraId="2B6AE87C" w14:textId="77777777" w:rsidR="00B12E7C" w:rsidRDefault="00DD1BAC" w:rsidP="00DD1BAC">
      <w:pPr>
        <w:pStyle w:val="Heading4"/>
      </w:pPr>
      <w:r>
        <w:br w:type="page"/>
      </w:r>
      <w:r w:rsidR="00176FB7">
        <w:lastRenderedPageBreak/>
        <w:t>The Bunker L1</w:t>
      </w:r>
      <w:r w:rsidR="00B12E7C">
        <w:t>:</w:t>
      </w:r>
    </w:p>
    <w:p w14:paraId="3F65A8E0" w14:textId="77777777" w:rsidR="00B12E7C" w:rsidRDefault="00B12E7C" w:rsidP="00B12E7C">
      <w:pPr>
        <w:pStyle w:val="BodyText"/>
        <w:jc w:val="both"/>
        <w:rPr>
          <w:i w:val="0"/>
          <w:iCs w:val="0"/>
        </w:rPr>
      </w:pPr>
    </w:p>
    <w:p w14:paraId="3A0C6C52" w14:textId="77777777" w:rsidR="003548C9" w:rsidRDefault="003548C9" w:rsidP="00B12E7C">
      <w:pPr>
        <w:pStyle w:val="BodyText"/>
        <w:jc w:val="both"/>
        <w:rPr>
          <w:i w:val="0"/>
          <w:iCs w:val="0"/>
        </w:rPr>
      </w:pPr>
    </w:p>
    <w:p w14:paraId="09A4628E" w14:textId="77777777" w:rsidR="003548C9" w:rsidRDefault="003548C9" w:rsidP="00B12E7C">
      <w:pPr>
        <w:pStyle w:val="BodyText"/>
        <w:jc w:val="both"/>
        <w:rPr>
          <w:i w:val="0"/>
          <w:iCs w:val="0"/>
        </w:rPr>
      </w:pPr>
    </w:p>
    <w:p w14:paraId="0265901F" w14:textId="77777777" w:rsidR="0080611C" w:rsidRDefault="00176FB7" w:rsidP="0080611C">
      <w:pPr>
        <w:pStyle w:val="BodyText"/>
        <w:jc w:val="both"/>
        <w:rPr>
          <w:i w:val="0"/>
          <w:iCs w:val="0"/>
        </w:rPr>
      </w:pPr>
      <w:r>
        <w:rPr>
          <w:noProof/>
        </w:rPr>
        <w:pict w14:anchorId="73190ACD">
          <v:shape id="_x0000_s1371" type="#_x0000_t75" style="position:absolute;left:0;text-align:left;margin-left:108pt;margin-top:4pt;width:324.4pt;height:245.25pt;z-index:-16" wrapcoords="-100 -132 -100 21534 21650 21534 21650 -132 -100 -132" stroked="t">
            <v:stroke dashstyle="1 1" endcap="round"/>
            <v:imagedata r:id="rId9" o:title="Bunker%20L1"/>
            <w10:wrap type="tight"/>
          </v:shape>
        </w:pict>
      </w:r>
      <w:r w:rsidR="00A814E0">
        <w:rPr>
          <w:i w:val="0"/>
          <w:iCs w:val="0"/>
        </w:rPr>
        <w:t>Th</w:t>
      </w:r>
      <w:r w:rsidR="001A1FBA">
        <w:rPr>
          <w:i w:val="0"/>
          <w:iCs w:val="0"/>
        </w:rPr>
        <w:t>is level of the bunker is composed of the barracks, the gym, the armory, the motor pool and the medical center.  This level is lightly populated with guards as well as some key personnel.</w:t>
      </w:r>
    </w:p>
    <w:p w14:paraId="0D56A106" w14:textId="77777777" w:rsidR="001A1FBA" w:rsidRDefault="001A1FBA" w:rsidP="0080611C">
      <w:pPr>
        <w:pStyle w:val="BodyText"/>
        <w:jc w:val="both"/>
        <w:rPr>
          <w:i w:val="0"/>
          <w:iCs w:val="0"/>
        </w:rPr>
      </w:pPr>
    </w:p>
    <w:p w14:paraId="4F6C19A7" w14:textId="77777777" w:rsidR="006F33E1" w:rsidRPr="001A1FBA" w:rsidRDefault="001A1FBA" w:rsidP="0080611C">
      <w:pPr>
        <w:pStyle w:val="BodyText"/>
        <w:jc w:val="both"/>
        <w:rPr>
          <w:i w:val="0"/>
          <w:iCs w:val="0"/>
        </w:rPr>
      </w:pPr>
      <w:r>
        <w:rPr>
          <w:i w:val="0"/>
          <w:iCs w:val="0"/>
        </w:rPr>
        <w:t>Upon entering the level, the player will be escorted by two guards.  He will be taken to the medical center to be examined by the doctor, Sarah Whatley.  The guards will return to their post at the guard station.</w:t>
      </w:r>
      <w:r w:rsidR="006F33E1">
        <w:rPr>
          <w:i w:val="0"/>
          <w:iCs w:val="0"/>
        </w:rPr>
        <w:t xml:space="preserve">  Sarah will ask the player to cooperate.  If he does not, she will call for the guards to escort him from the base.  The player will not be allowed back in.  If the player cooperates then Sarah will reveal plot critical information to the player for this area.  The player will be locked in dialog mode until the critical information is given.  Afterwards the player will be given limited access to the base.  At this point the player will have access to all areas on this level except the armory.  This area is locked.</w:t>
      </w:r>
    </w:p>
    <w:p w14:paraId="01210E87" w14:textId="77777777" w:rsidR="00070000" w:rsidRDefault="00070000" w:rsidP="00070000">
      <w:pPr>
        <w:pStyle w:val="BodyText"/>
        <w:jc w:val="both"/>
        <w:rPr>
          <w:i w:val="0"/>
          <w:iCs w:val="0"/>
        </w:rPr>
      </w:pPr>
    </w:p>
    <w:p w14:paraId="6C3706B0" w14:textId="77777777" w:rsidR="006F33E1" w:rsidRDefault="006F33E1" w:rsidP="00070000">
      <w:pPr>
        <w:pStyle w:val="BodyText"/>
        <w:jc w:val="both"/>
        <w:rPr>
          <w:i w:val="0"/>
          <w:iCs w:val="0"/>
        </w:rPr>
      </w:pPr>
      <w:r>
        <w:rPr>
          <w:i w:val="0"/>
          <w:iCs w:val="0"/>
        </w:rPr>
        <w:t xml:space="preserve">The player can meet the following plot critical people on this level:  </w:t>
      </w:r>
    </w:p>
    <w:p w14:paraId="1608903E" w14:textId="77777777" w:rsidR="006F33E1" w:rsidRDefault="006F33E1" w:rsidP="00070000">
      <w:pPr>
        <w:pStyle w:val="BodyText"/>
        <w:jc w:val="both"/>
        <w:rPr>
          <w:i w:val="0"/>
          <w:iCs w:val="0"/>
        </w:rPr>
      </w:pPr>
    </w:p>
    <w:p w14:paraId="619254BE" w14:textId="77777777" w:rsidR="006F33E1" w:rsidRDefault="006F33E1" w:rsidP="00070000">
      <w:pPr>
        <w:pStyle w:val="BodyText"/>
        <w:jc w:val="both"/>
        <w:rPr>
          <w:i w:val="0"/>
          <w:iCs w:val="0"/>
        </w:rPr>
      </w:pPr>
      <w:r>
        <w:rPr>
          <w:i w:val="0"/>
          <w:iCs w:val="0"/>
        </w:rPr>
        <w:t xml:space="preserve">Sarah Whatley, the doctor.  She will set up the initial plot.  Reggie Billings, the paladin.  He will be able to answer some of the player's questions about what is going on in the bunker.  Edward Whatley, the mechanic.  He can answer some of the player's questions as well as issue a few repair quests.  Taking the quests will give the player more access to the base.  Devon Hill, the quartermaster.  He can answer some of the player's questions as well.  </w:t>
      </w:r>
      <w:smartTag w:uri="urn:schemas-microsoft-com:office:smarttags" w:element="place">
        <w:r>
          <w:rPr>
            <w:i w:val="0"/>
            <w:iCs w:val="0"/>
          </w:rPr>
          <w:t>Devon</w:t>
        </w:r>
      </w:smartTag>
      <w:r>
        <w:rPr>
          <w:i w:val="0"/>
          <w:iCs w:val="0"/>
        </w:rPr>
        <w:t xml:space="preserve"> is also one of the main protagonists in the plot.  At some point he will attack the player and must be killed in order for the plot to progress.  In general, all of the above mentioned characters play a role in the plot of the area.  The questions that they can answer will change as the player progresses through the base.</w:t>
      </w:r>
    </w:p>
    <w:p w14:paraId="45C9DC08" w14:textId="77777777" w:rsidR="006F33E1" w:rsidRDefault="006F33E1" w:rsidP="00070000">
      <w:pPr>
        <w:pStyle w:val="BodyText"/>
        <w:jc w:val="both"/>
        <w:rPr>
          <w:i w:val="0"/>
          <w:iCs w:val="0"/>
        </w:rPr>
      </w:pPr>
    </w:p>
    <w:p w14:paraId="6C0B0508" w14:textId="77777777" w:rsidR="006F33E1" w:rsidRDefault="006F33E1" w:rsidP="00070000">
      <w:pPr>
        <w:pStyle w:val="BodyText"/>
        <w:jc w:val="both"/>
        <w:rPr>
          <w:i w:val="0"/>
          <w:iCs w:val="0"/>
        </w:rPr>
      </w:pPr>
      <w:r>
        <w:rPr>
          <w:i w:val="0"/>
          <w:iCs w:val="0"/>
        </w:rPr>
        <w:t>The player can meet the following non critical people on this level:</w:t>
      </w:r>
    </w:p>
    <w:p w14:paraId="7DCCF3D8" w14:textId="77777777" w:rsidR="006F33E1" w:rsidRDefault="006F33E1" w:rsidP="00070000">
      <w:pPr>
        <w:pStyle w:val="BodyText"/>
        <w:jc w:val="both"/>
        <w:rPr>
          <w:i w:val="0"/>
          <w:iCs w:val="0"/>
        </w:rPr>
      </w:pPr>
    </w:p>
    <w:p w14:paraId="3AB3B40F" w14:textId="77777777" w:rsidR="006F33E1" w:rsidRDefault="006F33E1" w:rsidP="00070000">
      <w:pPr>
        <w:pStyle w:val="BodyText"/>
        <w:jc w:val="both"/>
        <w:rPr>
          <w:i w:val="0"/>
          <w:iCs w:val="0"/>
        </w:rPr>
      </w:pPr>
      <w:r>
        <w:rPr>
          <w:i w:val="0"/>
          <w:iCs w:val="0"/>
        </w:rPr>
        <w:t>Various guards of differing rank.</w:t>
      </w:r>
    </w:p>
    <w:p w14:paraId="1B0F7067" w14:textId="77777777" w:rsidR="00CE5D9C" w:rsidRDefault="00CE5D9C" w:rsidP="00070000">
      <w:pPr>
        <w:pStyle w:val="BodyText"/>
        <w:jc w:val="both"/>
        <w:rPr>
          <w:i w:val="0"/>
          <w:iCs w:val="0"/>
        </w:rPr>
      </w:pPr>
    </w:p>
    <w:p w14:paraId="3A57E7CD" w14:textId="77777777" w:rsidR="00CE5D9C" w:rsidRDefault="00CE5D9C" w:rsidP="00070000">
      <w:pPr>
        <w:pStyle w:val="BodyText"/>
        <w:jc w:val="both"/>
        <w:rPr>
          <w:i w:val="0"/>
          <w:iCs w:val="0"/>
        </w:rPr>
      </w:pPr>
      <w:r>
        <w:rPr>
          <w:i w:val="0"/>
          <w:iCs w:val="0"/>
        </w:rPr>
        <w:t>Plot information:  The base commander, Andrea Brixley, is suffering from a debilitating illness that Sarah has been unable to diagnose even with the help of the autodoc.  Unless her ailment is diagnosed and a cure found, the commander will die.  It is only through the pursuit of the solution to this mystery that the player can work his way through the different levels of the base.  However, once the mystery is solved the rewards will be great.</w:t>
      </w:r>
    </w:p>
    <w:p w14:paraId="596468C8" w14:textId="77777777" w:rsidR="001C5578" w:rsidRDefault="001C5578" w:rsidP="001C5578">
      <w:pPr>
        <w:pStyle w:val="BodyText"/>
        <w:ind w:left="360"/>
        <w:jc w:val="both"/>
        <w:rPr>
          <w:i w:val="0"/>
          <w:iCs w:val="0"/>
        </w:rPr>
      </w:pPr>
    </w:p>
    <w:p w14:paraId="7C149B2B" w14:textId="77777777" w:rsidR="00B12E7C" w:rsidRDefault="00B12E7C" w:rsidP="00B12E7C">
      <w:pPr>
        <w:pStyle w:val="Heading4"/>
      </w:pPr>
      <w:r>
        <w:br w:type="page"/>
      </w:r>
      <w:r w:rsidR="00176FB7">
        <w:lastRenderedPageBreak/>
        <w:t>The Bunker L2</w:t>
      </w:r>
      <w:r>
        <w:t>:</w:t>
      </w:r>
    </w:p>
    <w:p w14:paraId="3D91AAA5" w14:textId="77777777" w:rsidR="00B12E7C" w:rsidRDefault="00B12E7C" w:rsidP="00D809A5">
      <w:pPr>
        <w:pStyle w:val="BodyText"/>
        <w:jc w:val="both"/>
        <w:rPr>
          <w:i w:val="0"/>
          <w:iCs w:val="0"/>
        </w:rPr>
      </w:pPr>
    </w:p>
    <w:p w14:paraId="184C56AF" w14:textId="77777777" w:rsidR="00D809A5" w:rsidRDefault="00D809A5" w:rsidP="007F2E70">
      <w:pPr>
        <w:pStyle w:val="BodyText"/>
        <w:jc w:val="both"/>
        <w:rPr>
          <w:i w:val="0"/>
        </w:rPr>
      </w:pPr>
    </w:p>
    <w:p w14:paraId="43A629C7" w14:textId="77777777" w:rsidR="00D809A5" w:rsidRDefault="00D809A5" w:rsidP="007F2E70">
      <w:pPr>
        <w:pStyle w:val="BodyText"/>
        <w:jc w:val="both"/>
        <w:rPr>
          <w:i w:val="0"/>
        </w:rPr>
      </w:pPr>
    </w:p>
    <w:p w14:paraId="589D8598" w14:textId="77777777" w:rsidR="003D6737" w:rsidRDefault="00176FB7" w:rsidP="00280DCE">
      <w:pPr>
        <w:pStyle w:val="BodyText"/>
        <w:jc w:val="both"/>
        <w:rPr>
          <w:i w:val="0"/>
        </w:rPr>
      </w:pPr>
      <w:r>
        <w:rPr>
          <w:noProof/>
        </w:rPr>
        <w:pict w14:anchorId="22C0428D">
          <v:shape id="_x0000_s1372" type="#_x0000_t75" style="position:absolute;left:0;text-align:left;margin-left:108pt;margin-top:4pt;width:322.8pt;height:318.05pt;z-index:-15" wrapcoords="-100 -102 -100 21549 21650 21549 21650 -102 -100 -102" stroked="t">
            <v:stroke dashstyle="1 1" endcap="round"/>
            <v:imagedata r:id="rId10" o:title="Bunker%20L2"/>
            <w10:wrap type="tight"/>
          </v:shape>
        </w:pict>
      </w:r>
      <w:r w:rsidR="00584A98">
        <w:rPr>
          <w:i w:val="0"/>
        </w:rPr>
        <w:t>Th</w:t>
      </w:r>
      <w:r w:rsidR="003D6737">
        <w:rPr>
          <w:i w:val="0"/>
        </w:rPr>
        <w:t xml:space="preserve">is </w:t>
      </w:r>
      <w:r w:rsidR="007B5662">
        <w:rPr>
          <w:i w:val="0"/>
        </w:rPr>
        <w:t>level of the bunker is composed of the senior officer's quarters, the kitchen, dinning room, meeting room, a private office, the computer room, the water plant, the brig, and the secure elevator to the next level.  This level is lightly populated by guards as well as some key personnel.</w:t>
      </w:r>
    </w:p>
    <w:p w14:paraId="2E1AEAF1" w14:textId="77777777" w:rsidR="007B5662" w:rsidRDefault="007B5662" w:rsidP="00280DCE">
      <w:pPr>
        <w:pStyle w:val="BodyText"/>
        <w:jc w:val="both"/>
        <w:rPr>
          <w:i w:val="0"/>
        </w:rPr>
      </w:pPr>
    </w:p>
    <w:p w14:paraId="59B3E768" w14:textId="77777777" w:rsidR="007B5662" w:rsidRDefault="007B5662" w:rsidP="00280DCE">
      <w:pPr>
        <w:pStyle w:val="BodyText"/>
        <w:jc w:val="both"/>
        <w:rPr>
          <w:i w:val="0"/>
        </w:rPr>
      </w:pPr>
      <w:r>
        <w:rPr>
          <w:i w:val="0"/>
        </w:rPr>
        <w:t>There are two ways that the player can gain access to this level of the base.  First, he can help Sarah Whatley solve the mystery of the base commander's illness.  This is unlikely to occur right away unless the player has good medical knowledge.  Second, he can be on a quest from Edward Whatley to try and repair some of the malfunctioning equipment down here.</w:t>
      </w:r>
      <w:r w:rsidR="00CE5D9C">
        <w:rPr>
          <w:i w:val="0"/>
        </w:rPr>
        <w:t xml:space="preserve">  They player will not be allowed to progress to the next level of the base until he solves the mystery of the commander's illness.</w:t>
      </w:r>
    </w:p>
    <w:p w14:paraId="65C16209" w14:textId="77777777" w:rsidR="003D6737" w:rsidRDefault="003D6737" w:rsidP="00280DCE">
      <w:pPr>
        <w:pStyle w:val="BodyText"/>
        <w:jc w:val="both"/>
        <w:rPr>
          <w:i w:val="0"/>
        </w:rPr>
      </w:pPr>
    </w:p>
    <w:p w14:paraId="46DAEAA1" w14:textId="77777777" w:rsidR="007B5662" w:rsidRDefault="007B5662" w:rsidP="007B5662">
      <w:pPr>
        <w:pStyle w:val="BodyText"/>
        <w:jc w:val="both"/>
        <w:rPr>
          <w:i w:val="0"/>
          <w:iCs w:val="0"/>
        </w:rPr>
      </w:pPr>
      <w:r>
        <w:rPr>
          <w:i w:val="0"/>
          <w:iCs w:val="0"/>
        </w:rPr>
        <w:t xml:space="preserve">The player can meet the following plot critical people on this level:  </w:t>
      </w:r>
    </w:p>
    <w:p w14:paraId="576809E3" w14:textId="77777777" w:rsidR="007B5662" w:rsidRDefault="007B5662" w:rsidP="007B5662">
      <w:pPr>
        <w:pStyle w:val="BodyText"/>
        <w:jc w:val="both"/>
        <w:rPr>
          <w:i w:val="0"/>
          <w:iCs w:val="0"/>
        </w:rPr>
      </w:pPr>
    </w:p>
    <w:p w14:paraId="4D503CC7" w14:textId="77777777" w:rsidR="007B5662" w:rsidRDefault="007B5662" w:rsidP="007B5662">
      <w:pPr>
        <w:pStyle w:val="BodyText"/>
        <w:jc w:val="both"/>
        <w:rPr>
          <w:i w:val="0"/>
          <w:iCs w:val="0"/>
        </w:rPr>
      </w:pPr>
      <w:r>
        <w:rPr>
          <w:i w:val="0"/>
          <w:iCs w:val="0"/>
        </w:rPr>
        <w:t>Glenn Deering, the paladin.  He will answer the player's questions and help unfold the plot in a very limited fashion.  Traci Niels, the paladin.  She will answer the player's questions and help unfold the plot in a very limited fashion.  Jerry Corsetti, the paladin.  He will answer the player's questions and help unfold the plot in a very limited fashion.  Tamara, the cook.  She is a major plot character.  Through her the player can gather information vital to solving the mystery of the commander's illness.  Jon, the cook.  He is a major plot character.  Through him the</w:t>
      </w:r>
      <w:r w:rsidR="00CE5D9C">
        <w:rPr>
          <w:i w:val="0"/>
          <w:iCs w:val="0"/>
        </w:rPr>
        <w:t xml:space="preserve"> player can gather information vital to solving the mystery of the commander's illness.  Davis Hewitt, the scribe.  He is a major plot character.  Through him the player can gather information vital to the mystery of the commander's illness.</w:t>
      </w:r>
    </w:p>
    <w:p w14:paraId="1A388D0A" w14:textId="77777777" w:rsidR="007B5662" w:rsidRDefault="007B5662" w:rsidP="007B5662">
      <w:pPr>
        <w:pStyle w:val="BodyText"/>
        <w:jc w:val="both"/>
        <w:rPr>
          <w:i w:val="0"/>
          <w:iCs w:val="0"/>
        </w:rPr>
      </w:pPr>
    </w:p>
    <w:p w14:paraId="06877DF2" w14:textId="77777777" w:rsidR="007B5662" w:rsidRDefault="007B5662" w:rsidP="007B5662">
      <w:pPr>
        <w:pStyle w:val="BodyText"/>
        <w:jc w:val="both"/>
        <w:rPr>
          <w:i w:val="0"/>
          <w:iCs w:val="0"/>
        </w:rPr>
      </w:pPr>
      <w:r>
        <w:rPr>
          <w:i w:val="0"/>
          <w:iCs w:val="0"/>
        </w:rPr>
        <w:t>The player can meet the following non critical people on this level:</w:t>
      </w:r>
    </w:p>
    <w:p w14:paraId="16F76111" w14:textId="77777777" w:rsidR="007B5662" w:rsidRDefault="007B5662" w:rsidP="007B5662">
      <w:pPr>
        <w:pStyle w:val="BodyText"/>
        <w:jc w:val="both"/>
        <w:rPr>
          <w:i w:val="0"/>
          <w:iCs w:val="0"/>
        </w:rPr>
      </w:pPr>
    </w:p>
    <w:p w14:paraId="2B538CD6" w14:textId="77777777" w:rsidR="007B5662" w:rsidRDefault="007B5662" w:rsidP="007B5662">
      <w:pPr>
        <w:pStyle w:val="BodyText"/>
        <w:jc w:val="both"/>
        <w:rPr>
          <w:i w:val="0"/>
          <w:iCs w:val="0"/>
        </w:rPr>
      </w:pPr>
      <w:r>
        <w:rPr>
          <w:i w:val="0"/>
          <w:iCs w:val="0"/>
        </w:rPr>
        <w:t>Various guards of differing rank.</w:t>
      </w:r>
    </w:p>
    <w:p w14:paraId="3F4EC868" w14:textId="77777777" w:rsidR="000B79F6" w:rsidRDefault="000B79F6" w:rsidP="00280DCE">
      <w:pPr>
        <w:pStyle w:val="BodyText"/>
        <w:jc w:val="both"/>
        <w:rPr>
          <w:i w:val="0"/>
        </w:rPr>
      </w:pPr>
    </w:p>
    <w:p w14:paraId="4C6B0F61" w14:textId="77777777" w:rsidR="00176FB7" w:rsidRDefault="00C76ECD" w:rsidP="00176FB7">
      <w:pPr>
        <w:pStyle w:val="Heading4"/>
      </w:pPr>
      <w:r>
        <w:br w:type="page"/>
      </w:r>
      <w:bookmarkStart w:id="9" w:name="_Toc43695815"/>
      <w:bookmarkStart w:id="10" w:name="_Toc43695799"/>
      <w:r w:rsidR="00176FB7">
        <w:lastRenderedPageBreak/>
        <w:t>The Bunker L3:</w:t>
      </w:r>
    </w:p>
    <w:p w14:paraId="4239CEA9" w14:textId="77777777" w:rsidR="00176FB7" w:rsidRDefault="00176FB7" w:rsidP="00176FB7">
      <w:pPr>
        <w:pStyle w:val="BodyText"/>
        <w:jc w:val="both"/>
        <w:rPr>
          <w:i w:val="0"/>
          <w:iCs w:val="0"/>
        </w:rPr>
      </w:pPr>
    </w:p>
    <w:p w14:paraId="3EB9FBBE" w14:textId="77777777" w:rsidR="00176FB7" w:rsidRDefault="00176FB7" w:rsidP="00176FB7">
      <w:pPr>
        <w:pStyle w:val="BodyText"/>
        <w:jc w:val="both"/>
        <w:rPr>
          <w:i w:val="0"/>
        </w:rPr>
      </w:pPr>
    </w:p>
    <w:p w14:paraId="7FFB7366" w14:textId="77777777" w:rsidR="00176FB7" w:rsidRDefault="00176FB7" w:rsidP="00176FB7">
      <w:pPr>
        <w:pStyle w:val="BodyText"/>
        <w:jc w:val="both"/>
        <w:rPr>
          <w:i w:val="0"/>
        </w:rPr>
      </w:pPr>
    </w:p>
    <w:p w14:paraId="6C8705EA" w14:textId="77777777" w:rsidR="00176FB7" w:rsidRDefault="00176FB7" w:rsidP="00176FB7">
      <w:pPr>
        <w:pStyle w:val="BodyText"/>
        <w:jc w:val="both"/>
        <w:rPr>
          <w:i w:val="0"/>
        </w:rPr>
      </w:pPr>
      <w:r>
        <w:rPr>
          <w:noProof/>
        </w:rPr>
        <w:pict w14:anchorId="44C5DA3D">
          <v:shape id="_x0000_s1373" type="#_x0000_t75" style="position:absolute;left:0;text-align:left;margin-left:108pt;margin-top:4pt;width:324.4pt;height:389.25pt;z-index:-14" wrapcoords="-100 -83 -100 21558 21650 21558 21650 -83 -100 -83" stroked="t">
            <v:stroke dashstyle="1 1" endcap="round"/>
            <v:imagedata r:id="rId11" o:title="Bunker%20L3"/>
            <w10:wrap type="tight"/>
          </v:shape>
        </w:pict>
      </w:r>
      <w:r>
        <w:rPr>
          <w:i w:val="0"/>
        </w:rPr>
        <w:t>Th</w:t>
      </w:r>
      <w:r w:rsidR="00CE5D9C">
        <w:rPr>
          <w:i w:val="0"/>
        </w:rPr>
        <w:t>is level of the base is composed of General Brixley's quarters, her office, her library, the foyer, and the base power plant.</w:t>
      </w:r>
    </w:p>
    <w:p w14:paraId="12FAD793" w14:textId="77777777" w:rsidR="00CE5D9C" w:rsidRDefault="00CE5D9C" w:rsidP="00176FB7">
      <w:pPr>
        <w:pStyle w:val="BodyText"/>
        <w:jc w:val="both"/>
        <w:rPr>
          <w:i w:val="0"/>
        </w:rPr>
      </w:pPr>
    </w:p>
    <w:p w14:paraId="3C2CD5BB" w14:textId="77777777" w:rsidR="00CE5D9C" w:rsidRDefault="00CE5D9C" w:rsidP="00176FB7">
      <w:pPr>
        <w:pStyle w:val="BodyText"/>
        <w:jc w:val="both"/>
        <w:rPr>
          <w:i w:val="0"/>
        </w:rPr>
      </w:pPr>
      <w:r>
        <w:rPr>
          <w:i w:val="0"/>
        </w:rPr>
        <w:t>There is only one way for the player to gain access to this level of the base.  He must solve the mystery of the commander's illness and be summoned by her.  If he then agrees to work for the commander, he will be granted full access to the base and all its facilities.  Other than General Brixley herself, there are no plot critical characters on this level of the base.</w:t>
      </w:r>
    </w:p>
    <w:p w14:paraId="1F102AAC" w14:textId="77777777" w:rsidR="00CE5D9C" w:rsidRDefault="00CE5D9C" w:rsidP="00176FB7">
      <w:pPr>
        <w:pStyle w:val="BodyText"/>
        <w:jc w:val="both"/>
        <w:rPr>
          <w:i w:val="0"/>
        </w:rPr>
      </w:pPr>
    </w:p>
    <w:p w14:paraId="4A41C3C1" w14:textId="77777777" w:rsidR="00CE5D9C" w:rsidRDefault="00CE5D9C" w:rsidP="00176FB7">
      <w:pPr>
        <w:pStyle w:val="BodyText"/>
        <w:jc w:val="both"/>
        <w:rPr>
          <w:i w:val="0"/>
        </w:rPr>
      </w:pPr>
      <w:r>
        <w:rPr>
          <w:i w:val="0"/>
        </w:rPr>
        <w:t>The General will be very grateful for the player's aid in her recovery.  She will offer him a reward for his services and then ask for his help</w:t>
      </w:r>
      <w:r w:rsidR="003D4D13">
        <w:rPr>
          <w:i w:val="0"/>
        </w:rPr>
        <w:t xml:space="preserve"> in solving certain mysteries.  The final reward for the player's diligent work will be membership in the Brotherhood of Steel, a suit of Brotherhood armor, and a weapon fitting the player's rank and station.</w:t>
      </w:r>
    </w:p>
    <w:p w14:paraId="57FF9097" w14:textId="77777777" w:rsidR="003D4D13" w:rsidRDefault="003D4D13" w:rsidP="00176FB7">
      <w:pPr>
        <w:pStyle w:val="BodyText"/>
        <w:jc w:val="both"/>
        <w:rPr>
          <w:i w:val="0"/>
        </w:rPr>
      </w:pPr>
    </w:p>
    <w:p w14:paraId="025AC3A8" w14:textId="77777777" w:rsidR="003D4D13" w:rsidRDefault="003D4D13" w:rsidP="00176FB7">
      <w:pPr>
        <w:pStyle w:val="BodyText"/>
        <w:jc w:val="both"/>
        <w:rPr>
          <w:i w:val="0"/>
        </w:rPr>
      </w:pPr>
      <w:r>
        <w:rPr>
          <w:i w:val="0"/>
        </w:rPr>
        <w:t>The following plot critical quests can be gained:</w:t>
      </w:r>
    </w:p>
    <w:p w14:paraId="6F10AC7D" w14:textId="77777777" w:rsidR="003D4D13" w:rsidRDefault="003D4D13" w:rsidP="00176FB7">
      <w:pPr>
        <w:pStyle w:val="BodyText"/>
        <w:jc w:val="both"/>
        <w:rPr>
          <w:i w:val="0"/>
        </w:rPr>
      </w:pPr>
    </w:p>
    <w:p w14:paraId="6DB63AE9" w14:textId="77777777" w:rsidR="003D4D13" w:rsidRDefault="003D4D13" w:rsidP="00422F1E">
      <w:pPr>
        <w:pStyle w:val="BodyText"/>
        <w:numPr>
          <w:ilvl w:val="0"/>
          <w:numId w:val="5"/>
        </w:numPr>
        <w:jc w:val="both"/>
        <w:rPr>
          <w:i w:val="0"/>
        </w:rPr>
      </w:pPr>
      <w:r>
        <w:rPr>
          <w:i w:val="0"/>
        </w:rPr>
        <w:t>Find who poisoned General Brixley.  This will be revealed to be Devon Hill.  In dialog with the quartermaster, the player will learn of the Circle of Steel.</w:t>
      </w:r>
    </w:p>
    <w:p w14:paraId="02FEE506" w14:textId="77777777" w:rsidR="003D4D13" w:rsidRDefault="003D4D13" w:rsidP="00422F1E">
      <w:pPr>
        <w:pStyle w:val="BodyText"/>
        <w:numPr>
          <w:ilvl w:val="0"/>
          <w:numId w:val="5"/>
        </w:numPr>
        <w:jc w:val="both"/>
        <w:rPr>
          <w:i w:val="0"/>
        </w:rPr>
      </w:pPr>
      <w:r>
        <w:rPr>
          <w:i w:val="0"/>
        </w:rPr>
        <w:t>Find Devon Hill's contacts.  This will be necessary in order to locate the hideout of the Circle of Steel.</w:t>
      </w:r>
    </w:p>
    <w:p w14:paraId="07A4CBB5" w14:textId="77777777" w:rsidR="003D4D13" w:rsidRDefault="003D4D13" w:rsidP="00422F1E">
      <w:pPr>
        <w:pStyle w:val="BodyText"/>
        <w:numPr>
          <w:ilvl w:val="0"/>
          <w:numId w:val="5"/>
        </w:numPr>
        <w:jc w:val="both"/>
        <w:rPr>
          <w:i w:val="0"/>
        </w:rPr>
      </w:pPr>
      <w:r>
        <w:rPr>
          <w:i w:val="0"/>
        </w:rPr>
        <w:t>Find and eliminate the Circle of Steel.</w:t>
      </w:r>
    </w:p>
    <w:p w14:paraId="58279EE5" w14:textId="77777777" w:rsidR="003D4D13" w:rsidRDefault="003D4D13" w:rsidP="00422F1E">
      <w:pPr>
        <w:pStyle w:val="BodyText"/>
        <w:numPr>
          <w:ilvl w:val="0"/>
          <w:numId w:val="5"/>
        </w:numPr>
        <w:jc w:val="both"/>
        <w:rPr>
          <w:i w:val="0"/>
        </w:rPr>
      </w:pPr>
      <w:r>
        <w:rPr>
          <w:i w:val="0"/>
        </w:rPr>
        <w:t>Sue for peace and end the war with the NCR</w:t>
      </w:r>
    </w:p>
    <w:p w14:paraId="0307943F" w14:textId="77777777" w:rsidR="003D4D13" w:rsidRDefault="003D4D13" w:rsidP="003D4D13">
      <w:pPr>
        <w:pStyle w:val="BodyText"/>
        <w:jc w:val="both"/>
        <w:rPr>
          <w:i w:val="0"/>
        </w:rPr>
      </w:pPr>
    </w:p>
    <w:p w14:paraId="54CEF001" w14:textId="77777777" w:rsidR="003D4D13" w:rsidRDefault="003D4D13" w:rsidP="003D4D13">
      <w:pPr>
        <w:pStyle w:val="BodyText"/>
        <w:jc w:val="both"/>
        <w:rPr>
          <w:i w:val="0"/>
        </w:rPr>
      </w:pPr>
    </w:p>
    <w:p w14:paraId="21DA3C45" w14:textId="77777777" w:rsidR="00176FB7" w:rsidRDefault="00176FB7" w:rsidP="00176FB7">
      <w:pPr>
        <w:pStyle w:val="Heading4"/>
      </w:pPr>
      <w:r>
        <w:br w:type="page"/>
      </w:r>
      <w:r>
        <w:lastRenderedPageBreak/>
        <w:t>The Circle of Steel Hideout:</w:t>
      </w:r>
    </w:p>
    <w:p w14:paraId="4C46EEBE" w14:textId="77777777" w:rsidR="00176FB7" w:rsidRDefault="00176FB7" w:rsidP="00176FB7">
      <w:pPr>
        <w:pStyle w:val="BodyText"/>
        <w:jc w:val="both"/>
        <w:rPr>
          <w:i w:val="0"/>
          <w:iCs w:val="0"/>
        </w:rPr>
      </w:pPr>
    </w:p>
    <w:p w14:paraId="5841DA65" w14:textId="77777777" w:rsidR="00176FB7" w:rsidRDefault="00176FB7" w:rsidP="00176FB7">
      <w:pPr>
        <w:pStyle w:val="BodyText"/>
        <w:jc w:val="both"/>
        <w:rPr>
          <w:i w:val="0"/>
        </w:rPr>
      </w:pPr>
    </w:p>
    <w:p w14:paraId="716439B1" w14:textId="77777777" w:rsidR="00176FB7" w:rsidRDefault="00176FB7" w:rsidP="00176FB7">
      <w:pPr>
        <w:pStyle w:val="BodyText"/>
        <w:jc w:val="both"/>
        <w:rPr>
          <w:i w:val="0"/>
        </w:rPr>
      </w:pPr>
    </w:p>
    <w:p w14:paraId="2D0635CF" w14:textId="77777777" w:rsidR="00176FB7" w:rsidRDefault="00AD6178" w:rsidP="00176FB7">
      <w:pPr>
        <w:pStyle w:val="BodyText"/>
        <w:jc w:val="both"/>
        <w:rPr>
          <w:i w:val="0"/>
        </w:rPr>
      </w:pPr>
      <w:r>
        <w:rPr>
          <w:noProof/>
        </w:rPr>
        <w:pict w14:anchorId="755226C8">
          <v:shape id="_x0000_s1374" type="#_x0000_t75" style="position:absolute;left:0;text-align:left;margin-left:108pt;margin-top:4pt;width:324.4pt;height:250pt;z-index:-13" wrapcoords="-100 -130 -100 21535 21650 21535 21650 -130 -100 -130" stroked="t">
            <v:stroke dashstyle="1 1" endcap="round"/>
            <v:imagedata r:id="rId12" o:title="COS%20Hideout"/>
            <w10:wrap type="tight"/>
          </v:shape>
        </w:pict>
      </w:r>
      <w:r w:rsidR="00176FB7">
        <w:rPr>
          <w:i w:val="0"/>
        </w:rPr>
        <w:t>Th</w:t>
      </w:r>
      <w:r w:rsidR="003D4D13">
        <w:rPr>
          <w:i w:val="0"/>
        </w:rPr>
        <w:t>is is a random village that was wiped out by the Circle of Steel and then turned into a base of operations for their raids.  The player will be required to lay siege to the village and eliminate the Circle of Steel soldiers that are entrenched here.</w:t>
      </w:r>
    </w:p>
    <w:p w14:paraId="624B1F70" w14:textId="77777777" w:rsidR="003D4D13" w:rsidRDefault="003D4D13" w:rsidP="00176FB7">
      <w:pPr>
        <w:pStyle w:val="BodyText"/>
        <w:jc w:val="both"/>
        <w:rPr>
          <w:i w:val="0"/>
        </w:rPr>
      </w:pPr>
    </w:p>
    <w:p w14:paraId="7701F256" w14:textId="77777777" w:rsidR="003D4D13" w:rsidRDefault="003D4D13" w:rsidP="00176FB7">
      <w:pPr>
        <w:pStyle w:val="BodyText"/>
        <w:jc w:val="both"/>
        <w:rPr>
          <w:i w:val="0"/>
        </w:rPr>
      </w:pPr>
      <w:r>
        <w:rPr>
          <w:i w:val="0"/>
        </w:rPr>
        <w:t>This village was chosen by the Circle of Steel for two reasons.  First, they had the misfortune of owning a pre-war water evaporation device.  This advanced piece of machinery was able to take water out of the hot desert air and store it for irrigating the meager crops of the village.  Through proper rationing, it was able to provide water for the entire village as well.  Second, the village was found to be in a very defensible area.</w:t>
      </w:r>
    </w:p>
    <w:p w14:paraId="20BAC79A" w14:textId="77777777" w:rsidR="009F6A2D" w:rsidRDefault="009F6A2D" w:rsidP="00176FB7">
      <w:pPr>
        <w:pStyle w:val="BodyText"/>
        <w:jc w:val="both"/>
        <w:rPr>
          <w:i w:val="0"/>
        </w:rPr>
      </w:pPr>
    </w:p>
    <w:p w14:paraId="38882A40" w14:textId="77777777" w:rsidR="009F6A2D" w:rsidRDefault="009F6A2D" w:rsidP="00176FB7">
      <w:pPr>
        <w:pStyle w:val="BodyText"/>
        <w:jc w:val="both"/>
        <w:rPr>
          <w:i w:val="0"/>
        </w:rPr>
      </w:pPr>
      <w:r>
        <w:rPr>
          <w:i w:val="0"/>
        </w:rPr>
        <w:t xml:space="preserve">This location should be set up as a tactical combat area.  Guards will be stationed near the single entry </w:t>
      </w:r>
      <w:r w:rsidR="00681B62">
        <w:rPr>
          <w:i w:val="0"/>
        </w:rPr>
        <w:t xml:space="preserve">point </w:t>
      </w:r>
      <w:r>
        <w:rPr>
          <w:i w:val="0"/>
        </w:rPr>
        <w:t xml:space="preserve">and patrol the fences regularly.  </w:t>
      </w:r>
      <w:r w:rsidR="00681B62">
        <w:rPr>
          <w:i w:val="0"/>
        </w:rPr>
        <w:t xml:space="preserve">Small guard stations are scattered about that give clear angles of view over large areas of the village.  Each of these stations is equipped with a mini-gun for maximum effect.  </w:t>
      </w:r>
    </w:p>
    <w:p w14:paraId="5AC9A1C7" w14:textId="77777777" w:rsidR="006161E9" w:rsidRDefault="00211D67" w:rsidP="003548C9">
      <w:pPr>
        <w:pStyle w:val="Heading4"/>
      </w:pPr>
      <w:r>
        <w:br w:type="page"/>
      </w:r>
      <w:r w:rsidR="006161E9">
        <w:lastRenderedPageBreak/>
        <w:t>A</w:t>
      </w:r>
      <w:bookmarkEnd w:id="10"/>
      <w:r w:rsidR="006161E9">
        <w:t>rt Requirements</w:t>
      </w:r>
    </w:p>
    <w:p w14:paraId="045048E8" w14:textId="77777777" w:rsidR="006161E9" w:rsidRDefault="006161E9" w:rsidP="006161E9">
      <w:pPr>
        <w:pStyle w:val="BodyText"/>
        <w:rPr>
          <w:i w:val="0"/>
        </w:rPr>
      </w:pPr>
    </w:p>
    <w:p w14:paraId="17099831" w14:textId="77777777" w:rsidR="00681B62" w:rsidRDefault="00681B62" w:rsidP="00140F5D">
      <w:pPr>
        <w:pStyle w:val="BodyText"/>
        <w:jc w:val="both"/>
        <w:rPr>
          <w:i w:val="0"/>
        </w:rPr>
      </w:pPr>
      <w:r>
        <w:rPr>
          <w:i w:val="0"/>
        </w:rPr>
        <w:t>There is nothing unique in this area.  It can use standard items and tile sets that any vault/village area will use.</w:t>
      </w:r>
    </w:p>
    <w:p w14:paraId="66205435" w14:textId="77777777" w:rsidR="006161E9" w:rsidRDefault="006161E9" w:rsidP="006161E9">
      <w:pPr>
        <w:pStyle w:val="BodyText"/>
        <w:rPr>
          <w:i w:val="0"/>
        </w:rPr>
      </w:pPr>
    </w:p>
    <w:p w14:paraId="014B6F3E" w14:textId="77777777" w:rsidR="006161E9" w:rsidRDefault="006161E9" w:rsidP="006161E9">
      <w:pPr>
        <w:pStyle w:val="Heading4"/>
      </w:pPr>
      <w:bookmarkStart w:id="11" w:name="_Toc43695800"/>
      <w:r>
        <w:t>T</w:t>
      </w:r>
      <w:bookmarkEnd w:id="11"/>
      <w:r>
        <w:t>ile Set</w:t>
      </w:r>
    </w:p>
    <w:p w14:paraId="45F745E9" w14:textId="77777777" w:rsidR="006161E9" w:rsidRDefault="006161E9" w:rsidP="006161E9">
      <w:pPr>
        <w:pStyle w:val="BodyText"/>
        <w:rPr>
          <w:i w:val="0"/>
        </w:rPr>
      </w:pPr>
    </w:p>
    <w:p w14:paraId="3A41D1D0" w14:textId="77777777" w:rsidR="006161E9" w:rsidRDefault="00510F5F" w:rsidP="006161E9">
      <w:pPr>
        <w:pStyle w:val="BodyText"/>
        <w:rPr>
          <w:i w:val="0"/>
        </w:rPr>
      </w:pPr>
      <w:r>
        <w:rPr>
          <w:i w:val="0"/>
        </w:rPr>
        <w:t xml:space="preserve">The </w:t>
      </w:r>
      <w:r w:rsidR="00EA5D35">
        <w:rPr>
          <w:i w:val="0"/>
        </w:rPr>
        <w:t>following sets will be needed: junk town</w:t>
      </w:r>
      <w:r w:rsidR="006161E9">
        <w:rPr>
          <w:i w:val="0"/>
        </w:rPr>
        <w:t xml:space="preserve">, desert, </w:t>
      </w:r>
      <w:r w:rsidR="00B629BC">
        <w:rPr>
          <w:i w:val="0"/>
        </w:rPr>
        <w:t>crops, and a vault</w:t>
      </w:r>
      <w:r w:rsidR="00EA5D35">
        <w:rPr>
          <w:i w:val="0"/>
        </w:rPr>
        <w:t>-like set</w:t>
      </w:r>
      <w:r w:rsidR="006161E9">
        <w:rPr>
          <w:i w:val="0"/>
        </w:rPr>
        <w:t>.</w:t>
      </w:r>
    </w:p>
    <w:p w14:paraId="0A1AF986" w14:textId="77777777" w:rsidR="006161E9" w:rsidRDefault="006161E9" w:rsidP="006161E9">
      <w:pPr>
        <w:pStyle w:val="BodyText"/>
        <w:rPr>
          <w:i w:val="0"/>
        </w:rPr>
      </w:pPr>
    </w:p>
    <w:p w14:paraId="47E33ECE" w14:textId="77777777" w:rsidR="006161E9" w:rsidRDefault="006161E9" w:rsidP="006161E9">
      <w:pPr>
        <w:pStyle w:val="Heading4"/>
      </w:pPr>
      <w:bookmarkStart w:id="12" w:name="_Toc43695801"/>
      <w:r>
        <w:t>C</w:t>
      </w:r>
      <w:bookmarkEnd w:id="12"/>
      <w:r>
        <w:t>ritters</w:t>
      </w:r>
    </w:p>
    <w:p w14:paraId="73ED365B" w14:textId="77777777" w:rsidR="006161E9" w:rsidRDefault="006161E9" w:rsidP="006161E9">
      <w:pPr>
        <w:pStyle w:val="BodyText"/>
        <w:rPr>
          <w:i w:val="0"/>
        </w:rPr>
      </w:pPr>
    </w:p>
    <w:p w14:paraId="6E4B32DF" w14:textId="77777777" w:rsidR="006161E9" w:rsidRDefault="00331EB7" w:rsidP="00140F5D">
      <w:pPr>
        <w:pStyle w:val="BodyText"/>
        <w:jc w:val="both"/>
        <w:rPr>
          <w:i w:val="0"/>
        </w:rPr>
      </w:pPr>
      <w:r>
        <w:rPr>
          <w:i w:val="0"/>
        </w:rPr>
        <w:t>This area will use the standard human models and such.</w:t>
      </w:r>
    </w:p>
    <w:p w14:paraId="55EB91EB" w14:textId="77777777" w:rsidR="006161E9" w:rsidRDefault="006161E9" w:rsidP="006161E9">
      <w:pPr>
        <w:pStyle w:val="BodyText"/>
        <w:rPr>
          <w:i w:val="0"/>
        </w:rPr>
      </w:pPr>
    </w:p>
    <w:p w14:paraId="4949B66B" w14:textId="77777777" w:rsidR="006161E9" w:rsidRDefault="006161E9" w:rsidP="006161E9">
      <w:pPr>
        <w:pStyle w:val="Heading4"/>
      </w:pPr>
      <w:bookmarkStart w:id="13" w:name="_Toc43695802"/>
      <w:r>
        <w:t>Generic Scenery O</w:t>
      </w:r>
      <w:bookmarkEnd w:id="13"/>
      <w:r>
        <w:t>bjects</w:t>
      </w:r>
    </w:p>
    <w:p w14:paraId="2BE7FCBE" w14:textId="77777777" w:rsidR="006161E9" w:rsidRDefault="006161E9" w:rsidP="006161E9">
      <w:pPr>
        <w:pStyle w:val="BodyText"/>
        <w:rPr>
          <w:i w:val="0"/>
        </w:rPr>
      </w:pPr>
    </w:p>
    <w:p w14:paraId="7DD7BEA4" w14:textId="77777777" w:rsidR="006161E9" w:rsidRDefault="00510F5F" w:rsidP="006161E9">
      <w:pPr>
        <w:pStyle w:val="BodyText"/>
        <w:rPr>
          <w:i w:val="0"/>
        </w:rPr>
      </w:pPr>
      <w:r>
        <w:rPr>
          <w:i w:val="0"/>
        </w:rPr>
        <w:t>The following generic objects wil</w:t>
      </w:r>
      <w:r w:rsidR="00EA5D35">
        <w:rPr>
          <w:i w:val="0"/>
        </w:rPr>
        <w:t>l be needed: desert</w:t>
      </w:r>
      <w:r>
        <w:rPr>
          <w:i w:val="0"/>
        </w:rPr>
        <w:t xml:space="preserve"> trees, plants, rocks, ruined machinery</w:t>
      </w:r>
      <w:r w:rsidR="00331EB7">
        <w:rPr>
          <w:i w:val="0"/>
        </w:rPr>
        <w:t>, vault tech stuff</w:t>
      </w:r>
      <w:r>
        <w:rPr>
          <w:i w:val="0"/>
        </w:rPr>
        <w:t>.</w:t>
      </w:r>
    </w:p>
    <w:p w14:paraId="58B98D91" w14:textId="77777777" w:rsidR="006161E9" w:rsidRDefault="006161E9" w:rsidP="006161E9">
      <w:pPr>
        <w:pStyle w:val="BodyText"/>
        <w:rPr>
          <w:i w:val="0"/>
        </w:rPr>
      </w:pPr>
    </w:p>
    <w:p w14:paraId="6178D468" w14:textId="77777777" w:rsidR="006161E9" w:rsidRDefault="006161E9" w:rsidP="006161E9">
      <w:pPr>
        <w:pStyle w:val="Heading4"/>
      </w:pPr>
      <w:bookmarkStart w:id="14" w:name="_Toc43695803"/>
      <w:r>
        <w:t>Specific Scenery O</w:t>
      </w:r>
      <w:bookmarkEnd w:id="14"/>
      <w:r>
        <w:t>bjects</w:t>
      </w:r>
    </w:p>
    <w:p w14:paraId="737986B9" w14:textId="77777777" w:rsidR="006161E9" w:rsidRDefault="006161E9" w:rsidP="006161E9">
      <w:pPr>
        <w:pStyle w:val="BodyText"/>
        <w:rPr>
          <w:i w:val="0"/>
        </w:rPr>
      </w:pPr>
    </w:p>
    <w:p w14:paraId="18326B75" w14:textId="77777777" w:rsidR="006161E9" w:rsidRDefault="00510F5F" w:rsidP="006161E9">
      <w:pPr>
        <w:pStyle w:val="BodyText"/>
        <w:rPr>
          <w:i w:val="0"/>
        </w:rPr>
      </w:pPr>
      <w:r>
        <w:rPr>
          <w:i w:val="0"/>
        </w:rPr>
        <w:t>The following s</w:t>
      </w:r>
      <w:r w:rsidR="00D823DF">
        <w:rPr>
          <w:i w:val="0"/>
        </w:rPr>
        <w:t>pecific objects will be needed:</w:t>
      </w:r>
    </w:p>
    <w:p w14:paraId="615131E8" w14:textId="77777777" w:rsidR="00D823DF" w:rsidRDefault="00D823DF" w:rsidP="00D823DF">
      <w:pPr>
        <w:pStyle w:val="BodyText"/>
        <w:rPr>
          <w:i w:val="0"/>
        </w:rPr>
      </w:pPr>
    </w:p>
    <w:p w14:paraId="02F47949" w14:textId="77777777" w:rsidR="00D823DF" w:rsidRDefault="00331EB7" w:rsidP="00D823DF">
      <w:pPr>
        <w:pStyle w:val="BodyText"/>
        <w:rPr>
          <w:i w:val="0"/>
        </w:rPr>
      </w:pPr>
      <w:r>
        <w:rPr>
          <w:i w:val="0"/>
        </w:rPr>
        <w:t>Entry</w:t>
      </w:r>
      <w:r w:rsidR="00D823DF">
        <w:rPr>
          <w:i w:val="0"/>
        </w:rPr>
        <w:t>:</w:t>
      </w:r>
    </w:p>
    <w:p w14:paraId="77DD9D7D" w14:textId="77777777" w:rsidR="00D823DF" w:rsidRDefault="00D823DF" w:rsidP="00EA5D35">
      <w:pPr>
        <w:pStyle w:val="BodyText"/>
        <w:ind w:left="360"/>
        <w:rPr>
          <w:i w:val="0"/>
        </w:rPr>
      </w:pPr>
    </w:p>
    <w:p w14:paraId="0BEFB88E" w14:textId="77777777" w:rsidR="00016EB0" w:rsidRDefault="00331EB7" w:rsidP="00422F1E">
      <w:pPr>
        <w:pStyle w:val="BodyText"/>
        <w:numPr>
          <w:ilvl w:val="1"/>
          <w:numId w:val="1"/>
        </w:numPr>
        <w:tabs>
          <w:tab w:val="clear" w:pos="1440"/>
        </w:tabs>
        <w:ind w:left="720"/>
        <w:rPr>
          <w:i w:val="0"/>
        </w:rPr>
      </w:pPr>
      <w:r>
        <w:rPr>
          <w:i w:val="0"/>
        </w:rPr>
        <w:t>Hangar door.</w:t>
      </w:r>
    </w:p>
    <w:p w14:paraId="0687D89C" w14:textId="77777777" w:rsidR="00B629BC" w:rsidRDefault="00B629BC" w:rsidP="00B629BC">
      <w:pPr>
        <w:pStyle w:val="BodyText"/>
        <w:rPr>
          <w:i w:val="0"/>
        </w:rPr>
      </w:pPr>
    </w:p>
    <w:p w14:paraId="248D94EB" w14:textId="77777777" w:rsidR="00EA5D35" w:rsidRDefault="00EA5D35" w:rsidP="00EA5D35">
      <w:pPr>
        <w:pStyle w:val="BodyText"/>
        <w:rPr>
          <w:i w:val="0"/>
        </w:rPr>
      </w:pPr>
    </w:p>
    <w:p w14:paraId="6696B058" w14:textId="77777777" w:rsidR="006161E9" w:rsidRDefault="006161E9" w:rsidP="006161E9">
      <w:pPr>
        <w:pStyle w:val="Heading4"/>
      </w:pPr>
      <w:bookmarkStart w:id="15" w:name="_Toc43695804"/>
      <w:r>
        <w:t>Dynamic Scenery O</w:t>
      </w:r>
      <w:bookmarkEnd w:id="15"/>
      <w:r>
        <w:t>bjects</w:t>
      </w:r>
    </w:p>
    <w:p w14:paraId="3DF809EB" w14:textId="77777777" w:rsidR="006161E9" w:rsidRDefault="006161E9" w:rsidP="006161E9">
      <w:pPr>
        <w:pStyle w:val="BodyText"/>
        <w:rPr>
          <w:i w:val="0"/>
        </w:rPr>
      </w:pPr>
    </w:p>
    <w:p w14:paraId="6FA15010" w14:textId="77777777" w:rsidR="00B629BC" w:rsidRDefault="00B629BC" w:rsidP="00B629BC">
      <w:pPr>
        <w:pStyle w:val="BodyText"/>
        <w:rPr>
          <w:i w:val="0"/>
        </w:rPr>
      </w:pPr>
      <w:r>
        <w:rPr>
          <w:i w:val="0"/>
        </w:rPr>
        <w:t>The following specific objects will be needed:</w:t>
      </w:r>
    </w:p>
    <w:p w14:paraId="1A8971E5" w14:textId="77777777" w:rsidR="00B629BC" w:rsidRDefault="00B629BC" w:rsidP="00B629BC">
      <w:pPr>
        <w:pStyle w:val="BodyText"/>
        <w:rPr>
          <w:i w:val="0"/>
        </w:rPr>
      </w:pPr>
    </w:p>
    <w:p w14:paraId="25E3303D" w14:textId="77777777" w:rsidR="00EA5D35" w:rsidRDefault="00331EB7" w:rsidP="00EA5D35">
      <w:pPr>
        <w:pStyle w:val="BodyText"/>
        <w:rPr>
          <w:i w:val="0"/>
        </w:rPr>
      </w:pPr>
      <w:r>
        <w:rPr>
          <w:i w:val="0"/>
        </w:rPr>
        <w:t>Bunker</w:t>
      </w:r>
      <w:r w:rsidR="00EA5D35">
        <w:rPr>
          <w:i w:val="0"/>
        </w:rPr>
        <w:t>:</w:t>
      </w:r>
    </w:p>
    <w:p w14:paraId="17BE6A08" w14:textId="77777777" w:rsidR="00EA5D35" w:rsidRDefault="00EA5D35" w:rsidP="00EA5D35">
      <w:pPr>
        <w:pStyle w:val="BodyText"/>
        <w:ind w:left="360"/>
        <w:rPr>
          <w:i w:val="0"/>
        </w:rPr>
      </w:pPr>
    </w:p>
    <w:p w14:paraId="7EF66E86" w14:textId="77777777" w:rsidR="00EA5D35" w:rsidRDefault="00331EB7" w:rsidP="00422F1E">
      <w:pPr>
        <w:pStyle w:val="BodyText"/>
        <w:numPr>
          <w:ilvl w:val="0"/>
          <w:numId w:val="4"/>
        </w:numPr>
        <w:rPr>
          <w:i w:val="0"/>
        </w:rPr>
      </w:pPr>
      <w:r>
        <w:rPr>
          <w:i w:val="0"/>
        </w:rPr>
        <w:t>Forklift</w:t>
      </w:r>
    </w:p>
    <w:p w14:paraId="4EFAFEAB" w14:textId="77777777" w:rsidR="00331EB7" w:rsidRDefault="00331EB7" w:rsidP="00422F1E">
      <w:pPr>
        <w:pStyle w:val="BodyText"/>
        <w:numPr>
          <w:ilvl w:val="0"/>
          <w:numId w:val="4"/>
        </w:numPr>
        <w:rPr>
          <w:i w:val="0"/>
        </w:rPr>
      </w:pPr>
      <w:r>
        <w:rPr>
          <w:i w:val="0"/>
        </w:rPr>
        <w:t>Air vent</w:t>
      </w:r>
    </w:p>
    <w:p w14:paraId="0E08C6DB" w14:textId="77777777" w:rsidR="00331EB7" w:rsidRDefault="00331EB7" w:rsidP="00422F1E">
      <w:pPr>
        <w:pStyle w:val="BodyText"/>
        <w:numPr>
          <w:ilvl w:val="0"/>
          <w:numId w:val="4"/>
        </w:numPr>
        <w:rPr>
          <w:i w:val="0"/>
        </w:rPr>
      </w:pPr>
      <w:r>
        <w:rPr>
          <w:i w:val="0"/>
        </w:rPr>
        <w:t>Computer terminal</w:t>
      </w:r>
    </w:p>
    <w:p w14:paraId="01C18625" w14:textId="77777777" w:rsidR="00331EB7" w:rsidRDefault="00331EB7" w:rsidP="00422F1E">
      <w:pPr>
        <w:pStyle w:val="BodyText"/>
        <w:numPr>
          <w:ilvl w:val="0"/>
          <w:numId w:val="4"/>
        </w:numPr>
        <w:rPr>
          <w:i w:val="0"/>
        </w:rPr>
      </w:pPr>
      <w:r>
        <w:rPr>
          <w:i w:val="0"/>
        </w:rPr>
        <w:t>Computer memory core</w:t>
      </w:r>
    </w:p>
    <w:p w14:paraId="7843F0F6" w14:textId="77777777" w:rsidR="00331EB7" w:rsidRDefault="00331EB7" w:rsidP="00422F1E">
      <w:pPr>
        <w:pStyle w:val="BodyText"/>
        <w:numPr>
          <w:ilvl w:val="0"/>
          <w:numId w:val="4"/>
        </w:numPr>
        <w:rPr>
          <w:i w:val="0"/>
        </w:rPr>
      </w:pPr>
      <w:r>
        <w:rPr>
          <w:i w:val="0"/>
        </w:rPr>
        <w:t>Water purification thing</w:t>
      </w:r>
    </w:p>
    <w:p w14:paraId="617FFE0F" w14:textId="77777777" w:rsidR="00EA5D35" w:rsidRDefault="00EA5D35" w:rsidP="00EA5D35">
      <w:pPr>
        <w:pStyle w:val="BodyText"/>
        <w:rPr>
          <w:i w:val="0"/>
        </w:rPr>
      </w:pPr>
    </w:p>
    <w:p w14:paraId="06427D90" w14:textId="77777777" w:rsidR="00EA5D35" w:rsidRDefault="00EA5D35" w:rsidP="00EA5D35">
      <w:pPr>
        <w:pStyle w:val="BodyText"/>
        <w:rPr>
          <w:i w:val="0"/>
        </w:rPr>
      </w:pPr>
    </w:p>
    <w:p w14:paraId="3FD7B74F" w14:textId="77777777" w:rsidR="006161E9" w:rsidRDefault="006161E9" w:rsidP="006161E9">
      <w:pPr>
        <w:pStyle w:val="BodyText"/>
        <w:rPr>
          <w:i w:val="0"/>
        </w:rPr>
      </w:pPr>
    </w:p>
    <w:p w14:paraId="51A01BCD" w14:textId="77777777" w:rsidR="006161E9" w:rsidRDefault="00B629BC" w:rsidP="006161E9">
      <w:pPr>
        <w:pStyle w:val="Heading4"/>
      </w:pPr>
      <w:r>
        <w:br w:type="page"/>
      </w:r>
      <w:r w:rsidR="001D7705">
        <w:lastRenderedPageBreak/>
        <w:t>Area Photo</w:t>
      </w:r>
    </w:p>
    <w:p w14:paraId="065779F8" w14:textId="77777777" w:rsidR="006161E9" w:rsidRDefault="006161E9" w:rsidP="006161E9">
      <w:pPr>
        <w:pStyle w:val="BodyText"/>
        <w:rPr>
          <w:i w:val="0"/>
        </w:rPr>
      </w:pPr>
    </w:p>
    <w:p w14:paraId="64EEC12F" w14:textId="77777777" w:rsidR="006161E9" w:rsidRDefault="00331EB7" w:rsidP="00331EB7">
      <w:pPr>
        <w:pStyle w:val="BodyText"/>
        <w:jc w:val="both"/>
        <w:rPr>
          <w:i w:val="0"/>
        </w:rPr>
      </w:pPr>
      <w:r>
        <w:pict w14:anchorId="05C5E31C">
          <v:shape id="_x0000_i1026" type="#_x0000_t75" style="width:357.75pt;height:207pt" o:allowoverlap="f">
            <v:imagedata r:id="rId7" o:title="ec5934-001" croptop="27787f"/>
          </v:shape>
        </w:pict>
      </w:r>
    </w:p>
    <w:p w14:paraId="36761AB7" w14:textId="77777777" w:rsidR="006161E9" w:rsidRDefault="006161E9" w:rsidP="006161E9">
      <w:pPr>
        <w:pStyle w:val="BodyText"/>
        <w:rPr>
          <w:i w:val="0"/>
        </w:rPr>
      </w:pPr>
    </w:p>
    <w:p w14:paraId="6BEBB4DF" w14:textId="77777777" w:rsidR="001D7705" w:rsidRDefault="001D7705" w:rsidP="001D7705">
      <w:pPr>
        <w:pStyle w:val="Heading4"/>
      </w:pPr>
      <w:bookmarkStart w:id="16" w:name="_Toc43695806"/>
      <w:r>
        <w:t>Town Map In Pipboy</w:t>
      </w:r>
    </w:p>
    <w:p w14:paraId="4C86B969" w14:textId="77777777" w:rsidR="001D7705" w:rsidRDefault="001D7705" w:rsidP="001D7705">
      <w:pPr>
        <w:pStyle w:val="BodyText"/>
        <w:rPr>
          <w:i w:val="0"/>
        </w:rPr>
      </w:pPr>
    </w:p>
    <w:p w14:paraId="6783C849" w14:textId="77777777" w:rsidR="001D7705" w:rsidRDefault="00331EB7" w:rsidP="001D7705">
      <w:pPr>
        <w:pStyle w:val="BodyText"/>
        <w:rPr>
          <w:i w:val="0"/>
        </w:rPr>
      </w:pPr>
      <w:r>
        <w:rPr>
          <w:i w:val="0"/>
        </w:rPr>
        <w:t>To be determined</w:t>
      </w:r>
    </w:p>
    <w:p w14:paraId="45A77BE0" w14:textId="77777777" w:rsidR="001D7705" w:rsidRDefault="001D7705" w:rsidP="001D7705">
      <w:pPr>
        <w:pStyle w:val="BodyText"/>
        <w:rPr>
          <w:i w:val="0"/>
        </w:rPr>
      </w:pPr>
    </w:p>
    <w:p w14:paraId="454814AB" w14:textId="77777777" w:rsidR="006161E9" w:rsidRDefault="006161E9" w:rsidP="006161E9">
      <w:pPr>
        <w:pStyle w:val="Heading4"/>
      </w:pPr>
      <w:r>
        <w:t>Scripted Scenes Or M</w:t>
      </w:r>
      <w:bookmarkEnd w:id="16"/>
      <w:r>
        <w:t>ovies</w:t>
      </w:r>
    </w:p>
    <w:p w14:paraId="794DCB38" w14:textId="77777777" w:rsidR="006161E9" w:rsidRDefault="006161E9" w:rsidP="006161E9">
      <w:pPr>
        <w:pStyle w:val="BodyText"/>
        <w:rPr>
          <w:i w:val="0"/>
        </w:rPr>
      </w:pPr>
    </w:p>
    <w:p w14:paraId="387A2126" w14:textId="77777777" w:rsidR="001D7705" w:rsidRDefault="00331EB7" w:rsidP="00422F1E">
      <w:pPr>
        <w:pStyle w:val="BodyText"/>
        <w:numPr>
          <w:ilvl w:val="0"/>
          <w:numId w:val="2"/>
        </w:numPr>
        <w:rPr>
          <w:i w:val="0"/>
        </w:rPr>
      </w:pPr>
      <w:r>
        <w:rPr>
          <w:i w:val="0"/>
        </w:rPr>
        <w:t>When entering the vault the player will need to be escorted by guards to the medical center.</w:t>
      </w:r>
    </w:p>
    <w:p w14:paraId="405687BF" w14:textId="77777777" w:rsidR="006161E9" w:rsidRDefault="006161E9" w:rsidP="006161E9">
      <w:pPr>
        <w:pStyle w:val="BodyText"/>
        <w:rPr>
          <w:i w:val="0"/>
        </w:rPr>
      </w:pPr>
    </w:p>
    <w:p w14:paraId="52A2752A" w14:textId="77777777" w:rsidR="002E759E" w:rsidRDefault="00CC43D8">
      <w:pPr>
        <w:pStyle w:val="Heading3"/>
      </w:pPr>
      <w:r>
        <w:br w:type="page"/>
      </w:r>
      <w:r w:rsidR="002218B3">
        <w:lastRenderedPageBreak/>
        <w:t>Cast</w:t>
      </w:r>
      <w:r w:rsidR="002E759E">
        <w:t xml:space="preserve"> O</w:t>
      </w:r>
      <w:r w:rsidR="002218B3">
        <w:t>f</w:t>
      </w:r>
      <w:r w:rsidR="002E759E">
        <w:t xml:space="preserve"> C</w:t>
      </w:r>
      <w:bookmarkEnd w:id="9"/>
      <w:r w:rsidR="002218B3">
        <w:t>haracters</w:t>
      </w:r>
    </w:p>
    <w:p w14:paraId="3D75B0BD" w14:textId="77777777" w:rsidR="00D94552" w:rsidRDefault="00D94552">
      <w:pPr>
        <w:pStyle w:val="BodyText"/>
        <w:rPr>
          <w:i w:val="0"/>
        </w:rPr>
      </w:pPr>
    </w:p>
    <w:p w14:paraId="670A0C63" w14:textId="77777777" w:rsidR="00A67A74" w:rsidRPr="005350E7" w:rsidRDefault="00331EB7">
      <w:pPr>
        <w:pStyle w:val="BodyText"/>
        <w:rPr>
          <w:b/>
          <w:i w:val="0"/>
        </w:rPr>
      </w:pPr>
      <w:r>
        <w:rPr>
          <w:b/>
          <w:i w:val="0"/>
        </w:rPr>
        <w:t>Andrea Brixley</w:t>
      </w:r>
    </w:p>
    <w:p w14:paraId="078A27FB" w14:textId="77777777" w:rsidR="00CC43D8" w:rsidRDefault="00CC43D8" w:rsidP="00CC43D8">
      <w:pPr>
        <w:pStyle w:val="BodyText"/>
        <w:jc w:val="right"/>
        <w:rPr>
          <w:i w:val="0"/>
        </w:rPr>
      </w:pPr>
    </w:p>
    <w:p w14:paraId="5A2C7EE1" w14:textId="77777777" w:rsidR="005350E7" w:rsidRDefault="00331EB7" w:rsidP="00CC43D8">
      <w:pPr>
        <w:pStyle w:val="BodyText"/>
        <w:jc w:val="both"/>
        <w:rPr>
          <w:i w:val="0"/>
        </w:rPr>
      </w:pPr>
      <w:r>
        <w:rPr>
          <w:noProof/>
        </w:rPr>
        <w:pict w14:anchorId="6BA6B194">
          <v:shape id="_x0000_s1384" type="#_x0000_t75" style="position:absolute;left:0;text-align:left;margin-left:270pt;margin-top:1.6pt;width:164.9pt;height:198.05pt;z-index:5">
            <v:imagedata r:id="rId13" o:title=""/>
            <w10:wrap type="square" side="left"/>
          </v:shape>
        </w:pict>
      </w:r>
      <w:r w:rsidR="00A103B8">
        <w:rPr>
          <w:i w:val="0"/>
        </w:rPr>
        <w:t>And</w:t>
      </w:r>
      <w:r w:rsidR="00BC7874">
        <w:rPr>
          <w:i w:val="0"/>
        </w:rPr>
        <w:t>rea</w:t>
      </w:r>
      <w:r w:rsidR="00A103B8">
        <w:rPr>
          <w:i w:val="0"/>
        </w:rPr>
        <w:t xml:space="preserve"> began her career in the Brotherhood of Steel as a scout/explorer.  She was originally sent east to confirm the existence </w:t>
      </w:r>
      <w:r w:rsidR="00BC7874">
        <w:rPr>
          <w:i w:val="0"/>
        </w:rPr>
        <w:t>of Maxson</w:t>
      </w:r>
      <w:r w:rsidR="00A103B8">
        <w:rPr>
          <w:i w:val="0"/>
        </w:rPr>
        <w:t xml:space="preserve"> </w:t>
      </w:r>
      <w:r w:rsidR="00BC7874">
        <w:rPr>
          <w:i w:val="0"/>
        </w:rPr>
        <w:t>Bunker and</w:t>
      </w:r>
      <w:r w:rsidR="00A103B8">
        <w:rPr>
          <w:i w:val="0"/>
        </w:rPr>
        <w:t xml:space="preserve"> to use it as a staging area for her explorations.</w:t>
      </w:r>
      <w:r w:rsidR="00BC7874">
        <w:rPr>
          <w:i w:val="0"/>
        </w:rPr>
        <w:t xml:space="preserve">  She was accompanied by a team of four paladins.</w:t>
      </w:r>
    </w:p>
    <w:p w14:paraId="780C6E81" w14:textId="77777777" w:rsidR="00A103B8" w:rsidRDefault="00A103B8" w:rsidP="00CC43D8">
      <w:pPr>
        <w:pStyle w:val="BodyText"/>
        <w:jc w:val="both"/>
        <w:rPr>
          <w:i w:val="0"/>
        </w:rPr>
      </w:pPr>
    </w:p>
    <w:p w14:paraId="0FF832DE" w14:textId="77777777" w:rsidR="00A103B8" w:rsidRDefault="00A103B8" w:rsidP="00CC43D8">
      <w:pPr>
        <w:pStyle w:val="BodyText"/>
        <w:jc w:val="both"/>
        <w:rPr>
          <w:i w:val="0"/>
        </w:rPr>
      </w:pPr>
      <w:r>
        <w:rPr>
          <w:i w:val="0"/>
        </w:rPr>
        <w:t xml:space="preserve">After the war broke out between the BOS and the NCR, Andrea was promoted to </w:t>
      </w:r>
      <w:r w:rsidR="00BC7874">
        <w:rPr>
          <w:i w:val="0"/>
        </w:rPr>
        <w:t>commander and placed in charge of the bunker.  She also received the title of Elder Paladin, as did her four companions.  Andrea is not comfortable with leadership and would prefer to spend her time exploring.  She isn't very organized and is content to let people do what they are best at with little supervision.  Fortunately, her supporting staff recognizes her flaws and cover for her.</w:t>
      </w:r>
    </w:p>
    <w:p w14:paraId="3FC4269F" w14:textId="77777777" w:rsidR="005350E7" w:rsidRDefault="005350E7" w:rsidP="00CC43D8">
      <w:pPr>
        <w:pStyle w:val="BodyText"/>
        <w:jc w:val="both"/>
        <w:rPr>
          <w:i w:val="0"/>
        </w:rPr>
      </w:pPr>
    </w:p>
    <w:p w14:paraId="630A6F89" w14:textId="77777777" w:rsidR="00BC7874" w:rsidRDefault="00BC7874" w:rsidP="00CC43D8">
      <w:pPr>
        <w:pStyle w:val="BodyText"/>
        <w:jc w:val="both"/>
        <w:rPr>
          <w:i w:val="0"/>
        </w:rPr>
      </w:pPr>
      <w:r>
        <w:rPr>
          <w:i w:val="0"/>
        </w:rPr>
        <w:t>Andrea's most ardent supporter is her best friend and fellow paladin, Glenn Deering.</w:t>
      </w:r>
    </w:p>
    <w:p w14:paraId="2265C971" w14:textId="77777777" w:rsidR="00CC43D8" w:rsidRDefault="00CC43D8">
      <w:pPr>
        <w:pStyle w:val="BodyText"/>
        <w:rPr>
          <w:i w:val="0"/>
        </w:rPr>
      </w:pPr>
    </w:p>
    <w:p w14:paraId="35EDB264" w14:textId="77777777" w:rsidR="00A44D02" w:rsidRDefault="00A44D02">
      <w:pPr>
        <w:pStyle w:val="BodyText"/>
        <w:rPr>
          <w:i w:val="0"/>
        </w:rPr>
      </w:pPr>
    </w:p>
    <w:p w14:paraId="7AE184F6" w14:textId="77777777" w:rsidR="00A44D02" w:rsidRDefault="00A44D02">
      <w:pPr>
        <w:pStyle w:val="BodyText"/>
        <w:rPr>
          <w:i w:val="0"/>
        </w:rPr>
      </w:pPr>
    </w:p>
    <w:p w14:paraId="38B6BB04" w14:textId="77777777" w:rsidR="003D6737" w:rsidRPr="005350E7" w:rsidRDefault="00331EB7">
      <w:pPr>
        <w:pStyle w:val="BodyText"/>
        <w:rPr>
          <w:b/>
          <w:i w:val="0"/>
        </w:rPr>
      </w:pPr>
      <w:r>
        <w:rPr>
          <w:b/>
          <w:i w:val="0"/>
        </w:rPr>
        <w:t>Glenn Deering</w:t>
      </w:r>
    </w:p>
    <w:p w14:paraId="553166C9" w14:textId="77777777" w:rsidR="002E759E" w:rsidRDefault="002E759E" w:rsidP="001719EA">
      <w:pPr>
        <w:pStyle w:val="BodyText"/>
        <w:ind w:right="720"/>
        <w:jc w:val="right"/>
        <w:rPr>
          <w:i w:val="0"/>
          <w:color w:val="FF0000"/>
        </w:rPr>
      </w:pPr>
    </w:p>
    <w:p w14:paraId="63412128" w14:textId="77777777" w:rsidR="001719EA" w:rsidRDefault="00331EB7" w:rsidP="00B12AE3">
      <w:pPr>
        <w:pStyle w:val="BodyText"/>
        <w:jc w:val="both"/>
        <w:rPr>
          <w:i w:val="0"/>
        </w:rPr>
      </w:pPr>
      <w:r>
        <w:rPr>
          <w:b/>
          <w:i w:val="0"/>
          <w:noProof/>
        </w:rPr>
        <w:pict w14:anchorId="74F75C65">
          <v:shape id="_x0000_s1387" type="#_x0000_t75" style="position:absolute;left:0;text-align:left;margin-left:270pt;margin-top:4.6pt;width:162.7pt;height:194.05pt;z-index:8">
            <v:imagedata r:id="rId14" o:title="bc9969-001" croptop="3277f" cropbottom="26214f" cropleft="26841f" cropright="13957f"/>
            <w10:wrap type="square" side="left"/>
          </v:shape>
        </w:pict>
      </w:r>
      <w:r w:rsidR="00A44D02">
        <w:rPr>
          <w:i w:val="0"/>
        </w:rPr>
        <w:t xml:space="preserve">Glenn began his career as a junior scout.  He was one of the original team members who began to explore the east with Andrea Brixley.  He found his superior to be very confident in the wilds and he learned a lot from her.  He soon began to hold her in the highest respect and this eventually turned to love. </w:t>
      </w:r>
      <w:r w:rsidR="00C439BF">
        <w:rPr>
          <w:i w:val="0"/>
        </w:rPr>
        <w:t xml:space="preserve"> However, Andrea's promotion to commander placed him in an awkward position and he has steadfastly refused to confess his feelings for her.</w:t>
      </w:r>
    </w:p>
    <w:p w14:paraId="54A1EA33" w14:textId="77777777" w:rsidR="00C439BF" w:rsidRDefault="00C439BF" w:rsidP="00B12AE3">
      <w:pPr>
        <w:pStyle w:val="BodyText"/>
        <w:jc w:val="both"/>
        <w:rPr>
          <w:i w:val="0"/>
        </w:rPr>
      </w:pPr>
    </w:p>
    <w:p w14:paraId="62A28B3B" w14:textId="77777777" w:rsidR="00C439BF" w:rsidRDefault="00C439BF" w:rsidP="00B12AE3">
      <w:pPr>
        <w:pStyle w:val="BodyText"/>
        <w:jc w:val="both"/>
        <w:rPr>
          <w:i w:val="0"/>
        </w:rPr>
      </w:pPr>
      <w:r>
        <w:rPr>
          <w:i w:val="0"/>
        </w:rPr>
        <w:t>Glenn is very dedicated and loyal.  He has a much laid back personality and rarely allows anything to upset him.  He is a hard worker and oversees the basic functioning of the base and its personnel.  He also recognizes his commander's lack of organizational abilities and discretely handles anything that she overlooks or forgets.</w:t>
      </w:r>
    </w:p>
    <w:p w14:paraId="10C43512" w14:textId="77777777" w:rsidR="00A635BF" w:rsidRDefault="00A635BF" w:rsidP="001719EA">
      <w:pPr>
        <w:pStyle w:val="BodyText"/>
        <w:ind w:right="720"/>
        <w:jc w:val="both"/>
        <w:rPr>
          <w:i w:val="0"/>
        </w:rPr>
      </w:pPr>
    </w:p>
    <w:p w14:paraId="5234B6D3" w14:textId="77777777" w:rsidR="00A103B8" w:rsidRDefault="00A103B8" w:rsidP="001719EA">
      <w:pPr>
        <w:pStyle w:val="BodyText"/>
        <w:ind w:right="720"/>
        <w:jc w:val="both"/>
        <w:rPr>
          <w:b/>
          <w:i w:val="0"/>
        </w:rPr>
      </w:pPr>
    </w:p>
    <w:p w14:paraId="4B569AD6" w14:textId="77777777" w:rsidR="00A635BF" w:rsidRPr="0024050A" w:rsidRDefault="0024050A" w:rsidP="001719EA">
      <w:pPr>
        <w:pStyle w:val="BodyText"/>
        <w:ind w:right="720"/>
        <w:jc w:val="both"/>
        <w:rPr>
          <w:b/>
          <w:i w:val="0"/>
        </w:rPr>
      </w:pPr>
      <w:r>
        <w:rPr>
          <w:b/>
          <w:i w:val="0"/>
        </w:rPr>
        <w:br w:type="page"/>
      </w:r>
      <w:r w:rsidRPr="0024050A">
        <w:rPr>
          <w:b/>
          <w:i w:val="0"/>
        </w:rPr>
        <w:lastRenderedPageBreak/>
        <w:t>J</w:t>
      </w:r>
      <w:r w:rsidR="00331EB7">
        <w:rPr>
          <w:b/>
          <w:i w:val="0"/>
        </w:rPr>
        <w:t>erry Corsetti</w:t>
      </w:r>
    </w:p>
    <w:p w14:paraId="547EE9F2" w14:textId="77777777" w:rsidR="0024050A" w:rsidRDefault="0024050A" w:rsidP="0024050A">
      <w:pPr>
        <w:pStyle w:val="BodyText"/>
        <w:ind w:right="720"/>
        <w:jc w:val="right"/>
        <w:rPr>
          <w:i w:val="0"/>
        </w:rPr>
      </w:pPr>
    </w:p>
    <w:p w14:paraId="23E1B977" w14:textId="77777777" w:rsidR="00C439BF" w:rsidRDefault="00A103B8" w:rsidP="00C439BF">
      <w:pPr>
        <w:pStyle w:val="BodyText"/>
        <w:jc w:val="both"/>
        <w:rPr>
          <w:i w:val="0"/>
        </w:rPr>
      </w:pPr>
      <w:r>
        <w:rPr>
          <w:i w:val="0"/>
          <w:noProof/>
        </w:rPr>
        <w:pict w14:anchorId="50A0829B">
          <v:shape id="_x0000_s1393" type="#_x0000_t75" style="position:absolute;left:0;text-align:left;margin-left:261pt;margin-top:1.05pt;width:182.15pt;height:194.3pt;z-index:14">
            <v:imagedata r:id="rId15" o:title="200025688-001" croptop="1322f" cropbottom="5287f" cropleft="4915f" cropright="19661f"/>
            <w10:wrap type="square" side="left"/>
          </v:shape>
        </w:pict>
      </w:r>
      <w:r w:rsidR="0024050A">
        <w:rPr>
          <w:i w:val="0"/>
        </w:rPr>
        <w:t>J</w:t>
      </w:r>
      <w:r w:rsidR="00C439BF">
        <w:rPr>
          <w:i w:val="0"/>
        </w:rPr>
        <w:t>erry began his career as a grunt and quickly worked his way up the ranks</w:t>
      </w:r>
      <w:r w:rsidR="006135B4">
        <w:rPr>
          <w:i w:val="0"/>
        </w:rPr>
        <w:t xml:space="preserve"> to paladin.  He is a</w:t>
      </w:r>
      <w:r w:rsidR="00C439BF">
        <w:rPr>
          <w:i w:val="0"/>
        </w:rPr>
        <w:t xml:space="preserve"> competent warrior as well as a decent strategist.  </w:t>
      </w:r>
      <w:r w:rsidR="006135B4">
        <w:rPr>
          <w:i w:val="0"/>
        </w:rPr>
        <w:t>His accomplishments soon earned him the rank of squad leader and he was assigned a special squad.  He and his select troops are sent in when situations demand special attention and tactics.  In other words, they are a clean up crew.</w:t>
      </w:r>
    </w:p>
    <w:p w14:paraId="2594C7D3" w14:textId="77777777" w:rsidR="006135B4" w:rsidRDefault="006135B4" w:rsidP="00C439BF">
      <w:pPr>
        <w:pStyle w:val="BodyText"/>
        <w:jc w:val="both"/>
        <w:rPr>
          <w:i w:val="0"/>
        </w:rPr>
      </w:pPr>
    </w:p>
    <w:p w14:paraId="57C2A8F7" w14:textId="77777777" w:rsidR="006135B4" w:rsidRDefault="006135B4" w:rsidP="00C439BF">
      <w:pPr>
        <w:pStyle w:val="BodyText"/>
        <w:jc w:val="both"/>
        <w:rPr>
          <w:i w:val="0"/>
        </w:rPr>
      </w:pPr>
      <w:r>
        <w:rPr>
          <w:i w:val="0"/>
        </w:rPr>
        <w:t>Jerry is very proud of his squad and their accomplishments.  He will often brag, loudly, about his squad and how important they are to the Brotherhood.  Jerry has a very youthful attitude despite his age.  He believes that if you take the time to grow up you'll grow old, and then it's time to die.</w:t>
      </w:r>
    </w:p>
    <w:p w14:paraId="61D8F83A" w14:textId="77777777" w:rsidR="006135B4" w:rsidRDefault="006135B4" w:rsidP="00C439BF">
      <w:pPr>
        <w:pStyle w:val="BodyText"/>
        <w:jc w:val="both"/>
        <w:rPr>
          <w:i w:val="0"/>
        </w:rPr>
      </w:pPr>
    </w:p>
    <w:p w14:paraId="5BB7A382" w14:textId="77777777" w:rsidR="006135B4" w:rsidRPr="00C439BF" w:rsidRDefault="006135B4" w:rsidP="00C439BF">
      <w:pPr>
        <w:pStyle w:val="BodyText"/>
        <w:jc w:val="both"/>
        <w:rPr>
          <w:i w:val="0"/>
        </w:rPr>
      </w:pPr>
      <w:r>
        <w:rPr>
          <w:i w:val="0"/>
        </w:rPr>
        <w:t>Jerry is not pleased with the base commander, Andrea Brixley.  He devised a plan for ending the war with the local NCR once and for all, but could not get approval from the commander.  She felt that it was a borderline suicide mission and, despite his tactical reputation, would not allow it.  He now believes that her policies in regards to the war are lax and detrimental to the Brotherhood in general.  He would like to see the commander replaced by Traci Niels who proclaims a more proactive</w:t>
      </w:r>
      <w:r w:rsidR="002F2847">
        <w:rPr>
          <w:i w:val="0"/>
        </w:rPr>
        <w:t xml:space="preserve"> solution to the war.</w:t>
      </w:r>
    </w:p>
    <w:p w14:paraId="2F089548" w14:textId="77777777" w:rsidR="00A103B8" w:rsidRDefault="00A103B8">
      <w:pPr>
        <w:pStyle w:val="BodyText"/>
        <w:ind w:right="720"/>
        <w:rPr>
          <w:i w:val="0"/>
          <w:color w:val="FF0000"/>
        </w:rPr>
      </w:pPr>
    </w:p>
    <w:p w14:paraId="7753C9F0" w14:textId="77777777" w:rsidR="00A103B8" w:rsidRDefault="00A103B8">
      <w:pPr>
        <w:pStyle w:val="BodyText"/>
        <w:ind w:right="720"/>
        <w:rPr>
          <w:i w:val="0"/>
          <w:color w:val="FF0000"/>
        </w:rPr>
      </w:pPr>
    </w:p>
    <w:p w14:paraId="6476F3C5" w14:textId="77777777" w:rsidR="006135B4" w:rsidRDefault="006135B4">
      <w:pPr>
        <w:pStyle w:val="BodyText"/>
        <w:ind w:right="720"/>
        <w:rPr>
          <w:i w:val="0"/>
          <w:color w:val="FF0000"/>
        </w:rPr>
      </w:pPr>
    </w:p>
    <w:p w14:paraId="4272C8DF" w14:textId="77777777" w:rsidR="005350E7" w:rsidRPr="0024050A" w:rsidRDefault="00331EB7" w:rsidP="00791DF2">
      <w:pPr>
        <w:pStyle w:val="BodyText"/>
        <w:rPr>
          <w:b/>
          <w:i w:val="0"/>
        </w:rPr>
      </w:pPr>
      <w:r>
        <w:rPr>
          <w:b/>
          <w:i w:val="0"/>
        </w:rPr>
        <w:t>Reggie Billings</w:t>
      </w:r>
    </w:p>
    <w:p w14:paraId="4890F9F7" w14:textId="77777777" w:rsidR="0024050A" w:rsidRDefault="0024050A" w:rsidP="00791DF2">
      <w:pPr>
        <w:pStyle w:val="BodyText"/>
        <w:jc w:val="right"/>
        <w:rPr>
          <w:i w:val="0"/>
        </w:rPr>
      </w:pPr>
    </w:p>
    <w:p w14:paraId="7CD2423B" w14:textId="77777777" w:rsidR="002F2847" w:rsidRDefault="00331EB7" w:rsidP="00791DF2">
      <w:pPr>
        <w:pStyle w:val="BodyText"/>
        <w:jc w:val="both"/>
        <w:rPr>
          <w:i w:val="0"/>
        </w:rPr>
      </w:pPr>
      <w:r>
        <w:rPr>
          <w:noProof/>
        </w:rPr>
        <w:pict w14:anchorId="38BF4E26">
          <v:shape id="_x0000_s1385" type="#_x0000_t75" style="position:absolute;left:0;text-align:left;margin-left:279pt;margin-top:2.6pt;width:161.3pt;height:203.75pt;z-index:6">
            <v:imagedata r:id="rId16" o:title="AA048621" croptop="8426f" cropbottom="16852f" cropleft="12753f" cropright="12753f"/>
            <w10:wrap type="square" side="left"/>
          </v:shape>
        </w:pict>
      </w:r>
      <w:r w:rsidR="002F2847">
        <w:rPr>
          <w:i w:val="0"/>
        </w:rPr>
        <w:t>Reggie began his career as a weight trainer and unarmed combat specialist.  He joined the Brotherhood of Steel in his late twenties and soon began training the troops.  When he learned of the expedition to explore the east he quickly volunteered.  He felt that he needed a change of pace and the eastern lands seemed like the ticket.</w:t>
      </w:r>
    </w:p>
    <w:p w14:paraId="2943D8E8" w14:textId="77777777" w:rsidR="002F2847" w:rsidRDefault="002F2847" w:rsidP="00791DF2">
      <w:pPr>
        <w:pStyle w:val="BodyText"/>
        <w:jc w:val="both"/>
        <w:rPr>
          <w:i w:val="0"/>
        </w:rPr>
      </w:pPr>
    </w:p>
    <w:p w14:paraId="2AE4FF58" w14:textId="77777777" w:rsidR="0024050A" w:rsidRDefault="002F2847" w:rsidP="00791DF2">
      <w:pPr>
        <w:pStyle w:val="BodyText"/>
        <w:jc w:val="both"/>
        <w:rPr>
          <w:i w:val="0"/>
        </w:rPr>
      </w:pPr>
      <w:r>
        <w:rPr>
          <w:i w:val="0"/>
        </w:rPr>
        <w:t>Reggie is getting up there in years and is no longer the man he used to be.  He realizes this and tends to take things easy now.  Although he is still training the troops, he finds that he just can't go toe to toe with them himself.  He now pairs them off with one another during training and is content to watch from the sidelines.</w:t>
      </w:r>
    </w:p>
    <w:p w14:paraId="2E249C40" w14:textId="77777777" w:rsidR="002F2847" w:rsidRDefault="002F2847" w:rsidP="00791DF2">
      <w:pPr>
        <w:pStyle w:val="BodyText"/>
        <w:jc w:val="both"/>
        <w:rPr>
          <w:i w:val="0"/>
        </w:rPr>
      </w:pPr>
    </w:p>
    <w:p w14:paraId="4D8B0F74" w14:textId="77777777" w:rsidR="002F2847" w:rsidRDefault="002F2847" w:rsidP="00791DF2">
      <w:pPr>
        <w:pStyle w:val="BodyText"/>
        <w:jc w:val="both"/>
        <w:rPr>
          <w:i w:val="0"/>
        </w:rPr>
      </w:pPr>
      <w:r>
        <w:rPr>
          <w:i w:val="0"/>
        </w:rPr>
        <w:t>Reggie is a very friendly and open individual.  He goes out of his way to stay on everyone's good side.  He believes that the fewer enemies you make, the less you have to look over your shoulder.  He just wants to get along.</w:t>
      </w:r>
    </w:p>
    <w:p w14:paraId="6ADCA490" w14:textId="77777777" w:rsidR="00791DF2" w:rsidRDefault="00791DF2" w:rsidP="00791DF2">
      <w:pPr>
        <w:pStyle w:val="BodyText"/>
        <w:jc w:val="both"/>
        <w:rPr>
          <w:i w:val="0"/>
        </w:rPr>
      </w:pPr>
    </w:p>
    <w:p w14:paraId="2DA216D5" w14:textId="77777777" w:rsidR="005702E3" w:rsidRDefault="005702E3" w:rsidP="00791DF2">
      <w:pPr>
        <w:pStyle w:val="BodyText"/>
        <w:jc w:val="both"/>
        <w:rPr>
          <w:i w:val="0"/>
        </w:rPr>
      </w:pPr>
    </w:p>
    <w:p w14:paraId="3E52C039" w14:textId="77777777" w:rsidR="005350E7" w:rsidRDefault="005350E7">
      <w:pPr>
        <w:pStyle w:val="BodyText"/>
        <w:ind w:right="720"/>
        <w:rPr>
          <w:i w:val="0"/>
          <w:color w:val="FF0000"/>
        </w:rPr>
      </w:pPr>
    </w:p>
    <w:p w14:paraId="07A51231" w14:textId="77777777" w:rsidR="00A103B8" w:rsidRDefault="00A103B8" w:rsidP="00331EB7">
      <w:pPr>
        <w:pStyle w:val="BodyText"/>
        <w:rPr>
          <w:b/>
          <w:i w:val="0"/>
        </w:rPr>
      </w:pPr>
    </w:p>
    <w:p w14:paraId="62B7A037" w14:textId="77777777" w:rsidR="00331EB7" w:rsidRPr="0024050A" w:rsidRDefault="00331EB7" w:rsidP="00331EB7">
      <w:pPr>
        <w:pStyle w:val="BodyText"/>
        <w:rPr>
          <w:b/>
          <w:i w:val="0"/>
        </w:rPr>
      </w:pPr>
      <w:r>
        <w:rPr>
          <w:b/>
          <w:i w:val="0"/>
        </w:rPr>
        <w:br w:type="page"/>
      </w:r>
      <w:r>
        <w:rPr>
          <w:b/>
          <w:i w:val="0"/>
        </w:rPr>
        <w:lastRenderedPageBreak/>
        <w:t>Traci Niels</w:t>
      </w:r>
    </w:p>
    <w:p w14:paraId="398A4395" w14:textId="77777777" w:rsidR="00331EB7" w:rsidRDefault="00331EB7" w:rsidP="00331EB7">
      <w:pPr>
        <w:pStyle w:val="BodyText"/>
        <w:jc w:val="right"/>
        <w:rPr>
          <w:i w:val="0"/>
        </w:rPr>
      </w:pPr>
    </w:p>
    <w:p w14:paraId="084F90A9" w14:textId="77777777" w:rsidR="00331EB7" w:rsidRDefault="00331EB7" w:rsidP="00331EB7">
      <w:pPr>
        <w:pStyle w:val="BodyText"/>
        <w:jc w:val="both"/>
        <w:rPr>
          <w:i w:val="0"/>
        </w:rPr>
      </w:pPr>
      <w:r>
        <w:rPr>
          <w:noProof/>
        </w:rPr>
        <w:pict w14:anchorId="1E25D97B">
          <v:shape id="_x0000_s1386" type="#_x0000_t75" style="position:absolute;left:0;text-align:left;margin-left:270pt;margin-top:1.05pt;width:169.2pt;height:194.5pt;z-index:7">
            <v:imagedata r:id="rId17" o:title="logoface_640x480" croptop="2621f" cropbottom="22938f" cropleft="19661f" cropright="19661f"/>
            <w10:wrap type="square" side="left"/>
          </v:shape>
        </w:pict>
      </w:r>
      <w:r w:rsidR="006511E0">
        <w:rPr>
          <w:i w:val="0"/>
        </w:rPr>
        <w:t>Traci began her career in the Brotherhood as a scribe but tired of the technical side of life.  She asked to be placed in a combat role and was given the chance to prove herself.  She was found to be a competent combatant who also had the advantage of being able to repair equipment on the fly in the field.  She worked her way up the ranks and soon earned the title of Elder.</w:t>
      </w:r>
    </w:p>
    <w:p w14:paraId="6F6D5B97" w14:textId="77777777" w:rsidR="006511E0" w:rsidRDefault="006511E0" w:rsidP="00331EB7">
      <w:pPr>
        <w:pStyle w:val="BodyText"/>
        <w:jc w:val="both"/>
        <w:rPr>
          <w:i w:val="0"/>
        </w:rPr>
      </w:pPr>
    </w:p>
    <w:p w14:paraId="515F9289" w14:textId="77777777" w:rsidR="006511E0" w:rsidRDefault="006511E0" w:rsidP="00331EB7">
      <w:pPr>
        <w:pStyle w:val="BodyText"/>
        <w:jc w:val="both"/>
        <w:rPr>
          <w:i w:val="0"/>
        </w:rPr>
      </w:pPr>
      <w:r>
        <w:rPr>
          <w:i w:val="0"/>
        </w:rPr>
        <w:t>Traci is a headstrong no holds barred kind of woman.  She is opinionated, she knows it, and she doesn't care.  She will often voice her opinion tactlessly whether or not it is asked for.  She is considered a bitch by most anyone who knows her and she could care less.</w:t>
      </w:r>
    </w:p>
    <w:p w14:paraId="5A857426" w14:textId="77777777" w:rsidR="006511E0" w:rsidRDefault="006511E0" w:rsidP="00331EB7">
      <w:pPr>
        <w:pStyle w:val="BodyText"/>
        <w:jc w:val="both"/>
        <w:rPr>
          <w:i w:val="0"/>
        </w:rPr>
      </w:pPr>
    </w:p>
    <w:p w14:paraId="4CC5C29A" w14:textId="77777777" w:rsidR="006511E0" w:rsidRDefault="006511E0" w:rsidP="00331EB7">
      <w:pPr>
        <w:pStyle w:val="BodyText"/>
        <w:jc w:val="both"/>
        <w:rPr>
          <w:i w:val="0"/>
        </w:rPr>
      </w:pPr>
      <w:r>
        <w:rPr>
          <w:i w:val="0"/>
        </w:rPr>
        <w:t>Traci is not pleased with the base commander, Andrea Brixley.  She finds her unorganized, flighty, and generally incompetent.  She knows that, were it not for Glenn's careful attention, Andrea would fall apart.  Traci would like nothing more than to replace the commander with herself and she has made this known to all.  However, Traci is loyal to the Brotherhood and its line of command.  She follows her commander's orders dutifully.</w:t>
      </w:r>
    </w:p>
    <w:p w14:paraId="59C75DE4" w14:textId="77777777" w:rsidR="00331EB7" w:rsidRDefault="00331EB7" w:rsidP="00331EB7">
      <w:pPr>
        <w:pStyle w:val="BodyText"/>
        <w:jc w:val="both"/>
        <w:rPr>
          <w:i w:val="0"/>
        </w:rPr>
      </w:pPr>
    </w:p>
    <w:p w14:paraId="5069ECC3" w14:textId="77777777" w:rsidR="00331EB7" w:rsidRDefault="00331EB7" w:rsidP="00331EB7">
      <w:pPr>
        <w:pStyle w:val="BodyText"/>
        <w:jc w:val="both"/>
        <w:rPr>
          <w:i w:val="0"/>
        </w:rPr>
      </w:pPr>
    </w:p>
    <w:p w14:paraId="0AACD520" w14:textId="77777777" w:rsidR="005350E7" w:rsidRDefault="005350E7">
      <w:pPr>
        <w:pStyle w:val="BodyText"/>
        <w:ind w:right="720"/>
        <w:rPr>
          <w:i w:val="0"/>
          <w:color w:val="FF0000"/>
        </w:rPr>
      </w:pPr>
    </w:p>
    <w:p w14:paraId="2378EFC3" w14:textId="77777777" w:rsidR="00A103B8" w:rsidRDefault="00A103B8">
      <w:pPr>
        <w:pStyle w:val="BodyText"/>
        <w:ind w:right="720"/>
        <w:rPr>
          <w:i w:val="0"/>
          <w:color w:val="FF0000"/>
        </w:rPr>
      </w:pPr>
    </w:p>
    <w:p w14:paraId="7192DC16" w14:textId="77777777" w:rsidR="00A103B8" w:rsidRDefault="00A103B8">
      <w:pPr>
        <w:pStyle w:val="BodyText"/>
        <w:ind w:right="720"/>
        <w:rPr>
          <w:i w:val="0"/>
          <w:color w:val="FF0000"/>
        </w:rPr>
      </w:pPr>
    </w:p>
    <w:p w14:paraId="2A122670" w14:textId="77777777" w:rsidR="00331EB7" w:rsidRPr="0024050A" w:rsidRDefault="00331EB7" w:rsidP="00331EB7">
      <w:pPr>
        <w:pStyle w:val="BodyText"/>
        <w:rPr>
          <w:b/>
          <w:i w:val="0"/>
        </w:rPr>
      </w:pPr>
      <w:r>
        <w:rPr>
          <w:b/>
          <w:i w:val="0"/>
        </w:rPr>
        <w:t>Tamara</w:t>
      </w:r>
      <w:r w:rsidR="00010246">
        <w:rPr>
          <w:b/>
          <w:i w:val="0"/>
        </w:rPr>
        <w:t xml:space="preserve"> Young</w:t>
      </w:r>
    </w:p>
    <w:p w14:paraId="155966A4" w14:textId="77777777" w:rsidR="00331EB7" w:rsidRDefault="00331EB7" w:rsidP="00331EB7">
      <w:pPr>
        <w:pStyle w:val="BodyText"/>
        <w:jc w:val="right"/>
        <w:rPr>
          <w:i w:val="0"/>
        </w:rPr>
      </w:pPr>
    </w:p>
    <w:p w14:paraId="21C34DCA" w14:textId="77777777" w:rsidR="00D031A9" w:rsidRDefault="00A103B8" w:rsidP="00331EB7">
      <w:pPr>
        <w:pStyle w:val="BodyText"/>
        <w:jc w:val="both"/>
        <w:rPr>
          <w:i w:val="0"/>
        </w:rPr>
      </w:pPr>
      <w:r>
        <w:rPr>
          <w:i w:val="0"/>
          <w:noProof/>
        </w:rPr>
        <w:pict w14:anchorId="2D14F6B6">
          <v:shape id="_x0000_s1394" type="#_x0000_t75" style="position:absolute;left:0;text-align:left;margin-left:315pt;margin-top:.1pt;width:126pt;height:195pt;z-index:15">
            <v:imagedata r:id="rId18" o:title="200010265-002" croptop="6554f" cropleft="17976f"/>
            <w10:wrap type="square" side="left"/>
          </v:shape>
        </w:pict>
      </w:r>
      <w:r w:rsidR="00010246">
        <w:rPr>
          <w:i w:val="0"/>
        </w:rPr>
        <w:t>Tamara is a pretty young woman with no particular skills</w:t>
      </w:r>
      <w:r w:rsidR="00D031A9">
        <w:rPr>
          <w:i w:val="0"/>
        </w:rPr>
        <w:t xml:space="preserve"> other than cooking</w:t>
      </w:r>
      <w:r w:rsidR="00010246">
        <w:rPr>
          <w:i w:val="0"/>
        </w:rPr>
        <w:t xml:space="preserve">.  She grew up in a small wasteland town and, although intelligent, had no opportunity </w:t>
      </w:r>
      <w:r w:rsidR="00D031A9">
        <w:rPr>
          <w:i w:val="0"/>
        </w:rPr>
        <w:t>to improve her place in life.  She eventually met a young man, fell in love, and was thinking of settling down.  However, life in a small town was still very unappealing and she wanted out.</w:t>
      </w:r>
    </w:p>
    <w:p w14:paraId="5C8BF84D" w14:textId="77777777" w:rsidR="00D031A9" w:rsidRDefault="00D031A9" w:rsidP="00331EB7">
      <w:pPr>
        <w:pStyle w:val="BodyText"/>
        <w:jc w:val="both"/>
        <w:rPr>
          <w:i w:val="0"/>
        </w:rPr>
      </w:pPr>
    </w:p>
    <w:p w14:paraId="00C18B7A" w14:textId="77777777" w:rsidR="00D031A9" w:rsidRDefault="00D031A9" w:rsidP="00331EB7">
      <w:pPr>
        <w:pStyle w:val="BodyText"/>
        <w:jc w:val="both"/>
        <w:rPr>
          <w:i w:val="0"/>
        </w:rPr>
      </w:pPr>
      <w:r>
        <w:rPr>
          <w:i w:val="0"/>
        </w:rPr>
        <w:t xml:space="preserve">Tamara got her opportunity when she was offered a job as a cook for a military organization.  It seemed that they </w:t>
      </w:r>
      <w:r w:rsidR="00E47DA9">
        <w:rPr>
          <w:i w:val="0"/>
        </w:rPr>
        <w:t>were short on personnel and needed someone competent to take on the task of feeding the troops.  She quickly accepted the position and broke the news to her new boyfriend.  She was quite happy when he agreed to join her and help her out in her duties.  After clearing everything with her new employer, she set out for Maxson bunker.</w:t>
      </w:r>
    </w:p>
    <w:p w14:paraId="1C107135" w14:textId="77777777" w:rsidR="00E47DA9" w:rsidRDefault="00E47DA9" w:rsidP="00331EB7">
      <w:pPr>
        <w:pStyle w:val="BodyText"/>
        <w:jc w:val="both"/>
        <w:rPr>
          <w:i w:val="0"/>
        </w:rPr>
      </w:pPr>
    </w:p>
    <w:p w14:paraId="3DD3C656" w14:textId="77777777" w:rsidR="00E47DA9" w:rsidRDefault="00E47DA9" w:rsidP="00331EB7">
      <w:pPr>
        <w:pStyle w:val="BodyText"/>
        <w:jc w:val="both"/>
        <w:rPr>
          <w:i w:val="0"/>
        </w:rPr>
      </w:pPr>
      <w:r>
        <w:rPr>
          <w:i w:val="0"/>
        </w:rPr>
        <w:t xml:space="preserve">Tamara is intelligent and bright, but she suffers from the foolishness of youth.  Oftentimes she </w:t>
      </w:r>
      <w:r w:rsidR="0017157B">
        <w:rPr>
          <w:i w:val="0"/>
        </w:rPr>
        <w:t>does things just because others are doing it.  She doesn't take the time to think things through.</w:t>
      </w:r>
    </w:p>
    <w:p w14:paraId="006CAC8C" w14:textId="77777777" w:rsidR="00331EB7" w:rsidRDefault="00331EB7" w:rsidP="00331EB7">
      <w:pPr>
        <w:pStyle w:val="BodyText"/>
        <w:jc w:val="both"/>
        <w:rPr>
          <w:i w:val="0"/>
        </w:rPr>
      </w:pPr>
    </w:p>
    <w:p w14:paraId="642423D1" w14:textId="77777777" w:rsidR="00331EB7" w:rsidRDefault="00331EB7" w:rsidP="00331EB7">
      <w:pPr>
        <w:pStyle w:val="BodyText"/>
        <w:jc w:val="both"/>
        <w:rPr>
          <w:i w:val="0"/>
        </w:rPr>
      </w:pPr>
    </w:p>
    <w:p w14:paraId="597EE22A" w14:textId="77777777" w:rsidR="00331EB7" w:rsidRDefault="00331EB7">
      <w:pPr>
        <w:pStyle w:val="BodyText"/>
        <w:ind w:right="720"/>
        <w:rPr>
          <w:i w:val="0"/>
          <w:color w:val="FF0000"/>
        </w:rPr>
      </w:pPr>
    </w:p>
    <w:p w14:paraId="73B7575F" w14:textId="77777777" w:rsidR="00A103B8" w:rsidRDefault="00A103B8" w:rsidP="00331EB7">
      <w:pPr>
        <w:pStyle w:val="BodyText"/>
        <w:rPr>
          <w:b/>
          <w:i w:val="0"/>
        </w:rPr>
      </w:pPr>
    </w:p>
    <w:p w14:paraId="5B9FC9DA" w14:textId="77777777" w:rsidR="00331EB7" w:rsidRPr="0024050A" w:rsidRDefault="00331EB7" w:rsidP="00331EB7">
      <w:pPr>
        <w:pStyle w:val="BodyText"/>
        <w:rPr>
          <w:b/>
          <w:i w:val="0"/>
        </w:rPr>
      </w:pPr>
      <w:r>
        <w:rPr>
          <w:b/>
          <w:i w:val="0"/>
        </w:rPr>
        <w:br w:type="page"/>
      </w:r>
      <w:r>
        <w:rPr>
          <w:b/>
          <w:i w:val="0"/>
        </w:rPr>
        <w:lastRenderedPageBreak/>
        <w:t>Jon Young</w:t>
      </w:r>
    </w:p>
    <w:p w14:paraId="1C0F913B" w14:textId="77777777" w:rsidR="00331EB7" w:rsidRDefault="00331EB7" w:rsidP="00331EB7">
      <w:pPr>
        <w:pStyle w:val="BodyText"/>
        <w:jc w:val="right"/>
        <w:rPr>
          <w:i w:val="0"/>
        </w:rPr>
      </w:pPr>
    </w:p>
    <w:p w14:paraId="1C434087" w14:textId="77777777" w:rsidR="00331EB7" w:rsidRDefault="00331EB7" w:rsidP="00331EB7">
      <w:pPr>
        <w:pStyle w:val="BodyText"/>
        <w:jc w:val="both"/>
        <w:rPr>
          <w:i w:val="0"/>
        </w:rPr>
      </w:pPr>
      <w:r>
        <w:rPr>
          <w:i w:val="0"/>
          <w:noProof/>
        </w:rPr>
        <w:pict w14:anchorId="18497258">
          <v:shape id="_x0000_s1390" type="#_x0000_t75" style="position:absolute;left:0;text-align:left;margin-left:306pt;margin-top:4.1pt;width:124.55pt;height:195.35pt;z-index:11">
            <v:imagedata r:id="rId19" o:title="891767-001" croptop="6554f" cropbottom="13107f" cropleft="5252f" cropright="36761f"/>
            <w10:wrap type="square" side="left"/>
          </v:shape>
        </w:pict>
      </w:r>
      <w:r w:rsidR="0017157B">
        <w:rPr>
          <w:i w:val="0"/>
        </w:rPr>
        <w:t>Jon is a young man with a single purpose.  He wants to have fun in life.  He uses women for pleasure, but he's at least honest and admits this before becoming involved.  He uses recreational drugs, but stays away from the hard stuff.  He's willing to do an honest day's work when he has to and takes on odd jobs.</w:t>
      </w:r>
    </w:p>
    <w:p w14:paraId="5B0F4871" w14:textId="77777777" w:rsidR="0017157B" w:rsidRDefault="0017157B" w:rsidP="00331EB7">
      <w:pPr>
        <w:pStyle w:val="BodyText"/>
        <w:jc w:val="both"/>
        <w:rPr>
          <w:i w:val="0"/>
        </w:rPr>
      </w:pPr>
    </w:p>
    <w:p w14:paraId="745B093D" w14:textId="77777777" w:rsidR="00A103B8" w:rsidRDefault="0017157B" w:rsidP="00331EB7">
      <w:pPr>
        <w:pStyle w:val="BodyText"/>
        <w:jc w:val="both"/>
        <w:rPr>
          <w:i w:val="0"/>
        </w:rPr>
      </w:pPr>
      <w:r>
        <w:rPr>
          <w:i w:val="0"/>
        </w:rPr>
        <w:t>Jon enjoyed his carefree lifestyle until he met Tamara.  He was honest with her and told her exactly what he wanted from her.  She agreed and all was well.  Much to his surprise, he found that he couldn't get her out of his mind.  When she announced that she was leaving town for a new job, Jon asked her to take him with her.  He was willing to give up his lifestyle if he could spend his days with her.  Tamara accepted.</w:t>
      </w:r>
    </w:p>
    <w:p w14:paraId="637E6278" w14:textId="77777777" w:rsidR="0017157B" w:rsidRDefault="0017157B" w:rsidP="00331EB7">
      <w:pPr>
        <w:pStyle w:val="BodyText"/>
        <w:jc w:val="both"/>
        <w:rPr>
          <w:i w:val="0"/>
        </w:rPr>
      </w:pPr>
    </w:p>
    <w:p w14:paraId="0294726F" w14:textId="77777777" w:rsidR="0017157B" w:rsidRDefault="0017157B" w:rsidP="00331EB7">
      <w:pPr>
        <w:pStyle w:val="BodyText"/>
        <w:jc w:val="both"/>
        <w:rPr>
          <w:i w:val="0"/>
        </w:rPr>
      </w:pPr>
      <w:r>
        <w:rPr>
          <w:i w:val="0"/>
        </w:rPr>
        <w:t>Jon is a good man despite his use of drugs.  He loves Tamara, respects her, and wants to make her his wife.  Although they are not married, they agreed to share Jon's last name.</w:t>
      </w:r>
    </w:p>
    <w:p w14:paraId="13F6C1D3" w14:textId="77777777" w:rsidR="0017157B" w:rsidRDefault="0017157B" w:rsidP="00331EB7">
      <w:pPr>
        <w:pStyle w:val="BodyText"/>
        <w:jc w:val="both"/>
        <w:rPr>
          <w:i w:val="0"/>
        </w:rPr>
      </w:pPr>
    </w:p>
    <w:p w14:paraId="7C7689A7" w14:textId="77777777" w:rsidR="0017157B" w:rsidRDefault="0017157B" w:rsidP="00331EB7">
      <w:pPr>
        <w:pStyle w:val="BodyText"/>
        <w:jc w:val="both"/>
        <w:rPr>
          <w:i w:val="0"/>
        </w:rPr>
      </w:pPr>
    </w:p>
    <w:p w14:paraId="6A8BBFE1" w14:textId="77777777" w:rsidR="00A103B8" w:rsidRDefault="00A103B8" w:rsidP="00331EB7">
      <w:pPr>
        <w:pStyle w:val="BodyText"/>
        <w:jc w:val="both"/>
        <w:rPr>
          <w:i w:val="0"/>
        </w:rPr>
      </w:pPr>
    </w:p>
    <w:p w14:paraId="0E4D1074" w14:textId="77777777" w:rsidR="00331EB7" w:rsidRPr="0024050A" w:rsidRDefault="00331EB7" w:rsidP="00331EB7">
      <w:pPr>
        <w:pStyle w:val="BodyText"/>
        <w:rPr>
          <w:b/>
          <w:i w:val="0"/>
        </w:rPr>
      </w:pPr>
      <w:smartTag w:uri="urn:schemas-microsoft-com:office:smarttags" w:element="City">
        <w:smartTag w:uri="urn:schemas-microsoft-com:office:smarttags" w:element="place">
          <w:r>
            <w:rPr>
              <w:b/>
              <w:i w:val="0"/>
            </w:rPr>
            <w:t>Davis</w:t>
          </w:r>
        </w:smartTag>
      </w:smartTag>
      <w:r>
        <w:rPr>
          <w:b/>
          <w:i w:val="0"/>
        </w:rPr>
        <w:t xml:space="preserve"> Hewitt</w:t>
      </w:r>
    </w:p>
    <w:p w14:paraId="3D7CF354" w14:textId="77777777" w:rsidR="00331EB7" w:rsidRDefault="00331EB7" w:rsidP="00331EB7">
      <w:pPr>
        <w:pStyle w:val="BodyText"/>
        <w:jc w:val="right"/>
        <w:rPr>
          <w:i w:val="0"/>
        </w:rPr>
      </w:pPr>
    </w:p>
    <w:p w14:paraId="7D8FB866" w14:textId="77777777" w:rsidR="00331EB7" w:rsidRDefault="00A103B8" w:rsidP="00331EB7">
      <w:pPr>
        <w:pStyle w:val="BodyText"/>
        <w:jc w:val="both"/>
        <w:rPr>
          <w:i w:val="0"/>
        </w:rPr>
      </w:pPr>
      <w:r>
        <w:rPr>
          <w:i w:val="0"/>
          <w:noProof/>
        </w:rPr>
        <w:pict w14:anchorId="54B465B8">
          <v:shape id="_x0000_s1392" type="#_x0000_t75" style="position:absolute;left:0;text-align:left;margin-left:279pt;margin-top:2.6pt;width:150.5pt;height:197.65pt;z-index:13">
            <v:imagedata r:id="rId20" o:title="AA049542" cropleft="15271f"/>
            <w10:wrap type="square" side="left"/>
          </v:shape>
        </w:pict>
      </w:r>
      <w:smartTag w:uri="urn:schemas-microsoft-com:office:smarttags" w:element="City">
        <w:smartTag w:uri="urn:schemas-microsoft-com:office:smarttags" w:element="place">
          <w:r w:rsidR="00746B52">
            <w:rPr>
              <w:i w:val="0"/>
            </w:rPr>
            <w:t>Davis</w:t>
          </w:r>
        </w:smartTag>
      </w:smartTag>
      <w:r w:rsidR="00746B52">
        <w:rPr>
          <w:i w:val="0"/>
        </w:rPr>
        <w:t xml:space="preserve"> began his career as a Brotherhood of Steel scribe.  He is brilliant, although somewhat lazy.  He knows that people of his caliber are in high demand and he takes advantage of the fact.  He sees the BOS as a means to an end and nothing more.  He thinks it will sound good on his resume'.</w:t>
      </w:r>
    </w:p>
    <w:p w14:paraId="0DA22DEC" w14:textId="77777777" w:rsidR="00746B52" w:rsidRDefault="00746B52" w:rsidP="00331EB7">
      <w:pPr>
        <w:pStyle w:val="BodyText"/>
        <w:jc w:val="both"/>
        <w:rPr>
          <w:i w:val="0"/>
        </w:rPr>
      </w:pPr>
    </w:p>
    <w:p w14:paraId="21C87CCB" w14:textId="77777777" w:rsidR="00746B52" w:rsidRDefault="00746B52" w:rsidP="00331EB7">
      <w:pPr>
        <w:pStyle w:val="BodyText"/>
        <w:jc w:val="both"/>
        <w:rPr>
          <w:i w:val="0"/>
        </w:rPr>
      </w:pPr>
      <w:smartTag w:uri="urn:schemas-microsoft-com:office:smarttags" w:element="City">
        <w:smartTag w:uri="urn:schemas-microsoft-com:office:smarttags" w:element="place">
          <w:r>
            <w:rPr>
              <w:i w:val="0"/>
            </w:rPr>
            <w:t>Davis</w:t>
          </w:r>
        </w:smartTag>
      </w:smartTag>
      <w:r>
        <w:rPr>
          <w:i w:val="0"/>
        </w:rPr>
        <w:t xml:space="preserve"> was not at all pleased when the war broke out with the NCR.  Even though he knew he was part of a military organization, the thought of having to fight and getting killed in a war never crossed his mind.  When he heard that there was going to be a desertion from the bunker, he quickly joined in.  Unfortunately, when the time came to leave he was the only one who was caught.  When questioned about his reasons for leaving he claimed he was disillusioned by the war and the tarnished record of the Brotherhood.  He was ashamed to admit his real reasons.</w:t>
      </w:r>
    </w:p>
    <w:p w14:paraId="23684B38" w14:textId="77777777" w:rsidR="00746B52" w:rsidRDefault="00746B52" w:rsidP="00331EB7">
      <w:pPr>
        <w:pStyle w:val="BodyText"/>
        <w:jc w:val="both"/>
        <w:rPr>
          <w:i w:val="0"/>
        </w:rPr>
      </w:pPr>
    </w:p>
    <w:p w14:paraId="731A6427" w14:textId="77777777" w:rsidR="00746B52" w:rsidRDefault="00746B52" w:rsidP="00331EB7">
      <w:pPr>
        <w:pStyle w:val="BodyText"/>
        <w:jc w:val="both"/>
        <w:rPr>
          <w:i w:val="0"/>
        </w:rPr>
      </w:pPr>
      <w:smartTag w:uri="urn:schemas-microsoft-com:office:smarttags" w:element="City">
        <w:smartTag w:uri="urn:schemas-microsoft-com:office:smarttags" w:element="place">
          <w:r>
            <w:rPr>
              <w:i w:val="0"/>
            </w:rPr>
            <w:t>Davis</w:t>
          </w:r>
        </w:smartTag>
      </w:smartTag>
      <w:r>
        <w:rPr>
          <w:i w:val="0"/>
        </w:rPr>
        <w:t xml:space="preserve"> is not a coward.  He simply wants to live and let live.  He doesn't believe in war unless the enemy is on your doorstep or a proven threat.  In such a case he would fight to defend his country.  He just doesn't see the war with the NCR as being that type of war.</w:t>
      </w:r>
    </w:p>
    <w:p w14:paraId="568130F1" w14:textId="77777777" w:rsidR="00331EB7" w:rsidRDefault="00331EB7" w:rsidP="00331EB7">
      <w:pPr>
        <w:pStyle w:val="BodyText"/>
        <w:jc w:val="both"/>
        <w:rPr>
          <w:i w:val="0"/>
        </w:rPr>
      </w:pPr>
    </w:p>
    <w:p w14:paraId="353F624C" w14:textId="77777777" w:rsidR="00331EB7" w:rsidRDefault="00331EB7" w:rsidP="00331EB7">
      <w:pPr>
        <w:pStyle w:val="BodyText"/>
        <w:jc w:val="both"/>
        <w:rPr>
          <w:i w:val="0"/>
        </w:rPr>
      </w:pPr>
    </w:p>
    <w:p w14:paraId="5BAAC1CB" w14:textId="77777777" w:rsidR="00331EB7" w:rsidRDefault="00331EB7" w:rsidP="00331EB7">
      <w:pPr>
        <w:pStyle w:val="BodyText"/>
        <w:jc w:val="both"/>
        <w:rPr>
          <w:i w:val="0"/>
        </w:rPr>
      </w:pPr>
    </w:p>
    <w:p w14:paraId="40D96DD3" w14:textId="77777777" w:rsidR="00A103B8" w:rsidRDefault="00A103B8" w:rsidP="00331EB7">
      <w:pPr>
        <w:pStyle w:val="BodyText"/>
        <w:rPr>
          <w:b/>
          <w:i w:val="0"/>
        </w:rPr>
      </w:pPr>
    </w:p>
    <w:p w14:paraId="705712C3" w14:textId="77777777" w:rsidR="00331EB7" w:rsidRPr="0024050A" w:rsidRDefault="00331EB7" w:rsidP="00331EB7">
      <w:pPr>
        <w:pStyle w:val="BodyText"/>
        <w:rPr>
          <w:b/>
          <w:i w:val="0"/>
        </w:rPr>
      </w:pPr>
      <w:r>
        <w:rPr>
          <w:b/>
          <w:i w:val="0"/>
        </w:rPr>
        <w:br w:type="page"/>
      </w:r>
      <w:r>
        <w:rPr>
          <w:b/>
          <w:i w:val="0"/>
        </w:rPr>
        <w:lastRenderedPageBreak/>
        <w:t>Devon Hill</w:t>
      </w:r>
    </w:p>
    <w:p w14:paraId="5777BE3F" w14:textId="77777777" w:rsidR="00331EB7" w:rsidRDefault="00331EB7" w:rsidP="00331EB7">
      <w:pPr>
        <w:pStyle w:val="BodyText"/>
        <w:jc w:val="right"/>
        <w:rPr>
          <w:i w:val="0"/>
        </w:rPr>
      </w:pPr>
    </w:p>
    <w:p w14:paraId="27CA5706" w14:textId="77777777" w:rsidR="00331EB7" w:rsidRDefault="00331EB7" w:rsidP="00331EB7">
      <w:pPr>
        <w:pStyle w:val="BodyText"/>
        <w:jc w:val="both"/>
        <w:rPr>
          <w:i w:val="0"/>
        </w:rPr>
      </w:pPr>
      <w:r>
        <w:rPr>
          <w:i w:val="0"/>
          <w:noProof/>
        </w:rPr>
        <w:pict w14:anchorId="27AF3630">
          <v:shape id="_x0000_s1388" type="#_x0000_t75" style="position:absolute;left:0;text-align:left;margin-left:270pt;margin-top:1.05pt;width:162.7pt;height:194.05pt;z-index:9">
            <v:imagedata r:id="rId21" o:title="bd4488-003" cropbottom=".5" cropleft="17833f" cropright="17833f"/>
            <w10:wrap type="square" side="left"/>
          </v:shape>
        </w:pict>
      </w:r>
      <w:smartTag w:uri="urn:schemas-microsoft-com:office:smarttags" w:element="place">
        <w:r w:rsidR="00F415E0">
          <w:rPr>
            <w:i w:val="0"/>
          </w:rPr>
          <w:t>Devon</w:t>
        </w:r>
      </w:smartTag>
      <w:r w:rsidR="00F415E0">
        <w:rPr>
          <w:i w:val="0"/>
        </w:rPr>
        <w:t xml:space="preserve"> began his career as a grunt.  Over several years with the Brotherhood of Steel he proved his dedication and combat worthiness.  He was given several promotions and received several awards for his accomplishments.</w:t>
      </w:r>
    </w:p>
    <w:p w14:paraId="18793662" w14:textId="77777777" w:rsidR="00F415E0" w:rsidRDefault="00F415E0" w:rsidP="00331EB7">
      <w:pPr>
        <w:pStyle w:val="BodyText"/>
        <w:jc w:val="both"/>
        <w:rPr>
          <w:i w:val="0"/>
        </w:rPr>
      </w:pPr>
    </w:p>
    <w:p w14:paraId="7D27FFBA" w14:textId="77777777" w:rsidR="00F415E0" w:rsidRDefault="00F415E0" w:rsidP="00331EB7">
      <w:pPr>
        <w:pStyle w:val="BodyText"/>
        <w:jc w:val="both"/>
        <w:rPr>
          <w:i w:val="0"/>
        </w:rPr>
      </w:pPr>
      <w:smartTag w:uri="urn:schemas-microsoft-com:office:smarttags" w:element="place">
        <w:r>
          <w:rPr>
            <w:i w:val="0"/>
          </w:rPr>
          <w:t>Devon</w:t>
        </w:r>
      </w:smartTag>
      <w:r>
        <w:rPr>
          <w:i w:val="0"/>
        </w:rPr>
        <w:t xml:space="preserve"> was chosen to participate in a covert stealth team using untested devices.  He readily agreed and excelled in the training.  Once again he distinguished himself in completing his assignments.  Unfortunately, there was no recognition for his efforts because his work was secretive in nature.  However, he recognized this fact and accepted it.</w:t>
      </w:r>
    </w:p>
    <w:p w14:paraId="028A7045" w14:textId="77777777" w:rsidR="00F415E0" w:rsidRDefault="00F415E0" w:rsidP="00331EB7">
      <w:pPr>
        <w:pStyle w:val="BodyText"/>
        <w:jc w:val="both"/>
        <w:rPr>
          <w:i w:val="0"/>
        </w:rPr>
      </w:pPr>
    </w:p>
    <w:p w14:paraId="1401B78C" w14:textId="77777777" w:rsidR="00331EB7" w:rsidRDefault="00F415E0" w:rsidP="00331EB7">
      <w:pPr>
        <w:pStyle w:val="BodyText"/>
        <w:jc w:val="both"/>
        <w:rPr>
          <w:i w:val="0"/>
        </w:rPr>
      </w:pPr>
      <w:smartTag w:uri="urn:schemas-microsoft-com:office:smarttags" w:element="place">
        <w:r>
          <w:rPr>
            <w:i w:val="0"/>
          </w:rPr>
          <w:t>Devon</w:t>
        </w:r>
      </w:smartTag>
      <w:r>
        <w:rPr>
          <w:i w:val="0"/>
        </w:rPr>
        <w:t xml:space="preserve"> was the unfortunate victim of the stealth devices known as StealthBoys.  Prolonged use caused the user to suffer paranoia, delusions, and eventual schizophrenia.  When this was discovered, the devices were banned and the team disbanded.  However, it was not known that the team had already begun to suffer the effects of the device.  Thinking the disbanding of their team to be a conspiracy, they decided to steal the StealthBoys and form a new covert operation called the Circle of Steel.  </w:t>
      </w:r>
      <w:smartTag w:uri="urn:schemas-microsoft-com:office:smarttags" w:element="place">
        <w:r>
          <w:rPr>
            <w:i w:val="0"/>
          </w:rPr>
          <w:t>Devon</w:t>
        </w:r>
      </w:smartTag>
      <w:r>
        <w:rPr>
          <w:i w:val="0"/>
        </w:rPr>
        <w:t xml:space="preserve"> was left at the base as an undercover operative to cover </w:t>
      </w:r>
      <w:r w:rsidR="00B07D60">
        <w:rPr>
          <w:i w:val="0"/>
        </w:rPr>
        <w:t>up the theft of the StealthBoys.</w:t>
      </w:r>
    </w:p>
    <w:p w14:paraId="20EB3D58" w14:textId="77777777" w:rsidR="00331EB7" w:rsidRDefault="00331EB7" w:rsidP="00331EB7">
      <w:pPr>
        <w:pStyle w:val="BodyText"/>
        <w:jc w:val="both"/>
        <w:rPr>
          <w:i w:val="0"/>
        </w:rPr>
      </w:pPr>
    </w:p>
    <w:p w14:paraId="7B9D2E62" w14:textId="77777777" w:rsidR="00331EB7" w:rsidRDefault="00331EB7" w:rsidP="00331EB7">
      <w:pPr>
        <w:pStyle w:val="BodyText"/>
        <w:jc w:val="both"/>
        <w:rPr>
          <w:i w:val="0"/>
        </w:rPr>
      </w:pPr>
    </w:p>
    <w:p w14:paraId="58096880" w14:textId="77777777" w:rsidR="00A103B8" w:rsidRDefault="00A103B8" w:rsidP="00331EB7">
      <w:pPr>
        <w:pStyle w:val="BodyText"/>
        <w:jc w:val="both"/>
        <w:rPr>
          <w:i w:val="0"/>
        </w:rPr>
      </w:pPr>
    </w:p>
    <w:p w14:paraId="7BFADCEC" w14:textId="77777777" w:rsidR="00331EB7" w:rsidRPr="0024050A" w:rsidRDefault="00331EB7" w:rsidP="00331EB7">
      <w:pPr>
        <w:pStyle w:val="BodyText"/>
        <w:rPr>
          <w:b/>
          <w:i w:val="0"/>
        </w:rPr>
      </w:pPr>
      <w:r>
        <w:rPr>
          <w:b/>
          <w:i w:val="0"/>
        </w:rPr>
        <w:t>Sarah Whatley</w:t>
      </w:r>
    </w:p>
    <w:p w14:paraId="61FA558D" w14:textId="77777777" w:rsidR="00331EB7" w:rsidRDefault="00331EB7" w:rsidP="00331EB7">
      <w:pPr>
        <w:pStyle w:val="BodyText"/>
        <w:jc w:val="right"/>
        <w:rPr>
          <w:i w:val="0"/>
        </w:rPr>
      </w:pPr>
    </w:p>
    <w:p w14:paraId="5BB0D9F6" w14:textId="77777777" w:rsidR="00331EB7" w:rsidRDefault="00331EB7" w:rsidP="00331EB7">
      <w:pPr>
        <w:pStyle w:val="BodyText"/>
        <w:jc w:val="both"/>
        <w:rPr>
          <w:i w:val="0"/>
        </w:rPr>
      </w:pPr>
      <w:r>
        <w:rPr>
          <w:i w:val="0"/>
          <w:noProof/>
        </w:rPr>
        <w:pict w14:anchorId="07BE89F6">
          <v:shape id="_x0000_s1391" type="#_x0000_t75" style="position:absolute;left:0;text-align:left;margin-left:261pt;margin-top:4.1pt;width:175.7pt;height:198.45pt;z-index:12">
            <v:imagedata r:id="rId22" o:title="200014433-001" cropbottom="13107f" cropleft="8128f"/>
            <w10:wrap type="square" side="left"/>
          </v:shape>
        </w:pict>
      </w:r>
      <w:r w:rsidR="00B07D60">
        <w:rPr>
          <w:i w:val="0"/>
        </w:rPr>
        <w:t>Sarah joined the Brotherhood of Steel because her brother, Edward, became a member.  When their parents died, Sarah promised to look after her younger brother and take care of him.  If this meant following him into the Brotherhood, she was more than willing to do so.</w:t>
      </w:r>
    </w:p>
    <w:p w14:paraId="2AA6A71B" w14:textId="77777777" w:rsidR="00B07D60" w:rsidRDefault="00B07D60" w:rsidP="00331EB7">
      <w:pPr>
        <w:pStyle w:val="BodyText"/>
        <w:jc w:val="both"/>
        <w:rPr>
          <w:i w:val="0"/>
        </w:rPr>
      </w:pPr>
    </w:p>
    <w:p w14:paraId="5665907F" w14:textId="77777777" w:rsidR="00B07D60" w:rsidRDefault="00B07D60" w:rsidP="00331EB7">
      <w:pPr>
        <w:pStyle w:val="BodyText"/>
        <w:jc w:val="both"/>
        <w:rPr>
          <w:i w:val="0"/>
        </w:rPr>
      </w:pPr>
      <w:r>
        <w:rPr>
          <w:i w:val="0"/>
        </w:rPr>
        <w:t>Sarah had no liking for the military and just couldn't seem to excel at any of the skills required to get ahead.  Everyone knew that she was there because of Edward.  And everyone also knew that there was no getting rid of her unless her brother went with her.  So, everyone found something for Sarah to do until she took an interest in the medical field.  Much to everyone's surprise, including her own, she showed the potential to become a competent doctor.  Sarah's place in the world had been discovered.</w:t>
      </w:r>
    </w:p>
    <w:p w14:paraId="1165423D" w14:textId="77777777" w:rsidR="00B07D60" w:rsidRDefault="00B07D60" w:rsidP="00331EB7">
      <w:pPr>
        <w:pStyle w:val="BodyText"/>
        <w:jc w:val="both"/>
        <w:rPr>
          <w:i w:val="0"/>
        </w:rPr>
      </w:pPr>
    </w:p>
    <w:p w14:paraId="74AAD96D" w14:textId="77777777" w:rsidR="00B07D60" w:rsidRPr="0024050A" w:rsidRDefault="00B07D60" w:rsidP="00331EB7">
      <w:pPr>
        <w:pStyle w:val="BodyText"/>
        <w:jc w:val="both"/>
        <w:rPr>
          <w:i w:val="0"/>
        </w:rPr>
      </w:pPr>
      <w:r>
        <w:rPr>
          <w:i w:val="0"/>
        </w:rPr>
        <w:t>Sarah is currently an intern at the base.  Unfortunately for her, the former staff deserted and she has been left to further her career on her own.  She takes her work seriously and is studying everything she can find related to medicine in the bunker's library.</w:t>
      </w:r>
    </w:p>
    <w:p w14:paraId="59641E70" w14:textId="77777777" w:rsidR="00A103B8" w:rsidRDefault="00A103B8" w:rsidP="00331EB7">
      <w:pPr>
        <w:pStyle w:val="BodyText"/>
        <w:rPr>
          <w:b/>
          <w:i w:val="0"/>
        </w:rPr>
      </w:pPr>
    </w:p>
    <w:p w14:paraId="70F081A1" w14:textId="77777777" w:rsidR="00331EB7" w:rsidRPr="0024050A" w:rsidRDefault="00331EB7" w:rsidP="00331EB7">
      <w:pPr>
        <w:pStyle w:val="BodyText"/>
        <w:rPr>
          <w:b/>
          <w:i w:val="0"/>
        </w:rPr>
      </w:pPr>
      <w:r>
        <w:rPr>
          <w:b/>
          <w:i w:val="0"/>
        </w:rPr>
        <w:br w:type="page"/>
      </w:r>
      <w:r>
        <w:rPr>
          <w:b/>
          <w:i w:val="0"/>
        </w:rPr>
        <w:lastRenderedPageBreak/>
        <w:t>Edward Whatley</w:t>
      </w:r>
    </w:p>
    <w:p w14:paraId="55AA009D" w14:textId="77777777" w:rsidR="00331EB7" w:rsidRDefault="00331EB7" w:rsidP="00331EB7">
      <w:pPr>
        <w:pStyle w:val="BodyText"/>
        <w:jc w:val="right"/>
        <w:rPr>
          <w:i w:val="0"/>
        </w:rPr>
      </w:pPr>
    </w:p>
    <w:p w14:paraId="75E65C13" w14:textId="77777777" w:rsidR="00B07D60" w:rsidRDefault="00331EB7" w:rsidP="00331EB7">
      <w:pPr>
        <w:pStyle w:val="BodyText"/>
        <w:jc w:val="both"/>
        <w:rPr>
          <w:i w:val="0"/>
        </w:rPr>
      </w:pPr>
      <w:r>
        <w:rPr>
          <w:i w:val="0"/>
          <w:noProof/>
        </w:rPr>
        <w:pict w14:anchorId="33BF5086">
          <v:shape id="_x0000_s1389" type="#_x0000_t75" style="position:absolute;left:0;text-align:left;margin-left:297pt;margin-top:1.05pt;width:141.85pt;height:194.55pt;z-index:10">
            <v:imagedata r:id="rId23" o:title="AA010867"/>
            <w10:wrap type="square" side="left"/>
          </v:shape>
        </w:pict>
      </w:r>
      <w:r w:rsidR="00B07D60">
        <w:rPr>
          <w:i w:val="0"/>
        </w:rPr>
        <w:t>Edward began his career as a mechanic</w:t>
      </w:r>
      <w:r w:rsidR="00AD4BAB">
        <w:rPr>
          <w:i w:val="0"/>
        </w:rPr>
        <w:t>'s assistant</w:t>
      </w:r>
      <w:r w:rsidR="00B07D60">
        <w:rPr>
          <w:i w:val="0"/>
        </w:rPr>
        <w:t xml:space="preserve"> in a small town.  </w:t>
      </w:r>
      <w:r w:rsidR="00AD4BAB">
        <w:rPr>
          <w:i w:val="0"/>
        </w:rPr>
        <w:t>He showed great potential to become a mechanic himself, but his mentor jealously guarded his secrets.  Edward's sister, Sarah, worked hard to earn enough money to buy her brother the education that he needed.  Her hard work paid off and he became a master mechanic.</w:t>
      </w:r>
    </w:p>
    <w:p w14:paraId="21674B53" w14:textId="77777777" w:rsidR="00AD4BAB" w:rsidRDefault="00AD4BAB" w:rsidP="00331EB7">
      <w:pPr>
        <w:pStyle w:val="BodyText"/>
        <w:jc w:val="both"/>
        <w:rPr>
          <w:i w:val="0"/>
        </w:rPr>
      </w:pPr>
    </w:p>
    <w:p w14:paraId="12C183E6" w14:textId="77777777" w:rsidR="00AD4BAB" w:rsidRDefault="00AD4BAB" w:rsidP="00331EB7">
      <w:pPr>
        <w:pStyle w:val="BodyText"/>
        <w:jc w:val="both"/>
        <w:rPr>
          <w:i w:val="0"/>
        </w:rPr>
      </w:pPr>
      <w:r>
        <w:rPr>
          <w:i w:val="0"/>
        </w:rPr>
        <w:t>Edward was discovered by a Brotherhood of Steel recruiter and offered a position in the order.  He decided to accept under one condition, his sister was to be allowed to join as well.  Although this was unheard of, it was agreed upon.  The order did not want to lose someone as skilled as Edward.</w:t>
      </w:r>
    </w:p>
    <w:p w14:paraId="24EDD2BE" w14:textId="77777777" w:rsidR="00AD4BAB" w:rsidRDefault="00AD4BAB" w:rsidP="00331EB7">
      <w:pPr>
        <w:pStyle w:val="BodyText"/>
        <w:jc w:val="both"/>
        <w:rPr>
          <w:i w:val="0"/>
        </w:rPr>
      </w:pPr>
    </w:p>
    <w:p w14:paraId="52BA81BD" w14:textId="77777777" w:rsidR="00331EB7" w:rsidRDefault="00AD4BAB" w:rsidP="00331EB7">
      <w:pPr>
        <w:pStyle w:val="BodyText"/>
        <w:jc w:val="both"/>
        <w:rPr>
          <w:i w:val="0"/>
        </w:rPr>
      </w:pPr>
      <w:r>
        <w:rPr>
          <w:i w:val="0"/>
        </w:rPr>
        <w:t>Edward is a simple man and is pleased with his life.  He loves his sister and watches over her just as much as she watches over him.  The two siblings are very close and neither one goes anywhere without the other.</w:t>
      </w:r>
    </w:p>
    <w:p w14:paraId="58100AC6" w14:textId="77777777" w:rsidR="00331EB7" w:rsidRDefault="00331EB7">
      <w:pPr>
        <w:pStyle w:val="BodyText"/>
        <w:ind w:right="720"/>
        <w:rPr>
          <w:i w:val="0"/>
          <w:color w:val="FF0000"/>
        </w:rPr>
      </w:pPr>
    </w:p>
    <w:p w14:paraId="7A7A22F8" w14:textId="77777777" w:rsidR="00331EB7" w:rsidRDefault="00331EB7">
      <w:pPr>
        <w:pStyle w:val="BodyText"/>
        <w:ind w:right="720"/>
        <w:rPr>
          <w:i w:val="0"/>
          <w:color w:val="FF0000"/>
        </w:rPr>
      </w:pPr>
    </w:p>
    <w:p w14:paraId="3A9C8A84" w14:textId="77777777" w:rsidR="00331EB7" w:rsidRDefault="00331EB7">
      <w:pPr>
        <w:pStyle w:val="BodyText"/>
        <w:ind w:right="720"/>
        <w:rPr>
          <w:i w:val="0"/>
          <w:color w:val="FF0000"/>
        </w:rPr>
      </w:pPr>
    </w:p>
    <w:p w14:paraId="227ABEB3" w14:textId="77777777" w:rsidR="002E759E" w:rsidRDefault="00CC43D8">
      <w:pPr>
        <w:pStyle w:val="Heading3"/>
      </w:pPr>
      <w:bookmarkStart w:id="17" w:name="_Toc43695819"/>
      <w:r>
        <w:br w:type="page"/>
      </w:r>
      <w:r w:rsidR="002E759E">
        <w:lastRenderedPageBreak/>
        <w:t>S</w:t>
      </w:r>
      <w:bookmarkEnd w:id="17"/>
      <w:r w:rsidR="002218B3">
        <w:t>cripting</w:t>
      </w:r>
    </w:p>
    <w:p w14:paraId="59F29D36" w14:textId="77777777" w:rsidR="002E759E" w:rsidRDefault="002E759E">
      <w:pPr>
        <w:pStyle w:val="BodyText"/>
        <w:rPr>
          <w:i w:val="0"/>
        </w:rPr>
      </w:pPr>
    </w:p>
    <w:p w14:paraId="4B8605B2" w14:textId="77777777" w:rsidR="002E759E" w:rsidRDefault="002E759E">
      <w:pPr>
        <w:pStyle w:val="Heading4"/>
        <w:ind w:left="720"/>
      </w:pPr>
      <w:bookmarkStart w:id="18" w:name="_Toc43695820"/>
      <w:r>
        <w:t>G</w:t>
      </w:r>
      <w:bookmarkEnd w:id="18"/>
      <w:r w:rsidR="002218B3">
        <w:t>eneral</w:t>
      </w:r>
    </w:p>
    <w:p w14:paraId="6F9558C6" w14:textId="77777777" w:rsidR="00CC358D" w:rsidRDefault="00CC358D">
      <w:pPr>
        <w:pStyle w:val="BodyText"/>
        <w:ind w:left="720"/>
        <w:rPr>
          <w:i w:val="0"/>
        </w:rPr>
      </w:pPr>
    </w:p>
    <w:p w14:paraId="4F7B9F56" w14:textId="77777777" w:rsidR="002E759E" w:rsidRDefault="00A67A74" w:rsidP="00CC358D">
      <w:pPr>
        <w:pStyle w:val="BodyText"/>
        <w:ind w:left="720"/>
        <w:rPr>
          <w:b/>
          <w:i w:val="0"/>
          <w:color w:val="FF0000"/>
        </w:rPr>
      </w:pPr>
      <w:r>
        <w:rPr>
          <w:i w:val="0"/>
        </w:rPr>
        <w:t>I have placed scripting sections at the end of each area description.</w:t>
      </w:r>
    </w:p>
    <w:p w14:paraId="549C8660" w14:textId="77777777" w:rsidR="002E759E" w:rsidRDefault="002E759E">
      <w:pPr>
        <w:pStyle w:val="BodyText"/>
        <w:ind w:left="720"/>
        <w:rPr>
          <w:i w:val="0"/>
        </w:rPr>
      </w:pPr>
    </w:p>
    <w:p w14:paraId="13DBEC71" w14:textId="77777777" w:rsidR="002E759E" w:rsidRDefault="002218B3">
      <w:pPr>
        <w:pStyle w:val="Heading4"/>
        <w:ind w:left="720"/>
      </w:pPr>
      <w:bookmarkStart w:id="19" w:name="_Toc43695821"/>
      <w:r>
        <w:t>Cut</w:t>
      </w:r>
      <w:r w:rsidR="002E759E">
        <w:t>-</w:t>
      </w:r>
      <w:bookmarkEnd w:id="19"/>
      <w:r>
        <w:t>scenes</w:t>
      </w:r>
    </w:p>
    <w:p w14:paraId="770A5D2D" w14:textId="77777777" w:rsidR="00CC358D" w:rsidRDefault="00CC358D">
      <w:pPr>
        <w:pStyle w:val="BodyText"/>
        <w:ind w:left="720"/>
        <w:rPr>
          <w:i w:val="0"/>
        </w:rPr>
      </w:pPr>
    </w:p>
    <w:p w14:paraId="63A5750A" w14:textId="77777777" w:rsidR="002E759E" w:rsidRDefault="00A67A74">
      <w:pPr>
        <w:pStyle w:val="BodyText"/>
        <w:ind w:left="720"/>
        <w:rPr>
          <w:i w:val="0"/>
        </w:rPr>
      </w:pPr>
      <w:r>
        <w:rPr>
          <w:i w:val="0"/>
        </w:rPr>
        <w:t>I have placed scripting sections at the end of each area description.</w:t>
      </w:r>
    </w:p>
    <w:p w14:paraId="5D87FDD6" w14:textId="77777777" w:rsidR="002E759E" w:rsidRDefault="002E759E">
      <w:pPr>
        <w:pStyle w:val="BodyText"/>
        <w:rPr>
          <w:i w:val="0"/>
        </w:rPr>
      </w:pPr>
    </w:p>
    <w:p w14:paraId="4521E896" w14:textId="77777777" w:rsidR="002E759E" w:rsidRDefault="002218B3">
      <w:pPr>
        <w:pStyle w:val="Heading3"/>
      </w:pPr>
      <w:bookmarkStart w:id="20" w:name="_Toc43695824"/>
      <w:r>
        <w:t>Monster</w:t>
      </w:r>
      <w:r w:rsidR="002E759E">
        <w:t xml:space="preserve"> R</w:t>
      </w:r>
      <w:bookmarkEnd w:id="20"/>
      <w:r>
        <w:t>oster</w:t>
      </w:r>
    </w:p>
    <w:p w14:paraId="40E4A745" w14:textId="77777777" w:rsidR="006A1491" w:rsidRDefault="006A1491">
      <w:pPr>
        <w:pStyle w:val="BodyText"/>
        <w:rPr>
          <w:i w:val="0"/>
        </w:rPr>
      </w:pPr>
    </w:p>
    <w:p w14:paraId="1EF1E7AC" w14:textId="77777777" w:rsidR="002E759E" w:rsidRDefault="002E759E">
      <w:pPr>
        <w:pStyle w:val="BodyText"/>
        <w:rPr>
          <w:i w:val="0"/>
        </w:rPr>
      </w:pPr>
      <w:r>
        <w:rPr>
          <w:i w:val="0"/>
        </w:rPr>
        <w:t>The player</w:t>
      </w:r>
      <w:r w:rsidR="00B647A8">
        <w:rPr>
          <w:i w:val="0"/>
        </w:rPr>
        <w:t xml:space="preserve"> will encounter no monsters at the bunker other than the eventual showdown with the Circle of Steel.</w:t>
      </w:r>
    </w:p>
    <w:p w14:paraId="415170A6" w14:textId="77777777" w:rsidR="002E759E" w:rsidRDefault="002E759E">
      <w:pPr>
        <w:pStyle w:val="BodyText"/>
        <w:rPr>
          <w:i w:val="0"/>
        </w:rPr>
      </w:pPr>
    </w:p>
    <w:tbl>
      <w:tblPr>
        <w:tblW w:w="882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7" w:firstRow="1" w:lastRow="0" w:firstColumn="1" w:lastColumn="0" w:noHBand="0" w:noVBand="0"/>
      </w:tblPr>
      <w:tblGrid>
        <w:gridCol w:w="3240"/>
        <w:gridCol w:w="2340"/>
        <w:gridCol w:w="3240"/>
      </w:tblGrid>
      <w:tr w:rsidR="002E759E" w14:paraId="672CD2F7" w14:textId="77777777">
        <w:tblPrEx>
          <w:tblCellMar>
            <w:top w:w="0" w:type="dxa"/>
            <w:bottom w:w="0" w:type="dxa"/>
          </w:tblCellMar>
        </w:tblPrEx>
        <w:trPr>
          <w:trHeight w:val="271"/>
        </w:trPr>
        <w:tc>
          <w:tcPr>
            <w:tcW w:w="3240" w:type="dxa"/>
            <w:tcBorders>
              <w:bottom w:val="nil"/>
            </w:tcBorders>
            <w:shd w:val="solid" w:color="000000" w:fill="FFFFFF"/>
          </w:tcPr>
          <w:p w14:paraId="6C5B6EDD" w14:textId="77777777" w:rsidR="002E759E" w:rsidRDefault="002E759E">
            <w:pPr>
              <w:pStyle w:val="BodyText"/>
              <w:jc w:val="center"/>
              <w:rPr>
                <w:b/>
                <w:i w:val="0"/>
              </w:rPr>
            </w:pPr>
            <w:r>
              <w:rPr>
                <w:b/>
                <w:i w:val="0"/>
              </w:rPr>
              <w:t>MONSTER</w:t>
            </w:r>
          </w:p>
        </w:tc>
        <w:tc>
          <w:tcPr>
            <w:tcW w:w="2340" w:type="dxa"/>
            <w:tcBorders>
              <w:bottom w:val="nil"/>
            </w:tcBorders>
            <w:shd w:val="solid" w:color="000000" w:fill="FFFFFF"/>
          </w:tcPr>
          <w:p w14:paraId="0AB8F6F8" w14:textId="77777777" w:rsidR="002E759E" w:rsidRDefault="002E759E">
            <w:pPr>
              <w:pStyle w:val="BodyText"/>
              <w:jc w:val="center"/>
              <w:rPr>
                <w:b/>
                <w:i w:val="0"/>
              </w:rPr>
            </w:pPr>
            <w:r>
              <w:rPr>
                <w:b/>
                <w:i w:val="0"/>
              </w:rPr>
              <w:t>NUMBERS</w:t>
            </w:r>
          </w:p>
        </w:tc>
        <w:tc>
          <w:tcPr>
            <w:tcW w:w="3240" w:type="dxa"/>
            <w:tcBorders>
              <w:bottom w:val="nil"/>
            </w:tcBorders>
            <w:shd w:val="solid" w:color="000000" w:fill="FFFFFF"/>
          </w:tcPr>
          <w:p w14:paraId="74E7441C" w14:textId="77777777" w:rsidR="002E759E" w:rsidRDefault="002E759E">
            <w:pPr>
              <w:pStyle w:val="BodyText"/>
              <w:jc w:val="center"/>
              <w:rPr>
                <w:b/>
                <w:i w:val="0"/>
              </w:rPr>
            </w:pPr>
            <w:r>
              <w:rPr>
                <w:b/>
                <w:i w:val="0"/>
              </w:rPr>
              <w:t>DIFFICULTY</w:t>
            </w:r>
          </w:p>
        </w:tc>
      </w:tr>
      <w:tr w:rsidR="002E759E" w14:paraId="33F31E81" w14:textId="77777777">
        <w:tblPrEx>
          <w:tblCellMar>
            <w:top w:w="0" w:type="dxa"/>
            <w:bottom w:w="0" w:type="dxa"/>
          </w:tblCellMar>
        </w:tblPrEx>
        <w:trPr>
          <w:trHeight w:val="254"/>
        </w:trPr>
        <w:tc>
          <w:tcPr>
            <w:tcW w:w="3240" w:type="dxa"/>
            <w:tcBorders>
              <w:bottom w:val="nil"/>
            </w:tcBorders>
          </w:tcPr>
          <w:p w14:paraId="3DA6440B" w14:textId="77777777" w:rsidR="002E759E" w:rsidRDefault="00B647A8">
            <w:pPr>
              <w:pStyle w:val="BodyText"/>
              <w:rPr>
                <w:i w:val="0"/>
                <w:color w:val="000000"/>
              </w:rPr>
            </w:pPr>
            <w:r>
              <w:rPr>
                <w:i w:val="0"/>
                <w:color w:val="000000"/>
              </w:rPr>
              <w:t>Circle of Steel</w:t>
            </w:r>
          </w:p>
        </w:tc>
        <w:tc>
          <w:tcPr>
            <w:tcW w:w="2340" w:type="dxa"/>
            <w:tcBorders>
              <w:bottom w:val="nil"/>
            </w:tcBorders>
          </w:tcPr>
          <w:p w14:paraId="2E8D2C92" w14:textId="77777777" w:rsidR="002E759E" w:rsidRDefault="00B647A8">
            <w:pPr>
              <w:pStyle w:val="BodyText"/>
              <w:jc w:val="center"/>
              <w:rPr>
                <w:i w:val="0"/>
                <w:color w:val="000000"/>
              </w:rPr>
            </w:pPr>
            <w:r>
              <w:rPr>
                <w:i w:val="0"/>
                <w:color w:val="000000"/>
              </w:rPr>
              <w:t>12</w:t>
            </w:r>
            <w:r w:rsidR="00BF2D9E">
              <w:rPr>
                <w:i w:val="0"/>
                <w:color w:val="000000"/>
              </w:rPr>
              <w:t>+</w:t>
            </w:r>
          </w:p>
        </w:tc>
        <w:tc>
          <w:tcPr>
            <w:tcW w:w="3240" w:type="dxa"/>
            <w:tcBorders>
              <w:bottom w:val="nil"/>
            </w:tcBorders>
          </w:tcPr>
          <w:p w14:paraId="78F396F5" w14:textId="77777777" w:rsidR="002E759E" w:rsidRDefault="00BF2D9E">
            <w:pPr>
              <w:pStyle w:val="BodyText"/>
              <w:jc w:val="center"/>
              <w:rPr>
                <w:i w:val="0"/>
                <w:color w:val="000000"/>
              </w:rPr>
            </w:pPr>
            <w:r>
              <w:rPr>
                <w:i w:val="0"/>
                <w:color w:val="000000"/>
              </w:rPr>
              <w:t>Medium to hard</w:t>
            </w:r>
          </w:p>
        </w:tc>
      </w:tr>
      <w:tr w:rsidR="002E759E" w14:paraId="450C2929" w14:textId="77777777">
        <w:tblPrEx>
          <w:tblCellMar>
            <w:top w:w="0" w:type="dxa"/>
            <w:bottom w:w="0" w:type="dxa"/>
          </w:tblCellMar>
        </w:tblPrEx>
        <w:trPr>
          <w:trHeight w:val="254"/>
        </w:trPr>
        <w:tc>
          <w:tcPr>
            <w:tcW w:w="3240" w:type="dxa"/>
          </w:tcPr>
          <w:p w14:paraId="10E60B1D" w14:textId="77777777" w:rsidR="002E759E" w:rsidRDefault="002E759E">
            <w:pPr>
              <w:pStyle w:val="BodyText"/>
              <w:rPr>
                <w:i w:val="0"/>
                <w:color w:val="000000"/>
              </w:rPr>
            </w:pPr>
          </w:p>
        </w:tc>
        <w:tc>
          <w:tcPr>
            <w:tcW w:w="2340" w:type="dxa"/>
          </w:tcPr>
          <w:p w14:paraId="64451F9D" w14:textId="77777777" w:rsidR="002E759E" w:rsidRDefault="002E759E">
            <w:pPr>
              <w:pStyle w:val="BodyText"/>
              <w:jc w:val="center"/>
              <w:rPr>
                <w:i w:val="0"/>
                <w:color w:val="000000"/>
              </w:rPr>
            </w:pPr>
          </w:p>
        </w:tc>
        <w:tc>
          <w:tcPr>
            <w:tcW w:w="3240" w:type="dxa"/>
          </w:tcPr>
          <w:p w14:paraId="4ADAC032" w14:textId="77777777" w:rsidR="002E759E" w:rsidRDefault="002E759E">
            <w:pPr>
              <w:pStyle w:val="BodyText"/>
              <w:jc w:val="center"/>
              <w:rPr>
                <w:i w:val="0"/>
                <w:color w:val="000000"/>
              </w:rPr>
            </w:pPr>
          </w:p>
        </w:tc>
      </w:tr>
      <w:tr w:rsidR="002E759E" w14:paraId="6362B5C1" w14:textId="77777777">
        <w:tblPrEx>
          <w:tblCellMar>
            <w:top w:w="0" w:type="dxa"/>
            <w:bottom w:w="0" w:type="dxa"/>
          </w:tblCellMar>
        </w:tblPrEx>
        <w:trPr>
          <w:trHeight w:val="254"/>
        </w:trPr>
        <w:tc>
          <w:tcPr>
            <w:tcW w:w="3240" w:type="dxa"/>
          </w:tcPr>
          <w:p w14:paraId="7E93F26A" w14:textId="77777777" w:rsidR="002E759E" w:rsidRDefault="002E759E">
            <w:pPr>
              <w:pStyle w:val="BodyText"/>
              <w:rPr>
                <w:i w:val="0"/>
                <w:color w:val="000000"/>
              </w:rPr>
            </w:pPr>
          </w:p>
        </w:tc>
        <w:tc>
          <w:tcPr>
            <w:tcW w:w="2340" w:type="dxa"/>
          </w:tcPr>
          <w:p w14:paraId="0CC7DBA0" w14:textId="77777777" w:rsidR="002E759E" w:rsidRDefault="002E759E">
            <w:pPr>
              <w:pStyle w:val="BodyText"/>
              <w:jc w:val="center"/>
              <w:rPr>
                <w:i w:val="0"/>
                <w:color w:val="000000"/>
              </w:rPr>
            </w:pPr>
          </w:p>
        </w:tc>
        <w:tc>
          <w:tcPr>
            <w:tcW w:w="3240" w:type="dxa"/>
          </w:tcPr>
          <w:p w14:paraId="6A413A33" w14:textId="77777777" w:rsidR="002E759E" w:rsidRDefault="002E759E">
            <w:pPr>
              <w:pStyle w:val="BodyText"/>
              <w:jc w:val="center"/>
              <w:rPr>
                <w:i w:val="0"/>
                <w:color w:val="000000"/>
              </w:rPr>
            </w:pPr>
          </w:p>
        </w:tc>
      </w:tr>
      <w:tr w:rsidR="004A3104" w14:paraId="6225CA91" w14:textId="77777777">
        <w:tblPrEx>
          <w:tblCellMar>
            <w:top w:w="0" w:type="dxa"/>
            <w:bottom w:w="0" w:type="dxa"/>
          </w:tblCellMar>
        </w:tblPrEx>
        <w:trPr>
          <w:trHeight w:val="254"/>
        </w:trPr>
        <w:tc>
          <w:tcPr>
            <w:tcW w:w="3240" w:type="dxa"/>
          </w:tcPr>
          <w:p w14:paraId="5CE39749" w14:textId="77777777" w:rsidR="004A3104" w:rsidRDefault="004A3104">
            <w:pPr>
              <w:pStyle w:val="BodyText"/>
              <w:rPr>
                <w:i w:val="0"/>
                <w:color w:val="000000"/>
              </w:rPr>
            </w:pPr>
          </w:p>
        </w:tc>
        <w:tc>
          <w:tcPr>
            <w:tcW w:w="2340" w:type="dxa"/>
          </w:tcPr>
          <w:p w14:paraId="222FB41F" w14:textId="77777777" w:rsidR="004A3104" w:rsidRDefault="004A3104">
            <w:pPr>
              <w:pStyle w:val="BodyText"/>
              <w:jc w:val="center"/>
              <w:rPr>
                <w:i w:val="0"/>
                <w:color w:val="000000"/>
              </w:rPr>
            </w:pPr>
          </w:p>
        </w:tc>
        <w:tc>
          <w:tcPr>
            <w:tcW w:w="3240" w:type="dxa"/>
          </w:tcPr>
          <w:p w14:paraId="1B1DD29E" w14:textId="77777777" w:rsidR="004A3104" w:rsidRDefault="004A3104">
            <w:pPr>
              <w:pStyle w:val="BodyText"/>
              <w:jc w:val="center"/>
              <w:rPr>
                <w:i w:val="0"/>
                <w:color w:val="000000"/>
              </w:rPr>
            </w:pPr>
          </w:p>
        </w:tc>
      </w:tr>
      <w:tr w:rsidR="00211732" w14:paraId="2898CCA9" w14:textId="77777777">
        <w:tblPrEx>
          <w:tblCellMar>
            <w:top w:w="0" w:type="dxa"/>
            <w:bottom w:w="0" w:type="dxa"/>
          </w:tblCellMar>
        </w:tblPrEx>
        <w:trPr>
          <w:trHeight w:val="254"/>
        </w:trPr>
        <w:tc>
          <w:tcPr>
            <w:tcW w:w="3240" w:type="dxa"/>
          </w:tcPr>
          <w:p w14:paraId="5ED90E57" w14:textId="77777777" w:rsidR="00211732" w:rsidRDefault="00211732">
            <w:pPr>
              <w:pStyle w:val="BodyText"/>
              <w:rPr>
                <w:i w:val="0"/>
                <w:color w:val="000000"/>
              </w:rPr>
            </w:pPr>
          </w:p>
        </w:tc>
        <w:tc>
          <w:tcPr>
            <w:tcW w:w="2340" w:type="dxa"/>
          </w:tcPr>
          <w:p w14:paraId="48080E80" w14:textId="77777777" w:rsidR="00211732" w:rsidRDefault="00211732">
            <w:pPr>
              <w:pStyle w:val="BodyText"/>
              <w:jc w:val="center"/>
              <w:rPr>
                <w:i w:val="0"/>
                <w:color w:val="000000"/>
              </w:rPr>
            </w:pPr>
          </w:p>
        </w:tc>
        <w:tc>
          <w:tcPr>
            <w:tcW w:w="3240" w:type="dxa"/>
          </w:tcPr>
          <w:p w14:paraId="782117BE" w14:textId="77777777" w:rsidR="00211732" w:rsidRDefault="00211732">
            <w:pPr>
              <w:pStyle w:val="BodyText"/>
              <w:jc w:val="center"/>
              <w:rPr>
                <w:i w:val="0"/>
                <w:color w:val="000000"/>
              </w:rPr>
            </w:pPr>
          </w:p>
        </w:tc>
      </w:tr>
    </w:tbl>
    <w:p w14:paraId="08F033F5" w14:textId="77777777" w:rsidR="002E759E" w:rsidRDefault="002E759E">
      <w:pPr>
        <w:pStyle w:val="BodyText"/>
        <w:rPr>
          <w:i w:val="0"/>
        </w:rPr>
      </w:pPr>
    </w:p>
    <w:p w14:paraId="0205F934" w14:textId="77777777" w:rsidR="002E759E" w:rsidRDefault="002E759E">
      <w:pPr>
        <w:pStyle w:val="BodyText"/>
        <w:rPr>
          <w:i w:val="0"/>
        </w:rPr>
      </w:pPr>
    </w:p>
    <w:p w14:paraId="3A35E009" w14:textId="77777777" w:rsidR="002E759E" w:rsidRDefault="002218B3" w:rsidP="00211732">
      <w:pPr>
        <w:pStyle w:val="Heading4"/>
        <w:tabs>
          <w:tab w:val="left" w:pos="4005"/>
        </w:tabs>
        <w:ind w:left="720"/>
      </w:pPr>
      <w:bookmarkStart w:id="21" w:name="_Toc43695825"/>
      <w:r>
        <w:t>Random</w:t>
      </w:r>
      <w:r w:rsidR="002E759E">
        <w:t xml:space="preserve"> E</w:t>
      </w:r>
      <w:r>
        <w:t>ncounters</w:t>
      </w:r>
      <w:bookmarkEnd w:id="21"/>
    </w:p>
    <w:p w14:paraId="3FE09030" w14:textId="77777777" w:rsidR="002E759E" w:rsidRDefault="00211732">
      <w:pPr>
        <w:pStyle w:val="BodyText"/>
        <w:rPr>
          <w:i w:val="0"/>
          <w:iCs w:val="0"/>
          <w:sz w:val="24"/>
          <w:szCs w:val="24"/>
        </w:rPr>
      </w:pPr>
      <w:r>
        <w:rPr>
          <w:i w:val="0"/>
          <w:iCs w:val="0"/>
          <w:sz w:val="24"/>
          <w:szCs w:val="24"/>
        </w:rPr>
        <w:tab/>
      </w:r>
    </w:p>
    <w:p w14:paraId="250866E4" w14:textId="77777777" w:rsidR="00211732" w:rsidRDefault="00211732">
      <w:pPr>
        <w:pStyle w:val="BodyText"/>
        <w:rPr>
          <w:i w:val="0"/>
        </w:rPr>
      </w:pPr>
      <w:r>
        <w:rPr>
          <w:i w:val="0"/>
          <w:iCs w:val="0"/>
          <w:sz w:val="24"/>
          <w:szCs w:val="24"/>
        </w:rPr>
        <w:tab/>
      </w:r>
    </w:p>
    <w:p w14:paraId="4E60106B" w14:textId="77777777" w:rsidR="00211732" w:rsidRDefault="00211732">
      <w:pPr>
        <w:pStyle w:val="BodyText"/>
        <w:rPr>
          <w:i w:val="0"/>
        </w:rPr>
      </w:pPr>
    </w:p>
    <w:p w14:paraId="5662BFAC" w14:textId="77777777" w:rsidR="00211732" w:rsidRDefault="00211732">
      <w:pPr>
        <w:pStyle w:val="BodyText"/>
        <w:rPr>
          <w:i w:val="0"/>
        </w:rPr>
      </w:pPr>
    </w:p>
    <w:p w14:paraId="25600B6B" w14:textId="77777777" w:rsidR="002E759E" w:rsidRDefault="002218B3">
      <w:pPr>
        <w:pStyle w:val="Heading3"/>
      </w:pPr>
      <w:bookmarkStart w:id="22" w:name="_Toc43695826"/>
      <w:r>
        <w:t>Emotional</w:t>
      </w:r>
      <w:r w:rsidR="002E759E">
        <w:t xml:space="preserve"> P</w:t>
      </w:r>
      <w:bookmarkEnd w:id="22"/>
      <w:r>
        <w:t>orn</w:t>
      </w:r>
    </w:p>
    <w:p w14:paraId="70A2CADB" w14:textId="77777777" w:rsidR="00CC358D" w:rsidRDefault="00CC358D">
      <w:pPr>
        <w:pStyle w:val="BodyText"/>
        <w:rPr>
          <w:i w:val="0"/>
          <w:color w:val="000000"/>
        </w:rPr>
      </w:pPr>
    </w:p>
    <w:p w14:paraId="304D1C3C" w14:textId="77777777" w:rsidR="002E759E" w:rsidRDefault="002E759E">
      <w:pPr>
        <w:pStyle w:val="BodyText"/>
        <w:rPr>
          <w:i w:val="0"/>
          <w:color w:val="000000"/>
        </w:rPr>
      </w:pPr>
      <w:r>
        <w:rPr>
          <w:i w:val="0"/>
          <w:color w:val="000000"/>
        </w:rPr>
        <w:t>This section sets up all the emotional role-playing oppor</w:t>
      </w:r>
      <w:r w:rsidR="00F924BB">
        <w:rPr>
          <w:i w:val="0"/>
          <w:color w:val="000000"/>
        </w:rPr>
        <w:t>tunities present in</w:t>
      </w:r>
      <w:r>
        <w:rPr>
          <w:i w:val="0"/>
          <w:color w:val="000000"/>
        </w:rPr>
        <w:t xml:space="preserve"> </w:t>
      </w:r>
      <w:r w:rsidR="00B647A8">
        <w:rPr>
          <w:i w:val="0"/>
          <w:color w:val="000000"/>
        </w:rPr>
        <w:t>Maxson Bunker</w:t>
      </w:r>
      <w:r w:rsidR="006A1491">
        <w:rPr>
          <w:i w:val="0"/>
          <w:color w:val="000000"/>
        </w:rPr>
        <w:t>.</w:t>
      </w:r>
    </w:p>
    <w:p w14:paraId="1940FA33" w14:textId="77777777" w:rsidR="002E759E" w:rsidRDefault="002E759E">
      <w:pPr>
        <w:pStyle w:val="BodyText"/>
        <w:rPr>
          <w:i w:val="0"/>
          <w:color w:val="000000"/>
        </w:rPr>
      </w:pPr>
    </w:p>
    <w:p w14:paraId="6CCB262E" w14:textId="77777777" w:rsidR="002E759E" w:rsidRDefault="002E759E">
      <w:pPr>
        <w:pStyle w:val="Heading4"/>
        <w:ind w:left="720"/>
      </w:pPr>
      <w:bookmarkStart w:id="23" w:name="_Toc43695827"/>
      <w:r>
        <w:t>D</w:t>
      </w:r>
      <w:bookmarkEnd w:id="23"/>
      <w:r w:rsidR="002218B3">
        <w:t>rama</w:t>
      </w:r>
    </w:p>
    <w:p w14:paraId="4884A0A1" w14:textId="77777777" w:rsidR="00211732" w:rsidRDefault="00211732" w:rsidP="00211732">
      <w:pPr>
        <w:pStyle w:val="BodyText"/>
        <w:ind w:left="720"/>
        <w:rPr>
          <w:i w:val="0"/>
        </w:rPr>
      </w:pPr>
    </w:p>
    <w:p w14:paraId="23132C50" w14:textId="77777777" w:rsidR="006E269D" w:rsidRDefault="00B647A8" w:rsidP="00EC60E5">
      <w:pPr>
        <w:pStyle w:val="BodyText"/>
        <w:ind w:left="720"/>
        <w:jc w:val="both"/>
        <w:rPr>
          <w:i w:val="0"/>
        </w:rPr>
      </w:pPr>
      <w:r>
        <w:rPr>
          <w:i w:val="0"/>
        </w:rPr>
        <w:t>Someone has poisoned the base commander.  The player can wander about the base, interview people, perform tasks, and unravel the mystery as he does so.</w:t>
      </w:r>
    </w:p>
    <w:p w14:paraId="3197BB27" w14:textId="77777777" w:rsidR="002E759E" w:rsidRDefault="002E759E">
      <w:pPr>
        <w:pStyle w:val="BodyText"/>
        <w:ind w:left="720"/>
        <w:rPr>
          <w:i w:val="0"/>
          <w:color w:val="FF0000"/>
        </w:rPr>
      </w:pPr>
    </w:p>
    <w:p w14:paraId="24F38297" w14:textId="77777777" w:rsidR="002E759E" w:rsidRDefault="002218B3">
      <w:pPr>
        <w:pStyle w:val="Heading4"/>
        <w:ind w:left="720"/>
      </w:pPr>
      <w:bookmarkStart w:id="24" w:name="_Toc43695828"/>
      <w:r>
        <w:t>Moral</w:t>
      </w:r>
      <w:r w:rsidR="002E759E">
        <w:t xml:space="preserve"> D</w:t>
      </w:r>
      <w:bookmarkEnd w:id="24"/>
      <w:r>
        <w:t>ilim</w:t>
      </w:r>
      <w:r w:rsidR="00EC60E5">
        <w:t>m</w:t>
      </w:r>
      <w:r>
        <w:t>as</w:t>
      </w:r>
    </w:p>
    <w:p w14:paraId="2CE58FE8" w14:textId="77777777" w:rsidR="00211732" w:rsidRDefault="00211732" w:rsidP="00211732">
      <w:pPr>
        <w:pStyle w:val="BodyText"/>
        <w:ind w:left="720"/>
        <w:rPr>
          <w:i w:val="0"/>
        </w:rPr>
      </w:pPr>
    </w:p>
    <w:p w14:paraId="7DCE81D5" w14:textId="77777777" w:rsidR="002E759E" w:rsidRDefault="00027D11" w:rsidP="00EC60E5">
      <w:pPr>
        <w:pStyle w:val="BodyText"/>
        <w:ind w:left="720"/>
        <w:jc w:val="both"/>
        <w:rPr>
          <w:i w:val="0"/>
        </w:rPr>
      </w:pPr>
      <w:r>
        <w:rPr>
          <w:i w:val="0"/>
        </w:rPr>
        <w:t>I'm not sure at this time.</w:t>
      </w:r>
    </w:p>
    <w:p w14:paraId="7657BE50" w14:textId="77777777" w:rsidR="002E759E" w:rsidRDefault="002E759E">
      <w:pPr>
        <w:pStyle w:val="BodyText"/>
        <w:ind w:left="720"/>
        <w:rPr>
          <w:i w:val="0"/>
          <w:color w:val="FF0000"/>
        </w:rPr>
      </w:pPr>
    </w:p>
    <w:p w14:paraId="1F2CFFAC" w14:textId="77777777" w:rsidR="002E759E" w:rsidRDefault="002E759E">
      <w:pPr>
        <w:pStyle w:val="Heading4"/>
        <w:ind w:left="720"/>
      </w:pPr>
      <w:bookmarkStart w:id="25" w:name="_Toc43695829"/>
      <w:r>
        <w:t>R</w:t>
      </w:r>
      <w:r w:rsidR="002218B3">
        <w:t>ole</w:t>
      </w:r>
      <w:r>
        <w:t>-</w:t>
      </w:r>
      <w:r w:rsidR="002218B3">
        <w:t>playing</w:t>
      </w:r>
      <w:r>
        <w:t xml:space="preserve"> T</w:t>
      </w:r>
      <w:r w:rsidR="002218B3">
        <w:t>ests</w:t>
      </w:r>
      <w:r>
        <w:t xml:space="preserve"> A</w:t>
      </w:r>
      <w:r w:rsidR="002218B3">
        <w:t>nd</w:t>
      </w:r>
      <w:r>
        <w:t xml:space="preserve"> E</w:t>
      </w:r>
      <w:bookmarkEnd w:id="25"/>
      <w:r w:rsidR="002218B3">
        <w:t>pithets</w:t>
      </w:r>
    </w:p>
    <w:p w14:paraId="1C591FA9" w14:textId="77777777" w:rsidR="00211732" w:rsidRDefault="00211732" w:rsidP="00211732">
      <w:pPr>
        <w:pStyle w:val="BodyText"/>
        <w:ind w:left="720"/>
        <w:rPr>
          <w:i w:val="0"/>
        </w:rPr>
      </w:pPr>
    </w:p>
    <w:p w14:paraId="22205663" w14:textId="77777777" w:rsidR="002E759E" w:rsidRDefault="00E249BB" w:rsidP="00EC60E5">
      <w:pPr>
        <w:pStyle w:val="BodyText"/>
        <w:ind w:left="720"/>
        <w:rPr>
          <w:i w:val="0"/>
        </w:rPr>
      </w:pPr>
      <w:r>
        <w:rPr>
          <w:i w:val="0"/>
        </w:rPr>
        <w:lastRenderedPageBreak/>
        <w:t xml:space="preserve">We can check karma via the </w:t>
      </w:r>
      <w:r w:rsidR="00F603E3">
        <w:rPr>
          <w:i w:val="0"/>
        </w:rPr>
        <w:t>player's</w:t>
      </w:r>
      <w:r>
        <w:rPr>
          <w:i w:val="0"/>
        </w:rPr>
        <w:t xml:space="preserve"> responses in dialog and the actions he takes in dealing with the Twin Mothers.  </w:t>
      </w:r>
    </w:p>
    <w:p w14:paraId="4D9ECC16" w14:textId="77777777" w:rsidR="002E759E" w:rsidRDefault="002E759E">
      <w:pPr>
        <w:pStyle w:val="BodyText"/>
        <w:rPr>
          <w:i w:val="0"/>
          <w:color w:val="FF0000"/>
        </w:rPr>
      </w:pPr>
    </w:p>
    <w:p w14:paraId="600843B4" w14:textId="77777777" w:rsidR="002E759E" w:rsidRDefault="002218B3">
      <w:pPr>
        <w:pStyle w:val="Heading4"/>
        <w:ind w:left="720"/>
      </w:pPr>
      <w:bookmarkStart w:id="26" w:name="_Toc43695830"/>
      <w:r>
        <w:t>Ties To</w:t>
      </w:r>
      <w:r w:rsidR="002E759E">
        <w:t xml:space="preserve"> O</w:t>
      </w:r>
      <w:r>
        <w:t>verall</w:t>
      </w:r>
      <w:r w:rsidR="002E759E">
        <w:t xml:space="preserve"> G</w:t>
      </w:r>
      <w:r>
        <w:t>ame</w:t>
      </w:r>
      <w:r w:rsidR="002E759E">
        <w:t xml:space="preserve"> T</w:t>
      </w:r>
      <w:bookmarkEnd w:id="26"/>
      <w:r>
        <w:t>hemes</w:t>
      </w:r>
    </w:p>
    <w:p w14:paraId="381A36D2" w14:textId="77777777" w:rsidR="00211732" w:rsidRDefault="00211732" w:rsidP="00211732">
      <w:pPr>
        <w:pStyle w:val="BodyText"/>
        <w:ind w:left="720"/>
        <w:rPr>
          <w:i w:val="0"/>
        </w:rPr>
      </w:pPr>
    </w:p>
    <w:p w14:paraId="60B5D561" w14:textId="77777777" w:rsidR="002E759E" w:rsidRDefault="00027D11" w:rsidP="000456FD">
      <w:pPr>
        <w:pStyle w:val="BodyText"/>
        <w:ind w:left="720"/>
        <w:jc w:val="both"/>
        <w:rPr>
          <w:i w:val="0"/>
        </w:rPr>
      </w:pPr>
      <w:r>
        <w:rPr>
          <w:i w:val="0"/>
        </w:rPr>
        <w:t xml:space="preserve">This is an optional play area.  Although there will be ties into the game via Hoover Dam, it is not necessary to play this area. </w:t>
      </w:r>
      <w:r w:rsidR="00BF2D9E">
        <w:rPr>
          <w:i w:val="0"/>
        </w:rPr>
        <w:t xml:space="preserve">  </w:t>
      </w:r>
    </w:p>
    <w:p w14:paraId="3AC7C1D5" w14:textId="77777777" w:rsidR="002E759E" w:rsidRDefault="002E759E">
      <w:pPr>
        <w:pStyle w:val="BodyText"/>
        <w:rPr>
          <w:i w:val="0"/>
          <w:color w:val="FF0000"/>
        </w:rPr>
      </w:pPr>
    </w:p>
    <w:p w14:paraId="1C63C8D2" w14:textId="77777777" w:rsidR="002E759E" w:rsidRDefault="002218B3">
      <w:pPr>
        <w:pStyle w:val="Heading4"/>
        <w:ind w:left="720"/>
      </w:pPr>
      <w:bookmarkStart w:id="27" w:name="_Toc43695831"/>
      <w:r>
        <w:t>NPC Companion</w:t>
      </w:r>
      <w:r w:rsidR="002E759E">
        <w:t xml:space="preserve"> U</w:t>
      </w:r>
      <w:bookmarkEnd w:id="27"/>
      <w:r>
        <w:t>ses</w:t>
      </w:r>
    </w:p>
    <w:p w14:paraId="3B1BDBDC" w14:textId="77777777" w:rsidR="00211732" w:rsidRDefault="00211732" w:rsidP="00211732">
      <w:pPr>
        <w:pStyle w:val="BodyText"/>
        <w:ind w:left="720"/>
        <w:rPr>
          <w:i w:val="0"/>
        </w:rPr>
      </w:pPr>
    </w:p>
    <w:p w14:paraId="36CE49E9" w14:textId="77777777" w:rsidR="002E759E" w:rsidRDefault="000456FD" w:rsidP="000456FD">
      <w:pPr>
        <w:pStyle w:val="BodyText"/>
        <w:ind w:left="720"/>
        <w:jc w:val="both"/>
        <w:rPr>
          <w:i w:val="0"/>
        </w:rPr>
      </w:pPr>
      <w:r>
        <w:rPr>
          <w:i w:val="0"/>
        </w:rPr>
        <w:t xml:space="preserve">There are no </w:t>
      </w:r>
      <w:r w:rsidR="005B3467">
        <w:rPr>
          <w:i w:val="0"/>
        </w:rPr>
        <w:t>speci</w:t>
      </w:r>
      <w:r w:rsidR="00027D11">
        <w:rPr>
          <w:i w:val="0"/>
        </w:rPr>
        <w:t>fic NPC uses in the Maxon Bunker</w:t>
      </w:r>
      <w:r w:rsidR="005B3467">
        <w:rPr>
          <w:i w:val="0"/>
        </w:rPr>
        <w:t xml:space="preserve"> area</w:t>
      </w:r>
      <w:r w:rsidR="00027D11">
        <w:rPr>
          <w:i w:val="0"/>
        </w:rPr>
        <w:t>.</w:t>
      </w:r>
    </w:p>
    <w:p w14:paraId="22F631F5" w14:textId="77777777" w:rsidR="002E759E" w:rsidRDefault="002E759E">
      <w:pPr>
        <w:pStyle w:val="BodyText"/>
        <w:rPr>
          <w:i w:val="0"/>
          <w:color w:val="FF0000"/>
        </w:rPr>
      </w:pPr>
    </w:p>
    <w:p w14:paraId="59E75453" w14:textId="77777777" w:rsidR="002E759E" w:rsidRDefault="002E759E">
      <w:pPr>
        <w:pStyle w:val="Heading3"/>
      </w:pPr>
      <w:bookmarkStart w:id="28" w:name="_Toc43695835"/>
      <w:r>
        <w:t>Q</w:t>
      </w:r>
      <w:bookmarkEnd w:id="28"/>
      <w:r w:rsidR="002218B3">
        <w:t>uests</w:t>
      </w:r>
    </w:p>
    <w:p w14:paraId="1A9AE991" w14:textId="77777777" w:rsidR="002E759E" w:rsidRDefault="002E759E">
      <w:pPr>
        <w:pStyle w:val="BodyText"/>
        <w:rPr>
          <w:i w:val="0"/>
        </w:rPr>
      </w:pPr>
    </w:p>
    <w:p w14:paraId="43FF2B5A" w14:textId="77777777" w:rsidR="002E759E" w:rsidRDefault="002218B3">
      <w:pPr>
        <w:pStyle w:val="Heading4"/>
        <w:ind w:left="720"/>
      </w:pPr>
      <w:bookmarkStart w:id="29" w:name="_Toc43695836"/>
      <w:r>
        <w:t>Main</w:t>
      </w:r>
      <w:r w:rsidR="002E759E">
        <w:t xml:space="preserve"> Q</w:t>
      </w:r>
      <w:bookmarkEnd w:id="29"/>
      <w:r>
        <w:t>uests</w:t>
      </w:r>
    </w:p>
    <w:p w14:paraId="2F2F0712" w14:textId="77777777" w:rsidR="00CC358D" w:rsidRDefault="00CC358D">
      <w:pPr>
        <w:pStyle w:val="BodyText"/>
        <w:ind w:left="720"/>
        <w:rPr>
          <w:i w:val="0"/>
        </w:rPr>
      </w:pPr>
    </w:p>
    <w:p w14:paraId="3A2EFC2E" w14:textId="77777777" w:rsidR="006056B2" w:rsidRDefault="006056B2" w:rsidP="006056B2">
      <w:pPr>
        <w:pStyle w:val="BodyText"/>
        <w:ind w:left="720"/>
        <w:jc w:val="both"/>
        <w:rPr>
          <w:i w:val="0"/>
        </w:rPr>
      </w:pPr>
      <w:r>
        <w:rPr>
          <w:i w:val="0"/>
        </w:rPr>
        <w:t>There are a few quests in the Ouroboros area.  Most of them are not really required; they are just there for story purposes and to give the player something to do.  I have listed them in no particular order.</w:t>
      </w:r>
    </w:p>
    <w:p w14:paraId="378D44DB" w14:textId="77777777" w:rsidR="006056B2" w:rsidRDefault="006056B2" w:rsidP="006056B2">
      <w:pPr>
        <w:pStyle w:val="BodyText"/>
        <w:ind w:left="720"/>
        <w:rPr>
          <w:i w:val="0"/>
        </w:rPr>
      </w:pPr>
    </w:p>
    <w:p w14:paraId="41975EB9" w14:textId="77777777" w:rsidR="006056B2" w:rsidRDefault="000A4B74" w:rsidP="00422F1E">
      <w:pPr>
        <w:pStyle w:val="BodyText"/>
        <w:numPr>
          <w:ilvl w:val="1"/>
          <w:numId w:val="3"/>
        </w:numPr>
        <w:rPr>
          <w:i w:val="0"/>
        </w:rPr>
      </w:pPr>
      <w:r>
        <w:rPr>
          <w:i w:val="0"/>
        </w:rPr>
        <w:t>Cure the commander:</w:t>
      </w:r>
    </w:p>
    <w:p w14:paraId="6719BEE3" w14:textId="77777777" w:rsidR="000A4B74" w:rsidRDefault="000A4B74" w:rsidP="000A4B74">
      <w:pPr>
        <w:pStyle w:val="BodyText"/>
        <w:ind w:left="1440"/>
        <w:rPr>
          <w:i w:val="0"/>
        </w:rPr>
      </w:pPr>
    </w:p>
    <w:p w14:paraId="61BD08F1" w14:textId="77777777" w:rsidR="000A4B74" w:rsidRDefault="000A4B74" w:rsidP="000A4B74">
      <w:pPr>
        <w:pStyle w:val="BodyText"/>
        <w:ind w:left="1440"/>
        <w:rPr>
          <w:i w:val="0"/>
        </w:rPr>
      </w:pPr>
      <w:r>
        <w:rPr>
          <w:i w:val="0"/>
        </w:rPr>
        <w:t>This quest starts indirectly by talking to the doctor, Sarah Whatley.  It's not a quest that the character is asked to take on, it is just indirectly assumed through dialog.  However, if the character has medical skills then they can choose (with moderate skill) to aid Sarah and solve this quest initially.  Otherwise, the player must take on a few indirect quests, get access to the base, and then find the cure th</w:t>
      </w:r>
      <w:r w:rsidR="009104B5">
        <w:rPr>
          <w:i w:val="0"/>
        </w:rPr>
        <w:t xml:space="preserve">rough dialog with various </w:t>
      </w:r>
      <w:r>
        <w:rPr>
          <w:i w:val="0"/>
        </w:rPr>
        <w:t>people.</w:t>
      </w:r>
    </w:p>
    <w:p w14:paraId="2C0CF6C5" w14:textId="77777777" w:rsidR="000A4B74" w:rsidRDefault="000A4B74" w:rsidP="000A4B74">
      <w:pPr>
        <w:pStyle w:val="BodyText"/>
        <w:ind w:left="1440"/>
        <w:rPr>
          <w:i w:val="0"/>
        </w:rPr>
      </w:pPr>
    </w:p>
    <w:p w14:paraId="0863A8A7" w14:textId="77777777" w:rsidR="000A4B74" w:rsidRDefault="000A4B74" w:rsidP="00422F1E">
      <w:pPr>
        <w:pStyle w:val="BodyText"/>
        <w:numPr>
          <w:ilvl w:val="1"/>
          <w:numId w:val="3"/>
        </w:numPr>
        <w:rPr>
          <w:i w:val="0"/>
        </w:rPr>
      </w:pPr>
      <w:r>
        <w:rPr>
          <w:i w:val="0"/>
        </w:rPr>
        <w:t>Find the poisoner:</w:t>
      </w:r>
    </w:p>
    <w:p w14:paraId="7249D446" w14:textId="77777777" w:rsidR="000A4B74" w:rsidRDefault="000A4B74" w:rsidP="000A4B74">
      <w:pPr>
        <w:pStyle w:val="BodyText"/>
        <w:rPr>
          <w:i w:val="0"/>
        </w:rPr>
      </w:pPr>
    </w:p>
    <w:p w14:paraId="156177D2" w14:textId="77777777" w:rsidR="000A4B74" w:rsidRDefault="000A4B74" w:rsidP="000A4B74">
      <w:pPr>
        <w:pStyle w:val="BodyText"/>
        <w:ind w:left="1440"/>
        <w:rPr>
          <w:i w:val="0"/>
        </w:rPr>
      </w:pPr>
      <w:r>
        <w:rPr>
          <w:i w:val="0"/>
        </w:rPr>
        <w:t xml:space="preserve">One the commander is cured she will ask to see the player.  She wants to know who poisoned her and why.  This quest </w:t>
      </w:r>
      <w:r w:rsidR="009104B5">
        <w:rPr>
          <w:i w:val="0"/>
        </w:rPr>
        <w:t>is assigned and can be completed through dialog with various people.</w:t>
      </w:r>
    </w:p>
    <w:p w14:paraId="573E6677" w14:textId="77777777" w:rsidR="009104B5" w:rsidRDefault="009104B5" w:rsidP="000A4B74">
      <w:pPr>
        <w:pStyle w:val="BodyText"/>
        <w:ind w:left="1440"/>
        <w:rPr>
          <w:i w:val="0"/>
        </w:rPr>
      </w:pPr>
    </w:p>
    <w:p w14:paraId="0FEDBF65" w14:textId="77777777" w:rsidR="000A4B74" w:rsidRDefault="000A4B74" w:rsidP="00422F1E">
      <w:pPr>
        <w:pStyle w:val="BodyText"/>
        <w:numPr>
          <w:ilvl w:val="1"/>
          <w:numId w:val="3"/>
        </w:numPr>
        <w:rPr>
          <w:i w:val="0"/>
        </w:rPr>
      </w:pPr>
      <w:r>
        <w:rPr>
          <w:i w:val="0"/>
        </w:rPr>
        <w:t>Find contacts:</w:t>
      </w:r>
    </w:p>
    <w:p w14:paraId="2ED44934" w14:textId="77777777" w:rsidR="009104B5" w:rsidRDefault="009104B5" w:rsidP="009104B5">
      <w:pPr>
        <w:pStyle w:val="BodyText"/>
        <w:rPr>
          <w:i w:val="0"/>
        </w:rPr>
      </w:pPr>
    </w:p>
    <w:p w14:paraId="21091C9F" w14:textId="77777777" w:rsidR="009104B5" w:rsidRDefault="009104B5" w:rsidP="009104B5">
      <w:pPr>
        <w:pStyle w:val="BodyText"/>
        <w:ind w:left="1440"/>
        <w:rPr>
          <w:i w:val="0"/>
        </w:rPr>
      </w:pPr>
      <w:r>
        <w:rPr>
          <w:i w:val="0"/>
        </w:rPr>
        <w:t xml:space="preserve">Once the poisoner is found, the player will be asked to find his associates.  This quest will lead the player to Hoover Dam.  It also has the potential to lead to the </w:t>
      </w:r>
      <w:smartTag w:uri="urn:schemas-microsoft-com:office:smarttags" w:element="place">
        <w:r>
          <w:rPr>
            <w:i w:val="0"/>
          </w:rPr>
          <w:t>COS</w:t>
        </w:r>
      </w:smartTag>
      <w:r>
        <w:rPr>
          <w:i w:val="0"/>
        </w:rPr>
        <w:t>, the "bad guys" in this scenario.</w:t>
      </w:r>
    </w:p>
    <w:p w14:paraId="759BB33C" w14:textId="77777777" w:rsidR="009104B5" w:rsidRDefault="009104B5" w:rsidP="009104B5">
      <w:pPr>
        <w:pStyle w:val="BodyText"/>
        <w:ind w:left="1440"/>
        <w:rPr>
          <w:i w:val="0"/>
        </w:rPr>
      </w:pPr>
    </w:p>
    <w:p w14:paraId="7137FCD4" w14:textId="77777777" w:rsidR="000A4B74" w:rsidRDefault="000A4B74" w:rsidP="00422F1E">
      <w:pPr>
        <w:pStyle w:val="BodyText"/>
        <w:numPr>
          <w:ilvl w:val="1"/>
          <w:numId w:val="3"/>
        </w:numPr>
        <w:rPr>
          <w:i w:val="0"/>
        </w:rPr>
      </w:pPr>
      <w:r>
        <w:rPr>
          <w:i w:val="0"/>
        </w:rPr>
        <w:t>Find COS:</w:t>
      </w:r>
    </w:p>
    <w:p w14:paraId="0BEB50EC" w14:textId="77777777" w:rsidR="009104B5" w:rsidRDefault="009104B5" w:rsidP="009104B5">
      <w:pPr>
        <w:pStyle w:val="BodyText"/>
        <w:rPr>
          <w:i w:val="0"/>
        </w:rPr>
      </w:pPr>
    </w:p>
    <w:p w14:paraId="5D8C239B" w14:textId="77777777" w:rsidR="009104B5" w:rsidRDefault="009104B5" w:rsidP="009104B5">
      <w:pPr>
        <w:pStyle w:val="BodyText"/>
        <w:ind w:left="1440"/>
        <w:rPr>
          <w:i w:val="0"/>
        </w:rPr>
      </w:pPr>
      <w:r>
        <w:rPr>
          <w:i w:val="0"/>
        </w:rPr>
        <w:t xml:space="preserve">After finding the location of the </w:t>
      </w:r>
      <w:smartTag w:uri="urn:schemas-microsoft-com:office:smarttags" w:element="place">
        <w:r>
          <w:rPr>
            <w:i w:val="0"/>
          </w:rPr>
          <w:t>COS</w:t>
        </w:r>
      </w:smartTag>
      <w:r>
        <w:rPr>
          <w:i w:val="0"/>
        </w:rPr>
        <w:t xml:space="preserve"> the player will be asked to eliminate them.</w:t>
      </w:r>
    </w:p>
    <w:p w14:paraId="643EE226" w14:textId="77777777" w:rsidR="009104B5" w:rsidRDefault="009104B5" w:rsidP="009104B5">
      <w:pPr>
        <w:pStyle w:val="BodyText"/>
        <w:ind w:left="1440"/>
        <w:rPr>
          <w:i w:val="0"/>
        </w:rPr>
      </w:pPr>
    </w:p>
    <w:p w14:paraId="5B76BAC6" w14:textId="77777777" w:rsidR="009104B5" w:rsidRDefault="009104B5" w:rsidP="00422F1E">
      <w:pPr>
        <w:pStyle w:val="BodyText"/>
        <w:numPr>
          <w:ilvl w:val="1"/>
          <w:numId w:val="3"/>
        </w:numPr>
        <w:rPr>
          <w:i w:val="0"/>
        </w:rPr>
      </w:pPr>
      <w:r>
        <w:rPr>
          <w:i w:val="0"/>
        </w:rPr>
        <w:t>Peacemaker:</w:t>
      </w:r>
    </w:p>
    <w:p w14:paraId="74E81824" w14:textId="77777777" w:rsidR="009104B5" w:rsidRDefault="009104B5" w:rsidP="009104B5">
      <w:pPr>
        <w:pStyle w:val="BodyText"/>
        <w:rPr>
          <w:i w:val="0"/>
        </w:rPr>
      </w:pPr>
    </w:p>
    <w:p w14:paraId="06F31198" w14:textId="77777777" w:rsidR="009104B5" w:rsidRDefault="009104B5" w:rsidP="009104B5">
      <w:pPr>
        <w:pStyle w:val="BodyText"/>
        <w:ind w:left="1440"/>
        <w:rPr>
          <w:i w:val="0"/>
        </w:rPr>
      </w:pPr>
      <w:r>
        <w:rPr>
          <w:i w:val="0"/>
        </w:rPr>
        <w:t xml:space="preserve">At this point the player will be asked to end the war between the Brotherhood of Steel and the </w:t>
      </w:r>
      <w:smartTag w:uri="urn:schemas-microsoft-com:office:smarttags" w:element="place">
        <w:smartTag w:uri="urn:schemas-microsoft-com:office:smarttags" w:element="PlaceName">
          <w:r>
            <w:rPr>
              <w:i w:val="0"/>
            </w:rPr>
            <w:t>New</w:t>
          </w:r>
        </w:smartTag>
        <w:r>
          <w:rPr>
            <w:i w:val="0"/>
          </w:rPr>
          <w:t xml:space="preserve"> </w:t>
        </w:r>
        <w:smartTag w:uri="urn:schemas-microsoft-com:office:smarttags" w:element="PlaceName">
          <w:r>
            <w:rPr>
              <w:i w:val="0"/>
            </w:rPr>
            <w:t>California</w:t>
          </w:r>
        </w:smartTag>
        <w:r>
          <w:rPr>
            <w:i w:val="0"/>
          </w:rPr>
          <w:t xml:space="preserve"> </w:t>
        </w:r>
        <w:smartTag w:uri="urn:schemas-microsoft-com:office:smarttags" w:element="PlaceType">
          <w:r>
            <w:rPr>
              <w:i w:val="0"/>
            </w:rPr>
            <w:t>Republic</w:t>
          </w:r>
        </w:smartTag>
      </w:smartTag>
      <w:r>
        <w:rPr>
          <w:i w:val="0"/>
        </w:rPr>
        <w:t>.</w:t>
      </w:r>
    </w:p>
    <w:p w14:paraId="35F6B914" w14:textId="77777777" w:rsidR="009104B5" w:rsidRDefault="009104B5" w:rsidP="009104B5">
      <w:pPr>
        <w:pStyle w:val="BodyText"/>
        <w:ind w:left="1440"/>
        <w:rPr>
          <w:i w:val="0"/>
        </w:rPr>
      </w:pPr>
    </w:p>
    <w:p w14:paraId="55270B55" w14:textId="77777777" w:rsidR="009104B5" w:rsidRDefault="009104B5" w:rsidP="00422F1E">
      <w:pPr>
        <w:pStyle w:val="BodyText"/>
        <w:numPr>
          <w:ilvl w:val="1"/>
          <w:numId w:val="3"/>
        </w:numPr>
        <w:rPr>
          <w:i w:val="0"/>
        </w:rPr>
      </w:pPr>
      <w:r>
        <w:rPr>
          <w:i w:val="0"/>
        </w:rPr>
        <w:t>Repair Forklift:</w:t>
      </w:r>
    </w:p>
    <w:p w14:paraId="55EA9844" w14:textId="77777777" w:rsidR="009104B5" w:rsidRDefault="009104B5" w:rsidP="009104B5">
      <w:pPr>
        <w:pStyle w:val="BodyText"/>
        <w:ind w:left="1440"/>
        <w:rPr>
          <w:i w:val="0"/>
        </w:rPr>
      </w:pPr>
      <w:r>
        <w:rPr>
          <w:i w:val="0"/>
        </w:rPr>
        <w:lastRenderedPageBreak/>
        <w:t>This is an incidental quest that the player is asked to perform.  It gives them something to do.</w:t>
      </w:r>
    </w:p>
    <w:p w14:paraId="23E0411F" w14:textId="77777777" w:rsidR="009104B5" w:rsidRDefault="009104B5" w:rsidP="009104B5">
      <w:pPr>
        <w:pStyle w:val="BodyText"/>
        <w:ind w:left="1440"/>
        <w:rPr>
          <w:i w:val="0"/>
        </w:rPr>
      </w:pPr>
    </w:p>
    <w:p w14:paraId="6D2F029F" w14:textId="77777777" w:rsidR="009104B5" w:rsidRDefault="009104B5" w:rsidP="00422F1E">
      <w:pPr>
        <w:pStyle w:val="BodyText"/>
        <w:numPr>
          <w:ilvl w:val="1"/>
          <w:numId w:val="3"/>
        </w:numPr>
        <w:rPr>
          <w:i w:val="0"/>
        </w:rPr>
      </w:pPr>
      <w:r>
        <w:rPr>
          <w:i w:val="0"/>
        </w:rPr>
        <w:t>Repair Vents:</w:t>
      </w:r>
    </w:p>
    <w:p w14:paraId="3F848F17" w14:textId="77777777" w:rsidR="009104B5" w:rsidRDefault="009104B5" w:rsidP="009104B5">
      <w:pPr>
        <w:pStyle w:val="BodyText"/>
        <w:ind w:left="1440"/>
        <w:rPr>
          <w:i w:val="0"/>
        </w:rPr>
      </w:pPr>
    </w:p>
    <w:p w14:paraId="5B722C9C" w14:textId="77777777" w:rsidR="009104B5" w:rsidRDefault="009104B5" w:rsidP="009104B5">
      <w:pPr>
        <w:pStyle w:val="BodyText"/>
        <w:ind w:left="1440"/>
        <w:rPr>
          <w:i w:val="0"/>
        </w:rPr>
      </w:pPr>
      <w:r>
        <w:rPr>
          <w:i w:val="0"/>
        </w:rPr>
        <w:t>This is an incidental quest that the player is asked to perform.  It gives them something to do.</w:t>
      </w:r>
    </w:p>
    <w:p w14:paraId="462652E9" w14:textId="77777777" w:rsidR="009104B5" w:rsidRDefault="009104B5" w:rsidP="009104B5">
      <w:pPr>
        <w:pStyle w:val="BodyText"/>
        <w:ind w:left="1440"/>
        <w:rPr>
          <w:i w:val="0"/>
        </w:rPr>
      </w:pPr>
    </w:p>
    <w:p w14:paraId="4747803F" w14:textId="77777777" w:rsidR="009104B5" w:rsidRDefault="009104B5" w:rsidP="00422F1E">
      <w:pPr>
        <w:pStyle w:val="BodyText"/>
        <w:numPr>
          <w:ilvl w:val="1"/>
          <w:numId w:val="3"/>
        </w:numPr>
        <w:rPr>
          <w:i w:val="0"/>
        </w:rPr>
      </w:pPr>
      <w:r>
        <w:rPr>
          <w:i w:val="0"/>
        </w:rPr>
        <w:t>Repair Computer:</w:t>
      </w:r>
    </w:p>
    <w:p w14:paraId="1D0FD54B" w14:textId="77777777" w:rsidR="009104B5" w:rsidRDefault="009104B5" w:rsidP="009104B5">
      <w:pPr>
        <w:pStyle w:val="BodyText"/>
        <w:ind w:left="1080"/>
        <w:rPr>
          <w:i w:val="0"/>
        </w:rPr>
      </w:pPr>
    </w:p>
    <w:p w14:paraId="03766103" w14:textId="77777777" w:rsidR="009104B5" w:rsidRDefault="009104B5" w:rsidP="009104B5">
      <w:pPr>
        <w:pStyle w:val="BodyText"/>
        <w:ind w:left="1440"/>
        <w:rPr>
          <w:i w:val="0"/>
        </w:rPr>
      </w:pPr>
      <w:r>
        <w:rPr>
          <w:i w:val="0"/>
        </w:rPr>
        <w:t>This is an incidental quest that the player is asked to perform.  It gives them something to do.  However, this quest will also give them access to the second level of the bunker.  Even if the player is unable to solve the quest, he can take it just for the access.</w:t>
      </w:r>
    </w:p>
    <w:p w14:paraId="6F745D7E" w14:textId="77777777" w:rsidR="009104B5" w:rsidRDefault="009104B5" w:rsidP="009104B5">
      <w:pPr>
        <w:pStyle w:val="BodyText"/>
        <w:ind w:left="1440"/>
        <w:rPr>
          <w:i w:val="0"/>
        </w:rPr>
      </w:pPr>
    </w:p>
    <w:p w14:paraId="5E33ADD2" w14:textId="77777777" w:rsidR="009104B5" w:rsidRDefault="009104B5" w:rsidP="00422F1E">
      <w:pPr>
        <w:pStyle w:val="BodyText"/>
        <w:numPr>
          <w:ilvl w:val="1"/>
          <w:numId w:val="3"/>
        </w:numPr>
        <w:rPr>
          <w:i w:val="0"/>
        </w:rPr>
      </w:pPr>
      <w:r>
        <w:rPr>
          <w:i w:val="0"/>
        </w:rPr>
        <w:t>Repair Memory:</w:t>
      </w:r>
    </w:p>
    <w:p w14:paraId="7FA045A6" w14:textId="77777777" w:rsidR="009104B5" w:rsidRDefault="009104B5" w:rsidP="009104B5">
      <w:pPr>
        <w:pStyle w:val="BodyText"/>
        <w:ind w:left="1080"/>
        <w:rPr>
          <w:i w:val="0"/>
        </w:rPr>
      </w:pPr>
    </w:p>
    <w:p w14:paraId="429CF4E1" w14:textId="77777777" w:rsidR="009104B5" w:rsidRDefault="009104B5" w:rsidP="009104B5">
      <w:pPr>
        <w:pStyle w:val="BodyText"/>
        <w:ind w:left="1440"/>
        <w:rPr>
          <w:i w:val="0"/>
        </w:rPr>
      </w:pPr>
      <w:r>
        <w:rPr>
          <w:i w:val="0"/>
        </w:rPr>
        <w:t>This is an incidental quest that the player is asked to perform.  It gives them something to do.  However, this quest will also give them access to the second level of the bunker.  Even if the player is unable to solve the quest, he can take it just for the access.</w:t>
      </w:r>
    </w:p>
    <w:p w14:paraId="1A6B3415" w14:textId="77777777" w:rsidR="009104B5" w:rsidRDefault="009104B5" w:rsidP="009104B5">
      <w:pPr>
        <w:pStyle w:val="BodyText"/>
        <w:ind w:left="1440"/>
        <w:rPr>
          <w:i w:val="0"/>
        </w:rPr>
      </w:pPr>
    </w:p>
    <w:p w14:paraId="1DB9C307" w14:textId="77777777" w:rsidR="009104B5" w:rsidRDefault="009104B5" w:rsidP="00422F1E">
      <w:pPr>
        <w:pStyle w:val="BodyText"/>
        <w:numPr>
          <w:ilvl w:val="1"/>
          <w:numId w:val="3"/>
        </w:numPr>
        <w:rPr>
          <w:i w:val="0"/>
        </w:rPr>
      </w:pPr>
      <w:r>
        <w:rPr>
          <w:i w:val="0"/>
        </w:rPr>
        <w:t>Repair Water Chip:</w:t>
      </w:r>
    </w:p>
    <w:p w14:paraId="7A7B9C43" w14:textId="77777777" w:rsidR="009104B5" w:rsidRDefault="009104B5" w:rsidP="009104B5">
      <w:pPr>
        <w:pStyle w:val="BodyText"/>
        <w:ind w:left="1080"/>
        <w:rPr>
          <w:i w:val="0"/>
        </w:rPr>
      </w:pPr>
    </w:p>
    <w:p w14:paraId="7326A36F" w14:textId="77777777" w:rsidR="009104B5" w:rsidRDefault="009104B5" w:rsidP="009104B5">
      <w:pPr>
        <w:pStyle w:val="BodyText"/>
        <w:ind w:left="1440"/>
        <w:rPr>
          <w:i w:val="0"/>
        </w:rPr>
      </w:pPr>
      <w:r>
        <w:rPr>
          <w:i w:val="0"/>
        </w:rPr>
        <w:t>This is an incidental quest that the player is asked to perform.  It gives them something to do.  However, this quest will also give them access to the second level of the bunker.  Even if the player is unable to solve the quest, he can take it just for the access.</w:t>
      </w:r>
    </w:p>
    <w:p w14:paraId="2C58C526" w14:textId="77777777" w:rsidR="009104B5" w:rsidRDefault="009104B5" w:rsidP="009104B5">
      <w:pPr>
        <w:pStyle w:val="BodyText"/>
        <w:ind w:left="1440"/>
        <w:rPr>
          <w:i w:val="0"/>
        </w:rPr>
      </w:pPr>
    </w:p>
    <w:p w14:paraId="649004F7" w14:textId="77777777" w:rsidR="009104B5" w:rsidRDefault="009104B5" w:rsidP="00422F1E">
      <w:pPr>
        <w:pStyle w:val="BodyText"/>
        <w:numPr>
          <w:ilvl w:val="1"/>
          <w:numId w:val="3"/>
        </w:numPr>
        <w:rPr>
          <w:i w:val="0"/>
        </w:rPr>
      </w:pPr>
      <w:r>
        <w:rPr>
          <w:i w:val="0"/>
        </w:rPr>
        <w:t>Establish trade:</w:t>
      </w:r>
    </w:p>
    <w:p w14:paraId="041B607C" w14:textId="77777777" w:rsidR="009104B5" w:rsidRDefault="009104B5" w:rsidP="009104B5">
      <w:pPr>
        <w:pStyle w:val="BodyText"/>
        <w:ind w:left="1080"/>
        <w:rPr>
          <w:i w:val="0"/>
        </w:rPr>
      </w:pPr>
    </w:p>
    <w:p w14:paraId="295125FA" w14:textId="77777777" w:rsidR="009104B5" w:rsidRDefault="009104B5" w:rsidP="009104B5">
      <w:pPr>
        <w:pStyle w:val="BodyText"/>
        <w:ind w:left="1440"/>
        <w:rPr>
          <w:i w:val="0"/>
        </w:rPr>
      </w:pPr>
      <w:r>
        <w:rPr>
          <w:i w:val="0"/>
        </w:rPr>
        <w:t>When all is said and done it will be revealed to the player that the bunker is no longer receiving supplies from the BOS in the west.  A deal will need to be made with one of the caravans of Hoover Dam to provide supplies to the bunker.</w:t>
      </w:r>
    </w:p>
    <w:p w14:paraId="292AB2C0" w14:textId="77777777" w:rsidR="009104B5" w:rsidRDefault="009104B5" w:rsidP="009104B5">
      <w:pPr>
        <w:pStyle w:val="BodyText"/>
        <w:ind w:left="1440"/>
        <w:rPr>
          <w:i w:val="0"/>
        </w:rPr>
      </w:pPr>
    </w:p>
    <w:p w14:paraId="66183BCD" w14:textId="77777777" w:rsidR="009104B5" w:rsidRDefault="009104B5" w:rsidP="00422F1E">
      <w:pPr>
        <w:pStyle w:val="BodyText"/>
        <w:numPr>
          <w:ilvl w:val="1"/>
          <w:numId w:val="3"/>
        </w:numPr>
        <w:rPr>
          <w:i w:val="0"/>
        </w:rPr>
      </w:pPr>
      <w:r>
        <w:rPr>
          <w:i w:val="0"/>
        </w:rPr>
        <w:t>Find the codes:</w:t>
      </w:r>
    </w:p>
    <w:p w14:paraId="4ABB0F53" w14:textId="77777777" w:rsidR="009104B5" w:rsidRDefault="009104B5" w:rsidP="009104B5">
      <w:pPr>
        <w:pStyle w:val="BodyText"/>
        <w:rPr>
          <w:i w:val="0"/>
        </w:rPr>
      </w:pPr>
    </w:p>
    <w:p w14:paraId="0547B38E" w14:textId="77777777" w:rsidR="009104B5" w:rsidRDefault="009104B5" w:rsidP="009104B5">
      <w:pPr>
        <w:pStyle w:val="BodyText"/>
        <w:ind w:left="1440"/>
        <w:rPr>
          <w:i w:val="0"/>
        </w:rPr>
      </w:pPr>
      <w:r>
        <w:rPr>
          <w:i w:val="0"/>
        </w:rPr>
        <w:t>Devon Hill changed all of the codes on the bunker armory.  Without access to weapons and armor, the Brotherhood is helpless.  The player will be asked to track down Isaac Gant, a former BOS member, who knows the reset codes to the armory.</w:t>
      </w:r>
    </w:p>
    <w:p w14:paraId="2ABFFE3E" w14:textId="77777777" w:rsidR="002E759E" w:rsidRDefault="002E759E" w:rsidP="00A76959">
      <w:pPr>
        <w:pStyle w:val="BodyText"/>
        <w:rPr>
          <w:b/>
          <w:i w:val="0"/>
        </w:rPr>
      </w:pPr>
    </w:p>
    <w:p w14:paraId="22895815" w14:textId="77777777" w:rsidR="002E759E" w:rsidRDefault="002218B3">
      <w:pPr>
        <w:pStyle w:val="Heading4"/>
        <w:ind w:left="720"/>
      </w:pPr>
      <w:bookmarkStart w:id="30" w:name="_Toc43695837"/>
      <w:r>
        <w:t>Merchant</w:t>
      </w:r>
      <w:r w:rsidR="002E759E">
        <w:t xml:space="preserve"> Q</w:t>
      </w:r>
      <w:bookmarkEnd w:id="30"/>
      <w:r>
        <w:t>uests</w:t>
      </w:r>
    </w:p>
    <w:p w14:paraId="0A04E304" w14:textId="77777777" w:rsidR="00CC358D" w:rsidRDefault="00CC358D">
      <w:pPr>
        <w:pStyle w:val="BodyText"/>
        <w:ind w:left="720"/>
        <w:rPr>
          <w:i w:val="0"/>
        </w:rPr>
      </w:pPr>
    </w:p>
    <w:p w14:paraId="7885CB92" w14:textId="77777777" w:rsidR="00EF090A" w:rsidRPr="0083178C" w:rsidRDefault="00CC358D" w:rsidP="00A76959">
      <w:pPr>
        <w:pStyle w:val="BodyText"/>
        <w:ind w:left="720"/>
        <w:rPr>
          <w:i w:val="0"/>
        </w:rPr>
      </w:pPr>
      <w:r>
        <w:rPr>
          <w:i w:val="0"/>
        </w:rPr>
        <w:t>T</w:t>
      </w:r>
      <w:r w:rsidR="00624912">
        <w:rPr>
          <w:i w:val="0"/>
        </w:rPr>
        <w:t xml:space="preserve">here are </w:t>
      </w:r>
      <w:r w:rsidR="00A76959">
        <w:rPr>
          <w:i w:val="0"/>
        </w:rPr>
        <w:t>no merchant quests in this area.</w:t>
      </w:r>
    </w:p>
    <w:p w14:paraId="3FDF85F1" w14:textId="77777777" w:rsidR="002E759E" w:rsidRDefault="002E759E">
      <w:pPr>
        <w:pStyle w:val="BodyText"/>
        <w:ind w:left="720"/>
        <w:rPr>
          <w:i w:val="0"/>
        </w:rPr>
      </w:pPr>
    </w:p>
    <w:p w14:paraId="7D224996" w14:textId="77777777" w:rsidR="002E759E" w:rsidRDefault="002218B3">
      <w:pPr>
        <w:pStyle w:val="Heading4"/>
        <w:ind w:left="720"/>
      </w:pPr>
      <w:bookmarkStart w:id="31" w:name="_Toc43695838"/>
      <w:r>
        <w:t>Floating</w:t>
      </w:r>
      <w:r w:rsidR="002E759E">
        <w:t xml:space="preserve"> Q</w:t>
      </w:r>
      <w:bookmarkEnd w:id="31"/>
      <w:r>
        <w:t>uests</w:t>
      </w:r>
    </w:p>
    <w:p w14:paraId="276DF3EF" w14:textId="77777777" w:rsidR="00CC358D" w:rsidRDefault="00CC358D">
      <w:pPr>
        <w:pStyle w:val="BodyText"/>
        <w:ind w:left="720"/>
        <w:rPr>
          <w:i w:val="0"/>
        </w:rPr>
      </w:pPr>
    </w:p>
    <w:p w14:paraId="4033D5CA" w14:textId="77777777" w:rsidR="00EF090A" w:rsidRDefault="00CC358D" w:rsidP="00EF090A">
      <w:pPr>
        <w:pStyle w:val="BodyText"/>
        <w:ind w:left="720"/>
        <w:rPr>
          <w:i w:val="0"/>
        </w:rPr>
      </w:pPr>
      <w:r w:rsidRPr="00416663">
        <w:rPr>
          <w:i w:val="0"/>
        </w:rPr>
        <w:t>T</w:t>
      </w:r>
      <w:r w:rsidR="00A76959">
        <w:rPr>
          <w:i w:val="0"/>
        </w:rPr>
        <w:t>here are no floating quests in</w:t>
      </w:r>
      <w:r w:rsidR="00624912" w:rsidRPr="00416663">
        <w:rPr>
          <w:i w:val="0"/>
        </w:rPr>
        <w:t xml:space="preserve"> this area.</w:t>
      </w:r>
    </w:p>
    <w:p w14:paraId="1F9D888B" w14:textId="77777777" w:rsidR="00A67A74" w:rsidRDefault="00A67A74" w:rsidP="00EF090A">
      <w:pPr>
        <w:pStyle w:val="BodyText"/>
        <w:ind w:left="720"/>
        <w:rPr>
          <w:i w:val="0"/>
        </w:rPr>
      </w:pPr>
    </w:p>
    <w:p w14:paraId="798BEE05" w14:textId="77777777" w:rsidR="00EF090A" w:rsidRDefault="00EF090A"/>
    <w:tbl>
      <w:tblPr>
        <w:tblW w:w="9376" w:type="dxa"/>
        <w:tblInd w:w="-716" w:type="dxa"/>
        <w:tblLayout w:type="fixed"/>
        <w:tblCellMar>
          <w:left w:w="0" w:type="dxa"/>
          <w:right w:w="0" w:type="dxa"/>
        </w:tblCellMar>
        <w:tblLook w:val="0000" w:firstRow="0" w:lastRow="0" w:firstColumn="0" w:lastColumn="0" w:noHBand="0" w:noVBand="0"/>
      </w:tblPr>
      <w:tblGrid>
        <w:gridCol w:w="1095"/>
        <w:gridCol w:w="2161"/>
        <w:gridCol w:w="902"/>
        <w:gridCol w:w="718"/>
        <w:gridCol w:w="718"/>
        <w:gridCol w:w="675"/>
        <w:gridCol w:w="758"/>
        <w:gridCol w:w="1089"/>
        <w:gridCol w:w="1260"/>
      </w:tblGrid>
      <w:tr w:rsidR="0046384C" w14:paraId="0B7308CF" w14:textId="77777777">
        <w:tblPrEx>
          <w:tblCellMar>
            <w:top w:w="0" w:type="dxa"/>
            <w:left w:w="0" w:type="dxa"/>
            <w:bottom w:w="0" w:type="dxa"/>
            <w:right w:w="0" w:type="dxa"/>
          </w:tblCellMar>
        </w:tblPrEx>
        <w:trPr>
          <w:cantSplit/>
          <w:trHeight w:val="240"/>
        </w:trPr>
        <w:tc>
          <w:tcPr>
            <w:tcW w:w="1095" w:type="dxa"/>
            <w:tcBorders>
              <w:top w:val="single" w:sz="4" w:space="0" w:color="auto"/>
              <w:left w:val="single" w:sz="4" w:space="0" w:color="auto"/>
              <w:bottom w:val="single" w:sz="4" w:space="0" w:color="auto"/>
              <w:right w:val="single" w:sz="4" w:space="0" w:color="auto"/>
            </w:tcBorders>
            <w:shd w:val="clear" w:color="auto" w:fill="000000"/>
          </w:tcPr>
          <w:p w14:paraId="0837387F" w14:textId="77777777" w:rsidR="0046384C" w:rsidRDefault="00EF090A" w:rsidP="0046384C">
            <w:pPr>
              <w:jc w:val="center"/>
              <w:rPr>
                <w:b/>
                <w:sz w:val="20"/>
              </w:rPr>
            </w:pPr>
            <w:r>
              <w:rPr>
                <w:i/>
              </w:rPr>
              <w:br w:type="page"/>
            </w:r>
            <w:r w:rsidR="0046384C">
              <w:rPr>
                <w:b/>
                <w:sz w:val="20"/>
              </w:rPr>
              <w:t>Area</w:t>
            </w:r>
          </w:p>
        </w:tc>
        <w:tc>
          <w:tcPr>
            <w:tcW w:w="2161" w:type="dxa"/>
            <w:tcBorders>
              <w:top w:val="single" w:sz="4" w:space="0" w:color="auto"/>
              <w:left w:val="nil"/>
              <w:bottom w:val="single" w:sz="4" w:space="0" w:color="auto"/>
              <w:right w:val="single" w:sz="4" w:space="0" w:color="auto"/>
            </w:tcBorders>
            <w:shd w:val="clear" w:color="auto" w:fill="000000"/>
          </w:tcPr>
          <w:p w14:paraId="497F0B38" w14:textId="77777777" w:rsidR="0046384C" w:rsidRDefault="0046384C" w:rsidP="0046384C">
            <w:pPr>
              <w:jc w:val="center"/>
              <w:rPr>
                <w:b/>
                <w:sz w:val="20"/>
              </w:rPr>
            </w:pPr>
            <w:r>
              <w:rPr>
                <w:b/>
                <w:sz w:val="20"/>
              </w:rPr>
              <w:t>Quest Name</w:t>
            </w:r>
          </w:p>
        </w:tc>
        <w:tc>
          <w:tcPr>
            <w:tcW w:w="902" w:type="dxa"/>
            <w:tcBorders>
              <w:top w:val="single" w:sz="4" w:space="0" w:color="auto"/>
              <w:left w:val="nil"/>
              <w:bottom w:val="single" w:sz="4" w:space="0" w:color="auto"/>
              <w:right w:val="single" w:sz="4" w:space="0" w:color="auto"/>
            </w:tcBorders>
            <w:shd w:val="clear" w:color="auto" w:fill="000000"/>
          </w:tcPr>
          <w:p w14:paraId="29DE4E31" w14:textId="77777777" w:rsidR="0046384C" w:rsidRDefault="0046384C" w:rsidP="0046384C">
            <w:pPr>
              <w:jc w:val="center"/>
              <w:rPr>
                <w:b/>
                <w:sz w:val="20"/>
              </w:rPr>
            </w:pPr>
            <w:r>
              <w:rPr>
                <w:b/>
                <w:sz w:val="20"/>
              </w:rPr>
              <w:t>Designer</w:t>
            </w:r>
          </w:p>
        </w:tc>
        <w:tc>
          <w:tcPr>
            <w:tcW w:w="718" w:type="dxa"/>
            <w:tcBorders>
              <w:top w:val="single" w:sz="4" w:space="0" w:color="auto"/>
              <w:left w:val="nil"/>
              <w:bottom w:val="single" w:sz="4" w:space="0" w:color="auto"/>
              <w:right w:val="single" w:sz="4" w:space="0" w:color="auto"/>
            </w:tcBorders>
            <w:shd w:val="clear" w:color="auto" w:fill="000000"/>
          </w:tcPr>
          <w:p w14:paraId="506A8863" w14:textId="77777777" w:rsidR="0046384C" w:rsidRDefault="0046384C" w:rsidP="0046384C">
            <w:pPr>
              <w:jc w:val="center"/>
              <w:rPr>
                <w:b/>
                <w:sz w:val="20"/>
              </w:rPr>
            </w:pPr>
            <w:r>
              <w:rPr>
                <w:b/>
                <w:sz w:val="20"/>
              </w:rPr>
              <w:t>DStatus</w:t>
            </w:r>
          </w:p>
        </w:tc>
        <w:tc>
          <w:tcPr>
            <w:tcW w:w="718" w:type="dxa"/>
            <w:tcBorders>
              <w:top w:val="single" w:sz="4" w:space="0" w:color="auto"/>
              <w:left w:val="nil"/>
              <w:bottom w:val="single" w:sz="4" w:space="0" w:color="auto"/>
              <w:right w:val="single" w:sz="4" w:space="0" w:color="auto"/>
            </w:tcBorders>
            <w:shd w:val="clear" w:color="auto" w:fill="000000"/>
          </w:tcPr>
          <w:p w14:paraId="21FF2EF5" w14:textId="77777777" w:rsidR="0046384C" w:rsidRDefault="0046384C" w:rsidP="0046384C">
            <w:pPr>
              <w:jc w:val="center"/>
              <w:rPr>
                <w:b/>
                <w:sz w:val="20"/>
              </w:rPr>
            </w:pPr>
            <w:r>
              <w:rPr>
                <w:b/>
                <w:sz w:val="20"/>
              </w:rPr>
              <w:t>Script</w:t>
            </w:r>
          </w:p>
        </w:tc>
        <w:tc>
          <w:tcPr>
            <w:tcW w:w="675" w:type="dxa"/>
            <w:tcBorders>
              <w:top w:val="single" w:sz="4" w:space="0" w:color="auto"/>
              <w:left w:val="nil"/>
              <w:bottom w:val="single" w:sz="4" w:space="0" w:color="auto"/>
              <w:right w:val="single" w:sz="4" w:space="0" w:color="auto"/>
            </w:tcBorders>
            <w:shd w:val="clear" w:color="auto" w:fill="000000"/>
          </w:tcPr>
          <w:p w14:paraId="55B9438C" w14:textId="77777777" w:rsidR="0046384C" w:rsidRDefault="0046384C" w:rsidP="0046384C">
            <w:pPr>
              <w:jc w:val="center"/>
              <w:rPr>
                <w:b/>
                <w:sz w:val="20"/>
              </w:rPr>
            </w:pPr>
            <w:r>
              <w:rPr>
                <w:b/>
                <w:sz w:val="20"/>
              </w:rPr>
              <w:t>SStatus</w:t>
            </w:r>
          </w:p>
        </w:tc>
        <w:tc>
          <w:tcPr>
            <w:tcW w:w="758" w:type="dxa"/>
            <w:tcBorders>
              <w:top w:val="single" w:sz="4" w:space="0" w:color="auto"/>
              <w:left w:val="nil"/>
              <w:bottom w:val="single" w:sz="4" w:space="0" w:color="auto"/>
              <w:right w:val="single" w:sz="4" w:space="0" w:color="auto"/>
            </w:tcBorders>
            <w:shd w:val="clear" w:color="auto" w:fill="000000"/>
          </w:tcPr>
          <w:p w14:paraId="3F6123D5" w14:textId="77777777" w:rsidR="0046384C" w:rsidRDefault="0046384C" w:rsidP="0046384C">
            <w:pPr>
              <w:jc w:val="center"/>
              <w:rPr>
                <w:b/>
                <w:sz w:val="20"/>
              </w:rPr>
            </w:pPr>
            <w:r>
              <w:rPr>
                <w:b/>
                <w:sz w:val="20"/>
              </w:rPr>
              <w:t>Log Stat</w:t>
            </w:r>
          </w:p>
        </w:tc>
        <w:tc>
          <w:tcPr>
            <w:tcW w:w="1089" w:type="dxa"/>
            <w:tcBorders>
              <w:top w:val="single" w:sz="4" w:space="0" w:color="auto"/>
              <w:left w:val="nil"/>
              <w:bottom w:val="single" w:sz="4" w:space="0" w:color="auto"/>
              <w:right w:val="single" w:sz="4" w:space="0" w:color="auto"/>
            </w:tcBorders>
            <w:shd w:val="clear" w:color="auto" w:fill="000000"/>
          </w:tcPr>
          <w:p w14:paraId="0CA87148" w14:textId="77777777" w:rsidR="0046384C" w:rsidRDefault="0046384C" w:rsidP="0046384C">
            <w:pPr>
              <w:jc w:val="center"/>
              <w:rPr>
                <w:b/>
                <w:sz w:val="20"/>
              </w:rPr>
            </w:pPr>
            <w:r>
              <w:rPr>
                <w:b/>
                <w:sz w:val="20"/>
              </w:rPr>
              <w:t>Passable</w:t>
            </w:r>
          </w:p>
        </w:tc>
        <w:tc>
          <w:tcPr>
            <w:tcW w:w="1260" w:type="dxa"/>
            <w:tcBorders>
              <w:top w:val="single" w:sz="4" w:space="0" w:color="auto"/>
              <w:left w:val="nil"/>
              <w:bottom w:val="single" w:sz="4" w:space="0" w:color="auto"/>
              <w:right w:val="single" w:sz="4" w:space="0" w:color="auto"/>
            </w:tcBorders>
            <w:shd w:val="clear" w:color="auto" w:fill="000000"/>
          </w:tcPr>
          <w:p w14:paraId="350E94E6" w14:textId="77777777" w:rsidR="0046384C" w:rsidRDefault="0046384C" w:rsidP="0046384C">
            <w:pPr>
              <w:jc w:val="center"/>
              <w:rPr>
                <w:b/>
                <w:sz w:val="20"/>
              </w:rPr>
            </w:pPr>
            <w:r>
              <w:rPr>
                <w:b/>
                <w:sz w:val="20"/>
              </w:rPr>
              <w:t>QA 100%</w:t>
            </w:r>
          </w:p>
        </w:tc>
      </w:tr>
      <w:tr w:rsidR="0046384C" w14:paraId="796E6719" w14:textId="77777777">
        <w:tblPrEx>
          <w:tblCellMar>
            <w:top w:w="0" w:type="dxa"/>
            <w:left w:w="0" w:type="dxa"/>
            <w:bottom w:w="0" w:type="dxa"/>
            <w:right w:w="0" w:type="dxa"/>
          </w:tblCellMar>
        </w:tblPrEx>
        <w:trPr>
          <w:cantSplit/>
          <w:trHeight w:val="255"/>
        </w:trPr>
        <w:tc>
          <w:tcPr>
            <w:tcW w:w="1095" w:type="dxa"/>
            <w:tcBorders>
              <w:top w:val="nil"/>
              <w:left w:val="single" w:sz="4" w:space="0" w:color="auto"/>
              <w:bottom w:val="single" w:sz="4" w:space="0" w:color="auto"/>
              <w:right w:val="single" w:sz="4" w:space="0" w:color="auto"/>
            </w:tcBorders>
            <w:shd w:val="clear" w:color="auto" w:fill="C0C0C0"/>
            <w:vAlign w:val="bottom"/>
          </w:tcPr>
          <w:p w14:paraId="5725AB17" w14:textId="77777777" w:rsidR="0046384C" w:rsidRDefault="00C323F5" w:rsidP="0046384C">
            <w:pPr>
              <w:jc w:val="center"/>
              <w:rPr>
                <w:b/>
                <w:sz w:val="20"/>
              </w:rPr>
            </w:pPr>
            <w:r>
              <w:rPr>
                <w:b/>
                <w:sz w:val="20"/>
              </w:rPr>
              <w:t>Maxson</w:t>
            </w:r>
          </w:p>
        </w:tc>
        <w:tc>
          <w:tcPr>
            <w:tcW w:w="2161" w:type="dxa"/>
            <w:tcBorders>
              <w:top w:val="nil"/>
              <w:left w:val="nil"/>
              <w:bottom w:val="single" w:sz="4" w:space="0" w:color="auto"/>
              <w:right w:val="single" w:sz="4" w:space="0" w:color="auto"/>
            </w:tcBorders>
            <w:shd w:val="clear" w:color="auto" w:fill="C0C0C0"/>
            <w:vAlign w:val="bottom"/>
          </w:tcPr>
          <w:p w14:paraId="5B216C8B" w14:textId="77777777" w:rsidR="0046384C" w:rsidRDefault="0046384C" w:rsidP="0046384C">
            <w:pPr>
              <w:jc w:val="center"/>
              <w:rPr>
                <w:sz w:val="20"/>
              </w:rPr>
            </w:pPr>
          </w:p>
        </w:tc>
        <w:tc>
          <w:tcPr>
            <w:tcW w:w="902" w:type="dxa"/>
            <w:tcBorders>
              <w:top w:val="nil"/>
              <w:left w:val="nil"/>
              <w:bottom w:val="single" w:sz="4" w:space="0" w:color="auto"/>
              <w:right w:val="single" w:sz="4" w:space="0" w:color="auto"/>
            </w:tcBorders>
            <w:shd w:val="clear" w:color="auto" w:fill="C0C0C0"/>
            <w:vAlign w:val="bottom"/>
          </w:tcPr>
          <w:p w14:paraId="2C4DEC82" w14:textId="77777777" w:rsidR="0046384C" w:rsidRDefault="0046384C" w:rsidP="0046384C">
            <w:pPr>
              <w:jc w:val="center"/>
              <w:rPr>
                <w:sz w:val="20"/>
              </w:rPr>
            </w:pPr>
          </w:p>
        </w:tc>
        <w:tc>
          <w:tcPr>
            <w:tcW w:w="718" w:type="dxa"/>
            <w:tcBorders>
              <w:top w:val="nil"/>
              <w:left w:val="nil"/>
              <w:bottom w:val="single" w:sz="4" w:space="0" w:color="auto"/>
              <w:right w:val="single" w:sz="4" w:space="0" w:color="auto"/>
            </w:tcBorders>
            <w:shd w:val="clear" w:color="auto" w:fill="C0C0C0"/>
            <w:vAlign w:val="bottom"/>
          </w:tcPr>
          <w:p w14:paraId="4477132A" w14:textId="77777777" w:rsidR="0046384C" w:rsidRDefault="0046384C" w:rsidP="0046384C">
            <w:pPr>
              <w:jc w:val="center"/>
              <w:rPr>
                <w:sz w:val="20"/>
              </w:rPr>
            </w:pPr>
          </w:p>
        </w:tc>
        <w:tc>
          <w:tcPr>
            <w:tcW w:w="718" w:type="dxa"/>
            <w:tcBorders>
              <w:top w:val="nil"/>
              <w:left w:val="nil"/>
              <w:bottom w:val="single" w:sz="4" w:space="0" w:color="auto"/>
              <w:right w:val="single" w:sz="4" w:space="0" w:color="auto"/>
            </w:tcBorders>
            <w:shd w:val="clear" w:color="auto" w:fill="C0C0C0"/>
            <w:vAlign w:val="bottom"/>
          </w:tcPr>
          <w:p w14:paraId="2727073A" w14:textId="77777777" w:rsidR="0046384C" w:rsidRDefault="0046384C" w:rsidP="0046384C">
            <w:pPr>
              <w:jc w:val="center"/>
              <w:rPr>
                <w:sz w:val="20"/>
              </w:rPr>
            </w:pPr>
          </w:p>
        </w:tc>
        <w:tc>
          <w:tcPr>
            <w:tcW w:w="675" w:type="dxa"/>
            <w:tcBorders>
              <w:top w:val="nil"/>
              <w:left w:val="nil"/>
              <w:bottom w:val="single" w:sz="4" w:space="0" w:color="auto"/>
              <w:right w:val="single" w:sz="4" w:space="0" w:color="auto"/>
            </w:tcBorders>
            <w:shd w:val="clear" w:color="auto" w:fill="C0C0C0"/>
            <w:vAlign w:val="bottom"/>
          </w:tcPr>
          <w:p w14:paraId="1F4D152A" w14:textId="77777777" w:rsidR="0046384C" w:rsidRDefault="0046384C" w:rsidP="0046384C">
            <w:pPr>
              <w:jc w:val="center"/>
              <w:rPr>
                <w:sz w:val="20"/>
              </w:rPr>
            </w:pPr>
          </w:p>
        </w:tc>
        <w:tc>
          <w:tcPr>
            <w:tcW w:w="758" w:type="dxa"/>
            <w:tcBorders>
              <w:top w:val="nil"/>
              <w:left w:val="nil"/>
              <w:bottom w:val="single" w:sz="4" w:space="0" w:color="auto"/>
              <w:right w:val="single" w:sz="4" w:space="0" w:color="auto"/>
            </w:tcBorders>
            <w:shd w:val="clear" w:color="auto" w:fill="C0C0C0"/>
            <w:vAlign w:val="bottom"/>
          </w:tcPr>
          <w:p w14:paraId="6B319E9B" w14:textId="77777777" w:rsidR="0046384C" w:rsidRDefault="0046384C" w:rsidP="0046384C">
            <w:pPr>
              <w:jc w:val="center"/>
              <w:rPr>
                <w:sz w:val="20"/>
              </w:rPr>
            </w:pPr>
          </w:p>
        </w:tc>
        <w:tc>
          <w:tcPr>
            <w:tcW w:w="1089" w:type="dxa"/>
            <w:tcBorders>
              <w:top w:val="nil"/>
              <w:left w:val="nil"/>
              <w:bottom w:val="single" w:sz="4" w:space="0" w:color="auto"/>
              <w:right w:val="single" w:sz="4" w:space="0" w:color="auto"/>
            </w:tcBorders>
            <w:shd w:val="clear" w:color="auto" w:fill="C0C0C0"/>
            <w:vAlign w:val="center"/>
          </w:tcPr>
          <w:p w14:paraId="699EA2E8" w14:textId="77777777" w:rsidR="0046384C" w:rsidRDefault="0046384C" w:rsidP="0046384C">
            <w:pPr>
              <w:jc w:val="center"/>
              <w:rPr>
                <w:sz w:val="20"/>
              </w:rPr>
            </w:pPr>
          </w:p>
        </w:tc>
        <w:tc>
          <w:tcPr>
            <w:tcW w:w="1260" w:type="dxa"/>
            <w:tcBorders>
              <w:top w:val="nil"/>
              <w:left w:val="nil"/>
              <w:bottom w:val="single" w:sz="4" w:space="0" w:color="auto"/>
              <w:right w:val="single" w:sz="4" w:space="0" w:color="auto"/>
            </w:tcBorders>
            <w:shd w:val="clear" w:color="auto" w:fill="C0C0C0"/>
            <w:vAlign w:val="center"/>
          </w:tcPr>
          <w:p w14:paraId="05DC8F34" w14:textId="77777777" w:rsidR="0046384C" w:rsidRDefault="0046384C" w:rsidP="0046384C">
            <w:pPr>
              <w:jc w:val="center"/>
              <w:rPr>
                <w:sz w:val="20"/>
              </w:rPr>
            </w:pPr>
          </w:p>
        </w:tc>
      </w:tr>
      <w:tr w:rsidR="0046384C" w14:paraId="203E485A" w14:textId="77777777">
        <w:tblPrEx>
          <w:tblCellMar>
            <w:top w:w="0" w:type="dxa"/>
            <w:left w:w="0" w:type="dxa"/>
            <w:bottom w:w="0" w:type="dxa"/>
            <w:right w:w="0" w:type="dxa"/>
          </w:tblCellMar>
        </w:tblPrEx>
        <w:trPr>
          <w:cantSplit/>
          <w:trHeight w:val="255"/>
        </w:trPr>
        <w:tc>
          <w:tcPr>
            <w:tcW w:w="1095" w:type="dxa"/>
            <w:tcBorders>
              <w:top w:val="nil"/>
              <w:left w:val="single" w:sz="4" w:space="0" w:color="auto"/>
              <w:bottom w:val="single" w:sz="4" w:space="0" w:color="auto"/>
              <w:right w:val="single" w:sz="4" w:space="0" w:color="auto"/>
            </w:tcBorders>
          </w:tcPr>
          <w:p w14:paraId="1B76268A" w14:textId="77777777" w:rsidR="0046384C" w:rsidRDefault="0046384C" w:rsidP="0046384C">
            <w:pPr>
              <w:jc w:val="center"/>
              <w:rPr>
                <w:b/>
                <w:sz w:val="20"/>
              </w:rPr>
            </w:pPr>
          </w:p>
        </w:tc>
        <w:tc>
          <w:tcPr>
            <w:tcW w:w="2161" w:type="dxa"/>
            <w:tcBorders>
              <w:top w:val="nil"/>
              <w:left w:val="nil"/>
              <w:bottom w:val="single" w:sz="4" w:space="0" w:color="auto"/>
              <w:right w:val="single" w:sz="4" w:space="0" w:color="auto"/>
            </w:tcBorders>
          </w:tcPr>
          <w:p w14:paraId="1EB14ABC" w14:textId="77777777" w:rsidR="0046384C" w:rsidRDefault="00C323F5" w:rsidP="0046384C">
            <w:pPr>
              <w:jc w:val="center"/>
              <w:rPr>
                <w:b/>
                <w:sz w:val="20"/>
              </w:rPr>
            </w:pPr>
            <w:r>
              <w:rPr>
                <w:b/>
                <w:sz w:val="20"/>
              </w:rPr>
              <w:t>Cure the Commander</w:t>
            </w:r>
          </w:p>
        </w:tc>
        <w:tc>
          <w:tcPr>
            <w:tcW w:w="902" w:type="dxa"/>
            <w:tcBorders>
              <w:top w:val="nil"/>
              <w:left w:val="nil"/>
              <w:bottom w:val="single" w:sz="4" w:space="0" w:color="auto"/>
              <w:right w:val="single" w:sz="4" w:space="0" w:color="auto"/>
            </w:tcBorders>
          </w:tcPr>
          <w:p w14:paraId="128CD688" w14:textId="77777777" w:rsidR="0046384C" w:rsidRDefault="00416663" w:rsidP="0046384C">
            <w:pPr>
              <w:jc w:val="center"/>
              <w:rPr>
                <w:sz w:val="20"/>
              </w:rPr>
            </w:pPr>
            <w:r>
              <w:rPr>
                <w:sz w:val="20"/>
              </w:rPr>
              <w:t>Deiley</w:t>
            </w:r>
          </w:p>
        </w:tc>
        <w:tc>
          <w:tcPr>
            <w:tcW w:w="718" w:type="dxa"/>
            <w:tcBorders>
              <w:top w:val="nil"/>
              <w:left w:val="nil"/>
              <w:bottom w:val="single" w:sz="4" w:space="0" w:color="auto"/>
              <w:right w:val="single" w:sz="4" w:space="0" w:color="auto"/>
            </w:tcBorders>
          </w:tcPr>
          <w:p w14:paraId="400ED6C7" w14:textId="77777777" w:rsidR="0046384C" w:rsidRDefault="00416663" w:rsidP="0046384C">
            <w:pPr>
              <w:jc w:val="center"/>
              <w:rPr>
                <w:sz w:val="20"/>
              </w:rPr>
            </w:pPr>
            <w:r>
              <w:rPr>
                <w:sz w:val="20"/>
              </w:rPr>
              <w:t>0</w:t>
            </w:r>
          </w:p>
        </w:tc>
        <w:tc>
          <w:tcPr>
            <w:tcW w:w="718" w:type="dxa"/>
            <w:tcBorders>
              <w:top w:val="nil"/>
              <w:left w:val="nil"/>
              <w:bottom w:val="single" w:sz="4" w:space="0" w:color="auto"/>
              <w:right w:val="single" w:sz="4" w:space="0" w:color="auto"/>
            </w:tcBorders>
          </w:tcPr>
          <w:p w14:paraId="1452730D" w14:textId="77777777" w:rsidR="0046384C" w:rsidRDefault="00416663" w:rsidP="0046384C">
            <w:pPr>
              <w:jc w:val="center"/>
              <w:rPr>
                <w:sz w:val="20"/>
              </w:rPr>
            </w:pPr>
            <w:r>
              <w:rPr>
                <w:sz w:val="20"/>
              </w:rPr>
              <w:t>?</w:t>
            </w:r>
          </w:p>
        </w:tc>
        <w:tc>
          <w:tcPr>
            <w:tcW w:w="675" w:type="dxa"/>
            <w:tcBorders>
              <w:top w:val="nil"/>
              <w:left w:val="nil"/>
              <w:bottom w:val="single" w:sz="4" w:space="0" w:color="auto"/>
              <w:right w:val="single" w:sz="4" w:space="0" w:color="auto"/>
            </w:tcBorders>
          </w:tcPr>
          <w:p w14:paraId="3A147CA2" w14:textId="77777777" w:rsidR="0046384C" w:rsidRDefault="00416663" w:rsidP="0046384C">
            <w:pPr>
              <w:jc w:val="center"/>
              <w:rPr>
                <w:sz w:val="20"/>
              </w:rPr>
            </w:pPr>
            <w:r>
              <w:rPr>
                <w:sz w:val="20"/>
              </w:rPr>
              <w:t>No</w:t>
            </w:r>
          </w:p>
        </w:tc>
        <w:tc>
          <w:tcPr>
            <w:tcW w:w="758" w:type="dxa"/>
            <w:tcBorders>
              <w:top w:val="nil"/>
              <w:left w:val="nil"/>
              <w:bottom w:val="single" w:sz="4" w:space="0" w:color="auto"/>
              <w:right w:val="single" w:sz="4" w:space="0" w:color="auto"/>
            </w:tcBorders>
          </w:tcPr>
          <w:p w14:paraId="3EFE348F" w14:textId="77777777" w:rsidR="0046384C" w:rsidRDefault="00416663" w:rsidP="0046384C">
            <w:pPr>
              <w:jc w:val="center"/>
              <w:rPr>
                <w:sz w:val="20"/>
              </w:rPr>
            </w:pPr>
            <w:r>
              <w:rPr>
                <w:sz w:val="20"/>
              </w:rPr>
              <w:t>0</w:t>
            </w:r>
          </w:p>
        </w:tc>
        <w:tc>
          <w:tcPr>
            <w:tcW w:w="1089" w:type="dxa"/>
            <w:tcBorders>
              <w:top w:val="nil"/>
              <w:left w:val="nil"/>
              <w:bottom w:val="single" w:sz="4" w:space="0" w:color="auto"/>
              <w:right w:val="single" w:sz="4" w:space="0" w:color="auto"/>
            </w:tcBorders>
          </w:tcPr>
          <w:p w14:paraId="39332665" w14:textId="77777777" w:rsidR="0046384C" w:rsidRDefault="00416663" w:rsidP="0046384C">
            <w:pPr>
              <w:jc w:val="center"/>
              <w:rPr>
                <w:sz w:val="20"/>
              </w:rPr>
            </w:pPr>
            <w:r>
              <w:rPr>
                <w:sz w:val="20"/>
              </w:rPr>
              <w:t>No</w:t>
            </w:r>
          </w:p>
        </w:tc>
        <w:tc>
          <w:tcPr>
            <w:tcW w:w="1260" w:type="dxa"/>
            <w:tcBorders>
              <w:top w:val="nil"/>
              <w:left w:val="nil"/>
              <w:bottom w:val="single" w:sz="4" w:space="0" w:color="auto"/>
              <w:right w:val="single" w:sz="4" w:space="0" w:color="auto"/>
            </w:tcBorders>
          </w:tcPr>
          <w:p w14:paraId="7A54BF5D" w14:textId="77777777" w:rsidR="0046384C" w:rsidRDefault="00416663" w:rsidP="0046384C">
            <w:pPr>
              <w:jc w:val="center"/>
              <w:rPr>
                <w:sz w:val="20"/>
              </w:rPr>
            </w:pPr>
            <w:r>
              <w:rPr>
                <w:sz w:val="20"/>
              </w:rPr>
              <w:t>No</w:t>
            </w:r>
          </w:p>
        </w:tc>
      </w:tr>
      <w:tr w:rsidR="00BF2D9E" w14:paraId="4F7F10DB" w14:textId="77777777">
        <w:tblPrEx>
          <w:tblCellMar>
            <w:top w:w="0" w:type="dxa"/>
            <w:left w:w="0" w:type="dxa"/>
            <w:bottom w:w="0" w:type="dxa"/>
            <w:right w:w="0" w:type="dxa"/>
          </w:tblCellMar>
        </w:tblPrEx>
        <w:trPr>
          <w:cantSplit/>
          <w:trHeight w:val="255"/>
        </w:trPr>
        <w:tc>
          <w:tcPr>
            <w:tcW w:w="1095" w:type="dxa"/>
            <w:tcBorders>
              <w:top w:val="nil"/>
              <w:left w:val="single" w:sz="4" w:space="0" w:color="auto"/>
              <w:bottom w:val="single" w:sz="4" w:space="0" w:color="auto"/>
              <w:right w:val="single" w:sz="4" w:space="0" w:color="auto"/>
            </w:tcBorders>
          </w:tcPr>
          <w:p w14:paraId="106A5806" w14:textId="77777777" w:rsidR="00BF2D9E" w:rsidRDefault="00BF2D9E" w:rsidP="0046384C">
            <w:pPr>
              <w:jc w:val="center"/>
              <w:rPr>
                <w:b/>
                <w:sz w:val="20"/>
              </w:rPr>
            </w:pPr>
          </w:p>
        </w:tc>
        <w:tc>
          <w:tcPr>
            <w:tcW w:w="2161" w:type="dxa"/>
            <w:tcBorders>
              <w:top w:val="nil"/>
              <w:left w:val="nil"/>
              <w:bottom w:val="single" w:sz="4" w:space="0" w:color="auto"/>
              <w:right w:val="single" w:sz="4" w:space="0" w:color="auto"/>
            </w:tcBorders>
          </w:tcPr>
          <w:p w14:paraId="5ABFA1EA" w14:textId="77777777" w:rsidR="00BF2D9E" w:rsidRDefault="00C323F5" w:rsidP="0046384C">
            <w:pPr>
              <w:jc w:val="center"/>
              <w:rPr>
                <w:b/>
                <w:sz w:val="20"/>
              </w:rPr>
            </w:pPr>
            <w:r>
              <w:rPr>
                <w:b/>
                <w:sz w:val="20"/>
              </w:rPr>
              <w:t>Find the Poisoner</w:t>
            </w:r>
          </w:p>
        </w:tc>
        <w:tc>
          <w:tcPr>
            <w:tcW w:w="902" w:type="dxa"/>
            <w:tcBorders>
              <w:top w:val="nil"/>
              <w:left w:val="nil"/>
              <w:bottom w:val="single" w:sz="4" w:space="0" w:color="auto"/>
              <w:right w:val="single" w:sz="4" w:space="0" w:color="auto"/>
            </w:tcBorders>
          </w:tcPr>
          <w:p w14:paraId="04B36FA5" w14:textId="77777777" w:rsidR="00BF2D9E" w:rsidRDefault="00BF2D9E" w:rsidP="00BF2D9E">
            <w:pPr>
              <w:jc w:val="center"/>
              <w:rPr>
                <w:sz w:val="20"/>
              </w:rPr>
            </w:pPr>
            <w:r>
              <w:rPr>
                <w:sz w:val="20"/>
              </w:rPr>
              <w:t>Deiley</w:t>
            </w:r>
          </w:p>
        </w:tc>
        <w:tc>
          <w:tcPr>
            <w:tcW w:w="718" w:type="dxa"/>
            <w:tcBorders>
              <w:top w:val="nil"/>
              <w:left w:val="nil"/>
              <w:bottom w:val="single" w:sz="4" w:space="0" w:color="auto"/>
              <w:right w:val="single" w:sz="4" w:space="0" w:color="auto"/>
            </w:tcBorders>
          </w:tcPr>
          <w:p w14:paraId="72CEB40D" w14:textId="77777777" w:rsidR="00BF2D9E" w:rsidRDefault="00BF2D9E" w:rsidP="00BF2D9E">
            <w:pPr>
              <w:jc w:val="center"/>
              <w:rPr>
                <w:sz w:val="20"/>
              </w:rPr>
            </w:pPr>
            <w:r>
              <w:rPr>
                <w:sz w:val="20"/>
              </w:rPr>
              <w:t>0</w:t>
            </w:r>
          </w:p>
        </w:tc>
        <w:tc>
          <w:tcPr>
            <w:tcW w:w="718" w:type="dxa"/>
            <w:tcBorders>
              <w:top w:val="nil"/>
              <w:left w:val="nil"/>
              <w:bottom w:val="single" w:sz="4" w:space="0" w:color="auto"/>
              <w:right w:val="single" w:sz="4" w:space="0" w:color="auto"/>
            </w:tcBorders>
          </w:tcPr>
          <w:p w14:paraId="7EDE4FE1" w14:textId="77777777" w:rsidR="00BF2D9E" w:rsidRDefault="00BF2D9E" w:rsidP="00BF2D9E">
            <w:pPr>
              <w:jc w:val="center"/>
              <w:rPr>
                <w:sz w:val="20"/>
              </w:rPr>
            </w:pPr>
            <w:r>
              <w:rPr>
                <w:sz w:val="20"/>
              </w:rPr>
              <w:t>?</w:t>
            </w:r>
          </w:p>
        </w:tc>
        <w:tc>
          <w:tcPr>
            <w:tcW w:w="675" w:type="dxa"/>
            <w:tcBorders>
              <w:top w:val="nil"/>
              <w:left w:val="nil"/>
              <w:bottom w:val="single" w:sz="4" w:space="0" w:color="auto"/>
              <w:right w:val="single" w:sz="4" w:space="0" w:color="auto"/>
            </w:tcBorders>
          </w:tcPr>
          <w:p w14:paraId="31AB6001" w14:textId="77777777" w:rsidR="00BF2D9E" w:rsidRDefault="00BF2D9E" w:rsidP="00BF2D9E">
            <w:pPr>
              <w:jc w:val="center"/>
              <w:rPr>
                <w:sz w:val="20"/>
              </w:rPr>
            </w:pPr>
            <w:r>
              <w:rPr>
                <w:sz w:val="20"/>
              </w:rPr>
              <w:t>No</w:t>
            </w:r>
          </w:p>
        </w:tc>
        <w:tc>
          <w:tcPr>
            <w:tcW w:w="758" w:type="dxa"/>
            <w:tcBorders>
              <w:top w:val="nil"/>
              <w:left w:val="nil"/>
              <w:bottom w:val="single" w:sz="4" w:space="0" w:color="auto"/>
              <w:right w:val="single" w:sz="4" w:space="0" w:color="auto"/>
            </w:tcBorders>
          </w:tcPr>
          <w:p w14:paraId="168EC42F" w14:textId="77777777" w:rsidR="00BF2D9E" w:rsidRDefault="00BF2D9E" w:rsidP="00BF2D9E">
            <w:pPr>
              <w:jc w:val="center"/>
              <w:rPr>
                <w:sz w:val="20"/>
              </w:rPr>
            </w:pPr>
            <w:r>
              <w:rPr>
                <w:sz w:val="20"/>
              </w:rPr>
              <w:t>0</w:t>
            </w:r>
          </w:p>
        </w:tc>
        <w:tc>
          <w:tcPr>
            <w:tcW w:w="1089" w:type="dxa"/>
            <w:tcBorders>
              <w:top w:val="nil"/>
              <w:left w:val="nil"/>
              <w:bottom w:val="single" w:sz="4" w:space="0" w:color="auto"/>
              <w:right w:val="single" w:sz="4" w:space="0" w:color="auto"/>
            </w:tcBorders>
          </w:tcPr>
          <w:p w14:paraId="7E08ECED" w14:textId="77777777" w:rsidR="00BF2D9E" w:rsidRDefault="00BF2D9E" w:rsidP="00BF2D9E">
            <w:pPr>
              <w:jc w:val="center"/>
              <w:rPr>
                <w:sz w:val="20"/>
              </w:rPr>
            </w:pPr>
            <w:r>
              <w:rPr>
                <w:sz w:val="20"/>
              </w:rPr>
              <w:t>No</w:t>
            </w:r>
          </w:p>
        </w:tc>
        <w:tc>
          <w:tcPr>
            <w:tcW w:w="1260" w:type="dxa"/>
            <w:tcBorders>
              <w:top w:val="nil"/>
              <w:left w:val="nil"/>
              <w:bottom w:val="single" w:sz="4" w:space="0" w:color="auto"/>
              <w:right w:val="single" w:sz="4" w:space="0" w:color="auto"/>
            </w:tcBorders>
          </w:tcPr>
          <w:p w14:paraId="37764698" w14:textId="77777777" w:rsidR="00BF2D9E" w:rsidRDefault="00BF2D9E" w:rsidP="00BF2D9E">
            <w:pPr>
              <w:jc w:val="center"/>
              <w:rPr>
                <w:sz w:val="20"/>
              </w:rPr>
            </w:pPr>
            <w:r>
              <w:rPr>
                <w:sz w:val="20"/>
              </w:rPr>
              <w:t>No</w:t>
            </w:r>
          </w:p>
        </w:tc>
      </w:tr>
      <w:tr w:rsidR="00BF2D9E" w14:paraId="69C40D49" w14:textId="77777777">
        <w:tblPrEx>
          <w:tblCellMar>
            <w:top w:w="0" w:type="dxa"/>
            <w:left w:w="0" w:type="dxa"/>
            <w:bottom w:w="0" w:type="dxa"/>
            <w:right w:w="0" w:type="dxa"/>
          </w:tblCellMar>
        </w:tblPrEx>
        <w:trPr>
          <w:cantSplit/>
          <w:trHeight w:val="255"/>
        </w:trPr>
        <w:tc>
          <w:tcPr>
            <w:tcW w:w="1095" w:type="dxa"/>
            <w:tcBorders>
              <w:top w:val="nil"/>
              <w:left w:val="single" w:sz="4" w:space="0" w:color="auto"/>
              <w:bottom w:val="nil"/>
              <w:right w:val="single" w:sz="4" w:space="0" w:color="auto"/>
            </w:tcBorders>
          </w:tcPr>
          <w:p w14:paraId="58B68104" w14:textId="77777777" w:rsidR="00BF2D9E" w:rsidRDefault="00BF2D9E" w:rsidP="0046384C">
            <w:pPr>
              <w:jc w:val="center"/>
              <w:rPr>
                <w:b/>
                <w:sz w:val="20"/>
              </w:rPr>
            </w:pPr>
          </w:p>
        </w:tc>
        <w:tc>
          <w:tcPr>
            <w:tcW w:w="2161" w:type="dxa"/>
            <w:tcBorders>
              <w:top w:val="nil"/>
              <w:left w:val="nil"/>
              <w:bottom w:val="nil"/>
              <w:right w:val="single" w:sz="4" w:space="0" w:color="auto"/>
            </w:tcBorders>
          </w:tcPr>
          <w:p w14:paraId="6C806006" w14:textId="77777777" w:rsidR="00BF2D9E" w:rsidRDefault="00C323F5" w:rsidP="0046384C">
            <w:pPr>
              <w:jc w:val="center"/>
              <w:rPr>
                <w:b/>
                <w:sz w:val="20"/>
              </w:rPr>
            </w:pPr>
            <w:r>
              <w:rPr>
                <w:b/>
                <w:sz w:val="20"/>
              </w:rPr>
              <w:t xml:space="preserve">Find </w:t>
            </w:r>
            <w:smartTag w:uri="urn:schemas-microsoft-com:office:smarttags" w:element="place">
              <w:r>
                <w:rPr>
                  <w:b/>
                  <w:sz w:val="20"/>
                </w:rPr>
                <w:t>Devon</w:t>
              </w:r>
            </w:smartTag>
            <w:r>
              <w:rPr>
                <w:b/>
                <w:sz w:val="20"/>
              </w:rPr>
              <w:t>'s Contacts</w:t>
            </w:r>
          </w:p>
        </w:tc>
        <w:tc>
          <w:tcPr>
            <w:tcW w:w="902" w:type="dxa"/>
            <w:tcBorders>
              <w:top w:val="nil"/>
              <w:left w:val="nil"/>
              <w:bottom w:val="nil"/>
              <w:right w:val="single" w:sz="4" w:space="0" w:color="auto"/>
            </w:tcBorders>
          </w:tcPr>
          <w:p w14:paraId="13F0C3C3" w14:textId="77777777" w:rsidR="00BF2D9E" w:rsidRDefault="00BF2D9E" w:rsidP="0046384C">
            <w:pPr>
              <w:jc w:val="center"/>
              <w:rPr>
                <w:sz w:val="20"/>
              </w:rPr>
            </w:pPr>
            <w:r>
              <w:rPr>
                <w:sz w:val="20"/>
              </w:rPr>
              <w:t>Deiley</w:t>
            </w:r>
          </w:p>
        </w:tc>
        <w:tc>
          <w:tcPr>
            <w:tcW w:w="718" w:type="dxa"/>
            <w:tcBorders>
              <w:top w:val="nil"/>
              <w:left w:val="nil"/>
              <w:bottom w:val="nil"/>
              <w:right w:val="single" w:sz="4" w:space="0" w:color="auto"/>
            </w:tcBorders>
          </w:tcPr>
          <w:p w14:paraId="1692D3CD" w14:textId="77777777" w:rsidR="00BF2D9E" w:rsidRDefault="00BF2D9E" w:rsidP="0046384C">
            <w:pPr>
              <w:jc w:val="center"/>
              <w:rPr>
                <w:sz w:val="20"/>
              </w:rPr>
            </w:pPr>
            <w:r>
              <w:rPr>
                <w:sz w:val="20"/>
              </w:rPr>
              <w:t>0</w:t>
            </w:r>
          </w:p>
        </w:tc>
        <w:tc>
          <w:tcPr>
            <w:tcW w:w="718" w:type="dxa"/>
            <w:tcBorders>
              <w:top w:val="nil"/>
              <w:left w:val="nil"/>
              <w:bottom w:val="nil"/>
              <w:right w:val="single" w:sz="4" w:space="0" w:color="auto"/>
            </w:tcBorders>
          </w:tcPr>
          <w:p w14:paraId="19D42FA6" w14:textId="77777777" w:rsidR="00BF2D9E" w:rsidRDefault="00BF2D9E" w:rsidP="0046384C">
            <w:pPr>
              <w:jc w:val="center"/>
              <w:rPr>
                <w:sz w:val="20"/>
              </w:rPr>
            </w:pPr>
            <w:r>
              <w:rPr>
                <w:sz w:val="20"/>
              </w:rPr>
              <w:t>?</w:t>
            </w:r>
          </w:p>
        </w:tc>
        <w:tc>
          <w:tcPr>
            <w:tcW w:w="675" w:type="dxa"/>
            <w:tcBorders>
              <w:top w:val="nil"/>
              <w:left w:val="nil"/>
              <w:bottom w:val="nil"/>
              <w:right w:val="single" w:sz="4" w:space="0" w:color="auto"/>
            </w:tcBorders>
          </w:tcPr>
          <w:p w14:paraId="7C34B46A" w14:textId="77777777" w:rsidR="00BF2D9E" w:rsidRDefault="00BF2D9E" w:rsidP="0046384C">
            <w:pPr>
              <w:jc w:val="center"/>
              <w:rPr>
                <w:sz w:val="20"/>
              </w:rPr>
            </w:pPr>
            <w:r>
              <w:rPr>
                <w:sz w:val="20"/>
              </w:rPr>
              <w:t>No</w:t>
            </w:r>
          </w:p>
        </w:tc>
        <w:tc>
          <w:tcPr>
            <w:tcW w:w="758" w:type="dxa"/>
            <w:tcBorders>
              <w:top w:val="nil"/>
              <w:left w:val="nil"/>
              <w:bottom w:val="nil"/>
              <w:right w:val="single" w:sz="4" w:space="0" w:color="auto"/>
            </w:tcBorders>
          </w:tcPr>
          <w:p w14:paraId="0CFA40CB" w14:textId="77777777" w:rsidR="00BF2D9E" w:rsidRDefault="00BF2D9E" w:rsidP="0046384C">
            <w:pPr>
              <w:jc w:val="center"/>
              <w:rPr>
                <w:sz w:val="20"/>
              </w:rPr>
            </w:pPr>
            <w:r>
              <w:rPr>
                <w:sz w:val="20"/>
              </w:rPr>
              <w:t>0</w:t>
            </w:r>
          </w:p>
        </w:tc>
        <w:tc>
          <w:tcPr>
            <w:tcW w:w="1089" w:type="dxa"/>
            <w:tcBorders>
              <w:top w:val="nil"/>
              <w:left w:val="nil"/>
              <w:bottom w:val="nil"/>
              <w:right w:val="single" w:sz="4" w:space="0" w:color="auto"/>
            </w:tcBorders>
          </w:tcPr>
          <w:p w14:paraId="77947001" w14:textId="77777777" w:rsidR="00BF2D9E" w:rsidRDefault="00BF2D9E" w:rsidP="0046384C">
            <w:pPr>
              <w:jc w:val="center"/>
              <w:rPr>
                <w:sz w:val="20"/>
              </w:rPr>
            </w:pPr>
            <w:r>
              <w:rPr>
                <w:sz w:val="20"/>
              </w:rPr>
              <w:t>No</w:t>
            </w:r>
          </w:p>
        </w:tc>
        <w:tc>
          <w:tcPr>
            <w:tcW w:w="1260" w:type="dxa"/>
            <w:tcBorders>
              <w:top w:val="nil"/>
              <w:left w:val="nil"/>
              <w:bottom w:val="nil"/>
              <w:right w:val="single" w:sz="4" w:space="0" w:color="auto"/>
            </w:tcBorders>
          </w:tcPr>
          <w:p w14:paraId="1499C26A" w14:textId="77777777" w:rsidR="00BF2D9E" w:rsidRDefault="00BF2D9E" w:rsidP="0046384C">
            <w:pPr>
              <w:jc w:val="center"/>
              <w:rPr>
                <w:sz w:val="20"/>
              </w:rPr>
            </w:pPr>
            <w:r>
              <w:rPr>
                <w:sz w:val="20"/>
              </w:rPr>
              <w:t>No</w:t>
            </w:r>
          </w:p>
        </w:tc>
      </w:tr>
      <w:tr w:rsidR="003D6737" w14:paraId="7AEDD92D" w14:textId="77777777">
        <w:tblPrEx>
          <w:tblCellMar>
            <w:top w:w="0" w:type="dxa"/>
            <w:left w:w="0" w:type="dxa"/>
            <w:bottom w:w="0" w:type="dxa"/>
            <w:right w:w="0" w:type="dxa"/>
          </w:tblCellMar>
        </w:tblPrEx>
        <w:trPr>
          <w:cantSplit/>
          <w:trHeight w:val="255"/>
        </w:trPr>
        <w:tc>
          <w:tcPr>
            <w:tcW w:w="1095" w:type="dxa"/>
            <w:tcBorders>
              <w:top w:val="nil"/>
              <w:left w:val="single" w:sz="4" w:space="0" w:color="auto"/>
              <w:bottom w:val="nil"/>
              <w:right w:val="single" w:sz="4" w:space="0" w:color="auto"/>
            </w:tcBorders>
          </w:tcPr>
          <w:p w14:paraId="213E8CE0" w14:textId="77777777" w:rsidR="003D6737" w:rsidRDefault="003D6737" w:rsidP="0046384C">
            <w:pPr>
              <w:jc w:val="center"/>
              <w:rPr>
                <w:b/>
                <w:sz w:val="20"/>
              </w:rPr>
            </w:pPr>
          </w:p>
        </w:tc>
        <w:tc>
          <w:tcPr>
            <w:tcW w:w="2161" w:type="dxa"/>
            <w:tcBorders>
              <w:top w:val="nil"/>
              <w:left w:val="nil"/>
              <w:bottom w:val="nil"/>
              <w:right w:val="single" w:sz="4" w:space="0" w:color="auto"/>
            </w:tcBorders>
          </w:tcPr>
          <w:p w14:paraId="77AF41AB" w14:textId="77777777" w:rsidR="003D6737" w:rsidRDefault="00C323F5" w:rsidP="0046384C">
            <w:pPr>
              <w:jc w:val="center"/>
              <w:rPr>
                <w:b/>
                <w:sz w:val="20"/>
              </w:rPr>
            </w:pPr>
            <w:r>
              <w:rPr>
                <w:b/>
                <w:sz w:val="20"/>
              </w:rPr>
              <w:t xml:space="preserve">Find the </w:t>
            </w:r>
            <w:smartTag w:uri="urn:schemas-microsoft-com:office:smarttags" w:element="place">
              <w:r>
                <w:rPr>
                  <w:b/>
                  <w:sz w:val="20"/>
                </w:rPr>
                <w:t>COS</w:t>
              </w:r>
            </w:smartTag>
          </w:p>
        </w:tc>
        <w:tc>
          <w:tcPr>
            <w:tcW w:w="902" w:type="dxa"/>
            <w:tcBorders>
              <w:top w:val="nil"/>
              <w:left w:val="nil"/>
              <w:bottom w:val="nil"/>
              <w:right w:val="single" w:sz="4" w:space="0" w:color="auto"/>
            </w:tcBorders>
          </w:tcPr>
          <w:p w14:paraId="1977243A" w14:textId="77777777" w:rsidR="003D6737" w:rsidRDefault="003D6737" w:rsidP="003D6737">
            <w:pPr>
              <w:jc w:val="center"/>
              <w:rPr>
                <w:sz w:val="20"/>
              </w:rPr>
            </w:pPr>
            <w:r>
              <w:rPr>
                <w:sz w:val="20"/>
              </w:rPr>
              <w:t>Deiley</w:t>
            </w:r>
          </w:p>
        </w:tc>
        <w:tc>
          <w:tcPr>
            <w:tcW w:w="718" w:type="dxa"/>
            <w:tcBorders>
              <w:top w:val="nil"/>
              <w:left w:val="nil"/>
              <w:bottom w:val="nil"/>
              <w:right w:val="single" w:sz="4" w:space="0" w:color="auto"/>
            </w:tcBorders>
          </w:tcPr>
          <w:p w14:paraId="0AB57627" w14:textId="77777777" w:rsidR="003D6737" w:rsidRDefault="003D6737" w:rsidP="003D6737">
            <w:pPr>
              <w:jc w:val="center"/>
              <w:rPr>
                <w:sz w:val="20"/>
              </w:rPr>
            </w:pPr>
            <w:r>
              <w:rPr>
                <w:sz w:val="20"/>
              </w:rPr>
              <w:t>0</w:t>
            </w:r>
          </w:p>
        </w:tc>
        <w:tc>
          <w:tcPr>
            <w:tcW w:w="718" w:type="dxa"/>
            <w:tcBorders>
              <w:top w:val="nil"/>
              <w:left w:val="nil"/>
              <w:bottom w:val="nil"/>
              <w:right w:val="single" w:sz="4" w:space="0" w:color="auto"/>
            </w:tcBorders>
          </w:tcPr>
          <w:p w14:paraId="6E8268AB" w14:textId="77777777" w:rsidR="003D6737" w:rsidRDefault="003D6737" w:rsidP="003D6737">
            <w:pPr>
              <w:jc w:val="center"/>
              <w:rPr>
                <w:sz w:val="20"/>
              </w:rPr>
            </w:pPr>
            <w:r>
              <w:rPr>
                <w:sz w:val="20"/>
              </w:rPr>
              <w:t>?</w:t>
            </w:r>
          </w:p>
        </w:tc>
        <w:tc>
          <w:tcPr>
            <w:tcW w:w="675" w:type="dxa"/>
            <w:tcBorders>
              <w:top w:val="nil"/>
              <w:left w:val="nil"/>
              <w:bottom w:val="nil"/>
              <w:right w:val="single" w:sz="4" w:space="0" w:color="auto"/>
            </w:tcBorders>
          </w:tcPr>
          <w:p w14:paraId="1BF6524C" w14:textId="77777777" w:rsidR="003D6737" w:rsidRDefault="003D6737" w:rsidP="003D6737">
            <w:pPr>
              <w:jc w:val="center"/>
              <w:rPr>
                <w:sz w:val="20"/>
              </w:rPr>
            </w:pPr>
            <w:r>
              <w:rPr>
                <w:sz w:val="20"/>
              </w:rPr>
              <w:t>No</w:t>
            </w:r>
          </w:p>
        </w:tc>
        <w:tc>
          <w:tcPr>
            <w:tcW w:w="758" w:type="dxa"/>
            <w:tcBorders>
              <w:top w:val="nil"/>
              <w:left w:val="nil"/>
              <w:bottom w:val="nil"/>
              <w:right w:val="single" w:sz="4" w:space="0" w:color="auto"/>
            </w:tcBorders>
          </w:tcPr>
          <w:p w14:paraId="53BFEFEC" w14:textId="77777777" w:rsidR="003D6737" w:rsidRDefault="003D6737" w:rsidP="003D6737">
            <w:pPr>
              <w:jc w:val="center"/>
              <w:rPr>
                <w:sz w:val="20"/>
              </w:rPr>
            </w:pPr>
            <w:r>
              <w:rPr>
                <w:sz w:val="20"/>
              </w:rPr>
              <w:t>0</w:t>
            </w:r>
          </w:p>
        </w:tc>
        <w:tc>
          <w:tcPr>
            <w:tcW w:w="1089" w:type="dxa"/>
            <w:tcBorders>
              <w:top w:val="nil"/>
              <w:left w:val="nil"/>
              <w:bottom w:val="nil"/>
              <w:right w:val="single" w:sz="4" w:space="0" w:color="auto"/>
            </w:tcBorders>
          </w:tcPr>
          <w:p w14:paraId="05640110" w14:textId="77777777" w:rsidR="003D6737" w:rsidRDefault="003D6737" w:rsidP="003D6737">
            <w:pPr>
              <w:jc w:val="center"/>
              <w:rPr>
                <w:sz w:val="20"/>
              </w:rPr>
            </w:pPr>
            <w:r>
              <w:rPr>
                <w:sz w:val="20"/>
              </w:rPr>
              <w:t>No</w:t>
            </w:r>
          </w:p>
        </w:tc>
        <w:tc>
          <w:tcPr>
            <w:tcW w:w="1260" w:type="dxa"/>
            <w:tcBorders>
              <w:top w:val="nil"/>
              <w:left w:val="nil"/>
              <w:bottom w:val="nil"/>
              <w:right w:val="single" w:sz="4" w:space="0" w:color="auto"/>
            </w:tcBorders>
          </w:tcPr>
          <w:p w14:paraId="68896B7F" w14:textId="77777777" w:rsidR="003D6737" w:rsidRDefault="003D6737" w:rsidP="003D6737">
            <w:pPr>
              <w:jc w:val="center"/>
              <w:rPr>
                <w:sz w:val="20"/>
              </w:rPr>
            </w:pPr>
            <w:r>
              <w:rPr>
                <w:sz w:val="20"/>
              </w:rPr>
              <w:t>No</w:t>
            </w:r>
          </w:p>
        </w:tc>
      </w:tr>
      <w:tr w:rsidR="00F777D5" w14:paraId="1DF20C6F" w14:textId="77777777">
        <w:tblPrEx>
          <w:tblCellMar>
            <w:top w:w="0" w:type="dxa"/>
            <w:left w:w="0" w:type="dxa"/>
            <w:bottom w:w="0" w:type="dxa"/>
            <w:right w:w="0" w:type="dxa"/>
          </w:tblCellMar>
        </w:tblPrEx>
        <w:trPr>
          <w:cantSplit/>
          <w:trHeight w:val="255"/>
        </w:trPr>
        <w:tc>
          <w:tcPr>
            <w:tcW w:w="1095" w:type="dxa"/>
            <w:tcBorders>
              <w:top w:val="nil"/>
              <w:left w:val="single" w:sz="4" w:space="0" w:color="auto"/>
              <w:bottom w:val="nil"/>
              <w:right w:val="single" w:sz="4" w:space="0" w:color="auto"/>
            </w:tcBorders>
          </w:tcPr>
          <w:p w14:paraId="11B17EB9" w14:textId="77777777" w:rsidR="00F777D5" w:rsidRDefault="00F777D5" w:rsidP="0046384C">
            <w:pPr>
              <w:jc w:val="center"/>
              <w:rPr>
                <w:b/>
                <w:sz w:val="20"/>
              </w:rPr>
            </w:pPr>
          </w:p>
        </w:tc>
        <w:tc>
          <w:tcPr>
            <w:tcW w:w="2161" w:type="dxa"/>
            <w:tcBorders>
              <w:top w:val="nil"/>
              <w:left w:val="nil"/>
              <w:bottom w:val="nil"/>
              <w:right w:val="single" w:sz="4" w:space="0" w:color="auto"/>
            </w:tcBorders>
          </w:tcPr>
          <w:p w14:paraId="61573DEC" w14:textId="77777777" w:rsidR="00F777D5" w:rsidRDefault="00C323F5" w:rsidP="0046384C">
            <w:pPr>
              <w:jc w:val="center"/>
              <w:rPr>
                <w:b/>
                <w:sz w:val="20"/>
              </w:rPr>
            </w:pPr>
            <w:r>
              <w:rPr>
                <w:b/>
                <w:sz w:val="20"/>
              </w:rPr>
              <w:t>Peacemaker</w:t>
            </w:r>
          </w:p>
        </w:tc>
        <w:tc>
          <w:tcPr>
            <w:tcW w:w="902" w:type="dxa"/>
            <w:tcBorders>
              <w:top w:val="nil"/>
              <w:left w:val="nil"/>
              <w:bottom w:val="nil"/>
              <w:right w:val="single" w:sz="4" w:space="0" w:color="auto"/>
            </w:tcBorders>
          </w:tcPr>
          <w:p w14:paraId="6AEF61D8" w14:textId="77777777" w:rsidR="00F777D5" w:rsidRDefault="00F777D5" w:rsidP="00F777D5">
            <w:pPr>
              <w:jc w:val="center"/>
              <w:rPr>
                <w:sz w:val="20"/>
              </w:rPr>
            </w:pPr>
            <w:r>
              <w:rPr>
                <w:sz w:val="20"/>
              </w:rPr>
              <w:t>Deiley</w:t>
            </w:r>
          </w:p>
        </w:tc>
        <w:tc>
          <w:tcPr>
            <w:tcW w:w="718" w:type="dxa"/>
            <w:tcBorders>
              <w:top w:val="nil"/>
              <w:left w:val="nil"/>
              <w:bottom w:val="nil"/>
              <w:right w:val="single" w:sz="4" w:space="0" w:color="auto"/>
            </w:tcBorders>
          </w:tcPr>
          <w:p w14:paraId="7C8996DF" w14:textId="77777777" w:rsidR="00F777D5" w:rsidRDefault="00F777D5" w:rsidP="00F777D5">
            <w:pPr>
              <w:jc w:val="center"/>
              <w:rPr>
                <w:sz w:val="20"/>
              </w:rPr>
            </w:pPr>
            <w:r>
              <w:rPr>
                <w:sz w:val="20"/>
              </w:rPr>
              <w:t>0</w:t>
            </w:r>
          </w:p>
        </w:tc>
        <w:tc>
          <w:tcPr>
            <w:tcW w:w="718" w:type="dxa"/>
            <w:tcBorders>
              <w:top w:val="nil"/>
              <w:left w:val="nil"/>
              <w:bottom w:val="nil"/>
              <w:right w:val="single" w:sz="4" w:space="0" w:color="auto"/>
            </w:tcBorders>
          </w:tcPr>
          <w:p w14:paraId="456DEF82" w14:textId="77777777" w:rsidR="00F777D5" w:rsidRDefault="00F777D5" w:rsidP="00F777D5">
            <w:pPr>
              <w:jc w:val="center"/>
              <w:rPr>
                <w:sz w:val="20"/>
              </w:rPr>
            </w:pPr>
            <w:r>
              <w:rPr>
                <w:sz w:val="20"/>
              </w:rPr>
              <w:t>?</w:t>
            </w:r>
          </w:p>
        </w:tc>
        <w:tc>
          <w:tcPr>
            <w:tcW w:w="675" w:type="dxa"/>
            <w:tcBorders>
              <w:top w:val="nil"/>
              <w:left w:val="nil"/>
              <w:bottom w:val="nil"/>
              <w:right w:val="single" w:sz="4" w:space="0" w:color="auto"/>
            </w:tcBorders>
          </w:tcPr>
          <w:p w14:paraId="258A29DE" w14:textId="77777777" w:rsidR="00F777D5" w:rsidRDefault="00F777D5" w:rsidP="00F777D5">
            <w:pPr>
              <w:jc w:val="center"/>
              <w:rPr>
                <w:sz w:val="20"/>
              </w:rPr>
            </w:pPr>
            <w:r>
              <w:rPr>
                <w:sz w:val="20"/>
              </w:rPr>
              <w:t>No</w:t>
            </w:r>
          </w:p>
        </w:tc>
        <w:tc>
          <w:tcPr>
            <w:tcW w:w="758" w:type="dxa"/>
            <w:tcBorders>
              <w:top w:val="nil"/>
              <w:left w:val="nil"/>
              <w:bottom w:val="nil"/>
              <w:right w:val="single" w:sz="4" w:space="0" w:color="auto"/>
            </w:tcBorders>
          </w:tcPr>
          <w:p w14:paraId="4074E2BE" w14:textId="77777777" w:rsidR="00F777D5" w:rsidRDefault="00F777D5" w:rsidP="00F777D5">
            <w:pPr>
              <w:jc w:val="center"/>
              <w:rPr>
                <w:sz w:val="20"/>
              </w:rPr>
            </w:pPr>
            <w:r>
              <w:rPr>
                <w:sz w:val="20"/>
              </w:rPr>
              <w:t>0</w:t>
            </w:r>
          </w:p>
        </w:tc>
        <w:tc>
          <w:tcPr>
            <w:tcW w:w="1089" w:type="dxa"/>
            <w:tcBorders>
              <w:top w:val="nil"/>
              <w:left w:val="nil"/>
              <w:bottom w:val="nil"/>
              <w:right w:val="single" w:sz="4" w:space="0" w:color="auto"/>
            </w:tcBorders>
          </w:tcPr>
          <w:p w14:paraId="5F2B7C99" w14:textId="77777777" w:rsidR="00F777D5" w:rsidRDefault="00F777D5" w:rsidP="00F777D5">
            <w:pPr>
              <w:jc w:val="center"/>
              <w:rPr>
                <w:sz w:val="20"/>
              </w:rPr>
            </w:pPr>
            <w:r>
              <w:rPr>
                <w:sz w:val="20"/>
              </w:rPr>
              <w:t>No</w:t>
            </w:r>
          </w:p>
        </w:tc>
        <w:tc>
          <w:tcPr>
            <w:tcW w:w="1260" w:type="dxa"/>
            <w:tcBorders>
              <w:top w:val="nil"/>
              <w:left w:val="nil"/>
              <w:bottom w:val="nil"/>
              <w:right w:val="single" w:sz="4" w:space="0" w:color="auto"/>
            </w:tcBorders>
          </w:tcPr>
          <w:p w14:paraId="2257D0CD" w14:textId="77777777" w:rsidR="00F777D5" w:rsidRDefault="00F777D5" w:rsidP="00F777D5">
            <w:pPr>
              <w:jc w:val="center"/>
              <w:rPr>
                <w:sz w:val="20"/>
              </w:rPr>
            </w:pPr>
            <w:r>
              <w:rPr>
                <w:sz w:val="20"/>
              </w:rPr>
              <w:t>No</w:t>
            </w:r>
          </w:p>
        </w:tc>
      </w:tr>
      <w:tr w:rsidR="00F777D5" w14:paraId="57C0180F" w14:textId="77777777">
        <w:tblPrEx>
          <w:tblCellMar>
            <w:top w:w="0" w:type="dxa"/>
            <w:left w:w="0" w:type="dxa"/>
            <w:bottom w:w="0" w:type="dxa"/>
            <w:right w:w="0" w:type="dxa"/>
          </w:tblCellMar>
        </w:tblPrEx>
        <w:trPr>
          <w:cantSplit/>
          <w:trHeight w:val="255"/>
        </w:trPr>
        <w:tc>
          <w:tcPr>
            <w:tcW w:w="1095" w:type="dxa"/>
            <w:tcBorders>
              <w:top w:val="nil"/>
              <w:left w:val="single" w:sz="4" w:space="0" w:color="auto"/>
              <w:bottom w:val="nil"/>
              <w:right w:val="single" w:sz="4" w:space="0" w:color="auto"/>
            </w:tcBorders>
          </w:tcPr>
          <w:p w14:paraId="69D3CE7F" w14:textId="77777777" w:rsidR="00F777D5" w:rsidRDefault="00F777D5" w:rsidP="0046384C">
            <w:pPr>
              <w:jc w:val="center"/>
              <w:rPr>
                <w:b/>
                <w:sz w:val="20"/>
              </w:rPr>
            </w:pPr>
          </w:p>
        </w:tc>
        <w:tc>
          <w:tcPr>
            <w:tcW w:w="2161" w:type="dxa"/>
            <w:tcBorders>
              <w:top w:val="nil"/>
              <w:left w:val="nil"/>
              <w:bottom w:val="nil"/>
              <w:right w:val="single" w:sz="4" w:space="0" w:color="auto"/>
            </w:tcBorders>
          </w:tcPr>
          <w:p w14:paraId="7DA5C59C" w14:textId="77777777" w:rsidR="00F777D5" w:rsidRDefault="00C323F5" w:rsidP="0046384C">
            <w:pPr>
              <w:jc w:val="center"/>
              <w:rPr>
                <w:b/>
                <w:sz w:val="20"/>
              </w:rPr>
            </w:pPr>
            <w:r>
              <w:rPr>
                <w:b/>
                <w:sz w:val="20"/>
              </w:rPr>
              <w:t>Repair Forklift</w:t>
            </w:r>
          </w:p>
        </w:tc>
        <w:tc>
          <w:tcPr>
            <w:tcW w:w="902" w:type="dxa"/>
            <w:tcBorders>
              <w:top w:val="nil"/>
              <w:left w:val="nil"/>
              <w:bottom w:val="nil"/>
              <w:right w:val="single" w:sz="4" w:space="0" w:color="auto"/>
            </w:tcBorders>
          </w:tcPr>
          <w:p w14:paraId="5B9AEBF4" w14:textId="77777777" w:rsidR="00F777D5" w:rsidRDefault="00F777D5" w:rsidP="00F777D5">
            <w:pPr>
              <w:jc w:val="center"/>
              <w:rPr>
                <w:sz w:val="20"/>
              </w:rPr>
            </w:pPr>
            <w:r>
              <w:rPr>
                <w:sz w:val="20"/>
              </w:rPr>
              <w:t>Deiley</w:t>
            </w:r>
          </w:p>
        </w:tc>
        <w:tc>
          <w:tcPr>
            <w:tcW w:w="718" w:type="dxa"/>
            <w:tcBorders>
              <w:top w:val="nil"/>
              <w:left w:val="nil"/>
              <w:bottom w:val="nil"/>
              <w:right w:val="single" w:sz="4" w:space="0" w:color="auto"/>
            </w:tcBorders>
          </w:tcPr>
          <w:p w14:paraId="615ADA43" w14:textId="77777777" w:rsidR="00F777D5" w:rsidRDefault="00F777D5" w:rsidP="00F777D5">
            <w:pPr>
              <w:jc w:val="center"/>
              <w:rPr>
                <w:sz w:val="20"/>
              </w:rPr>
            </w:pPr>
            <w:r>
              <w:rPr>
                <w:sz w:val="20"/>
              </w:rPr>
              <w:t>0</w:t>
            </w:r>
          </w:p>
        </w:tc>
        <w:tc>
          <w:tcPr>
            <w:tcW w:w="718" w:type="dxa"/>
            <w:tcBorders>
              <w:top w:val="nil"/>
              <w:left w:val="nil"/>
              <w:bottom w:val="nil"/>
              <w:right w:val="single" w:sz="4" w:space="0" w:color="auto"/>
            </w:tcBorders>
          </w:tcPr>
          <w:p w14:paraId="75742862" w14:textId="77777777" w:rsidR="00F777D5" w:rsidRDefault="00F777D5" w:rsidP="00F777D5">
            <w:pPr>
              <w:jc w:val="center"/>
              <w:rPr>
                <w:sz w:val="20"/>
              </w:rPr>
            </w:pPr>
            <w:r>
              <w:rPr>
                <w:sz w:val="20"/>
              </w:rPr>
              <w:t>?</w:t>
            </w:r>
          </w:p>
        </w:tc>
        <w:tc>
          <w:tcPr>
            <w:tcW w:w="675" w:type="dxa"/>
            <w:tcBorders>
              <w:top w:val="nil"/>
              <w:left w:val="nil"/>
              <w:bottom w:val="nil"/>
              <w:right w:val="single" w:sz="4" w:space="0" w:color="auto"/>
            </w:tcBorders>
          </w:tcPr>
          <w:p w14:paraId="043E34F6" w14:textId="77777777" w:rsidR="00F777D5" w:rsidRDefault="00F777D5" w:rsidP="00F777D5">
            <w:pPr>
              <w:jc w:val="center"/>
              <w:rPr>
                <w:sz w:val="20"/>
              </w:rPr>
            </w:pPr>
            <w:r>
              <w:rPr>
                <w:sz w:val="20"/>
              </w:rPr>
              <w:t>No</w:t>
            </w:r>
          </w:p>
        </w:tc>
        <w:tc>
          <w:tcPr>
            <w:tcW w:w="758" w:type="dxa"/>
            <w:tcBorders>
              <w:top w:val="nil"/>
              <w:left w:val="nil"/>
              <w:bottom w:val="nil"/>
              <w:right w:val="single" w:sz="4" w:space="0" w:color="auto"/>
            </w:tcBorders>
          </w:tcPr>
          <w:p w14:paraId="6182707F" w14:textId="77777777" w:rsidR="00F777D5" w:rsidRDefault="00F777D5" w:rsidP="00F777D5">
            <w:pPr>
              <w:jc w:val="center"/>
              <w:rPr>
                <w:sz w:val="20"/>
              </w:rPr>
            </w:pPr>
            <w:r>
              <w:rPr>
                <w:sz w:val="20"/>
              </w:rPr>
              <w:t>0</w:t>
            </w:r>
          </w:p>
        </w:tc>
        <w:tc>
          <w:tcPr>
            <w:tcW w:w="1089" w:type="dxa"/>
            <w:tcBorders>
              <w:top w:val="nil"/>
              <w:left w:val="nil"/>
              <w:bottom w:val="nil"/>
              <w:right w:val="single" w:sz="4" w:space="0" w:color="auto"/>
            </w:tcBorders>
          </w:tcPr>
          <w:p w14:paraId="64229BA4" w14:textId="77777777" w:rsidR="00F777D5" w:rsidRDefault="00F777D5" w:rsidP="00F777D5">
            <w:pPr>
              <w:jc w:val="center"/>
              <w:rPr>
                <w:sz w:val="20"/>
              </w:rPr>
            </w:pPr>
            <w:r>
              <w:rPr>
                <w:sz w:val="20"/>
              </w:rPr>
              <w:t>No</w:t>
            </w:r>
          </w:p>
        </w:tc>
        <w:tc>
          <w:tcPr>
            <w:tcW w:w="1260" w:type="dxa"/>
            <w:tcBorders>
              <w:top w:val="nil"/>
              <w:left w:val="nil"/>
              <w:bottom w:val="nil"/>
              <w:right w:val="single" w:sz="4" w:space="0" w:color="auto"/>
            </w:tcBorders>
          </w:tcPr>
          <w:p w14:paraId="1EB9C4D0" w14:textId="77777777" w:rsidR="00F777D5" w:rsidRDefault="00F777D5" w:rsidP="00F777D5">
            <w:pPr>
              <w:jc w:val="center"/>
              <w:rPr>
                <w:sz w:val="20"/>
              </w:rPr>
            </w:pPr>
            <w:r>
              <w:rPr>
                <w:sz w:val="20"/>
              </w:rPr>
              <w:t>No</w:t>
            </w:r>
          </w:p>
        </w:tc>
      </w:tr>
      <w:tr w:rsidR="00C323F5" w14:paraId="62DDE359" w14:textId="77777777">
        <w:tblPrEx>
          <w:tblCellMar>
            <w:top w:w="0" w:type="dxa"/>
            <w:left w:w="0" w:type="dxa"/>
            <w:bottom w:w="0" w:type="dxa"/>
            <w:right w:w="0" w:type="dxa"/>
          </w:tblCellMar>
        </w:tblPrEx>
        <w:trPr>
          <w:cantSplit/>
          <w:trHeight w:val="255"/>
        </w:trPr>
        <w:tc>
          <w:tcPr>
            <w:tcW w:w="1095" w:type="dxa"/>
            <w:tcBorders>
              <w:top w:val="nil"/>
              <w:left w:val="single" w:sz="4" w:space="0" w:color="auto"/>
              <w:bottom w:val="nil"/>
              <w:right w:val="single" w:sz="4" w:space="0" w:color="auto"/>
            </w:tcBorders>
          </w:tcPr>
          <w:p w14:paraId="7F67CFA3" w14:textId="77777777" w:rsidR="00C323F5" w:rsidRDefault="00C323F5" w:rsidP="0046384C">
            <w:pPr>
              <w:jc w:val="center"/>
              <w:rPr>
                <w:b/>
                <w:sz w:val="20"/>
              </w:rPr>
            </w:pPr>
          </w:p>
        </w:tc>
        <w:tc>
          <w:tcPr>
            <w:tcW w:w="2161" w:type="dxa"/>
            <w:tcBorders>
              <w:top w:val="nil"/>
              <w:left w:val="nil"/>
              <w:bottom w:val="nil"/>
              <w:right w:val="single" w:sz="4" w:space="0" w:color="auto"/>
            </w:tcBorders>
          </w:tcPr>
          <w:p w14:paraId="4C959866" w14:textId="77777777" w:rsidR="00C323F5" w:rsidRDefault="00C323F5" w:rsidP="0046384C">
            <w:pPr>
              <w:jc w:val="center"/>
              <w:rPr>
                <w:b/>
                <w:sz w:val="20"/>
              </w:rPr>
            </w:pPr>
            <w:r>
              <w:rPr>
                <w:b/>
                <w:sz w:val="20"/>
              </w:rPr>
              <w:t>Repair Vents</w:t>
            </w:r>
          </w:p>
        </w:tc>
        <w:tc>
          <w:tcPr>
            <w:tcW w:w="902" w:type="dxa"/>
            <w:tcBorders>
              <w:top w:val="nil"/>
              <w:left w:val="nil"/>
              <w:bottom w:val="nil"/>
              <w:right w:val="single" w:sz="4" w:space="0" w:color="auto"/>
            </w:tcBorders>
          </w:tcPr>
          <w:p w14:paraId="22046862" w14:textId="77777777" w:rsidR="00C323F5" w:rsidRDefault="00C323F5" w:rsidP="005343E6">
            <w:pPr>
              <w:jc w:val="center"/>
              <w:rPr>
                <w:sz w:val="20"/>
              </w:rPr>
            </w:pPr>
            <w:r>
              <w:rPr>
                <w:sz w:val="20"/>
              </w:rPr>
              <w:t>Deiley</w:t>
            </w:r>
          </w:p>
        </w:tc>
        <w:tc>
          <w:tcPr>
            <w:tcW w:w="718" w:type="dxa"/>
            <w:tcBorders>
              <w:top w:val="nil"/>
              <w:left w:val="nil"/>
              <w:bottom w:val="nil"/>
              <w:right w:val="single" w:sz="4" w:space="0" w:color="auto"/>
            </w:tcBorders>
          </w:tcPr>
          <w:p w14:paraId="1E253D96" w14:textId="77777777" w:rsidR="00C323F5" w:rsidRDefault="00C323F5" w:rsidP="005343E6">
            <w:pPr>
              <w:jc w:val="center"/>
              <w:rPr>
                <w:sz w:val="20"/>
              </w:rPr>
            </w:pPr>
            <w:r>
              <w:rPr>
                <w:sz w:val="20"/>
              </w:rPr>
              <w:t>0</w:t>
            </w:r>
          </w:p>
        </w:tc>
        <w:tc>
          <w:tcPr>
            <w:tcW w:w="718" w:type="dxa"/>
            <w:tcBorders>
              <w:top w:val="nil"/>
              <w:left w:val="nil"/>
              <w:bottom w:val="nil"/>
              <w:right w:val="single" w:sz="4" w:space="0" w:color="auto"/>
            </w:tcBorders>
          </w:tcPr>
          <w:p w14:paraId="15B86FFF" w14:textId="77777777" w:rsidR="00C323F5" w:rsidRDefault="00C323F5" w:rsidP="005343E6">
            <w:pPr>
              <w:jc w:val="center"/>
              <w:rPr>
                <w:sz w:val="20"/>
              </w:rPr>
            </w:pPr>
            <w:r>
              <w:rPr>
                <w:sz w:val="20"/>
              </w:rPr>
              <w:t>?</w:t>
            </w:r>
          </w:p>
        </w:tc>
        <w:tc>
          <w:tcPr>
            <w:tcW w:w="675" w:type="dxa"/>
            <w:tcBorders>
              <w:top w:val="nil"/>
              <w:left w:val="nil"/>
              <w:bottom w:val="nil"/>
              <w:right w:val="single" w:sz="4" w:space="0" w:color="auto"/>
            </w:tcBorders>
          </w:tcPr>
          <w:p w14:paraId="5FAD4E92" w14:textId="77777777" w:rsidR="00C323F5" w:rsidRDefault="00C323F5" w:rsidP="005343E6">
            <w:pPr>
              <w:jc w:val="center"/>
              <w:rPr>
                <w:sz w:val="20"/>
              </w:rPr>
            </w:pPr>
            <w:r>
              <w:rPr>
                <w:sz w:val="20"/>
              </w:rPr>
              <w:t>No</w:t>
            </w:r>
          </w:p>
        </w:tc>
        <w:tc>
          <w:tcPr>
            <w:tcW w:w="758" w:type="dxa"/>
            <w:tcBorders>
              <w:top w:val="nil"/>
              <w:left w:val="nil"/>
              <w:bottom w:val="nil"/>
              <w:right w:val="single" w:sz="4" w:space="0" w:color="auto"/>
            </w:tcBorders>
          </w:tcPr>
          <w:p w14:paraId="16AC1514" w14:textId="77777777" w:rsidR="00C323F5" w:rsidRDefault="00C323F5" w:rsidP="005343E6">
            <w:pPr>
              <w:jc w:val="center"/>
              <w:rPr>
                <w:sz w:val="20"/>
              </w:rPr>
            </w:pPr>
            <w:r>
              <w:rPr>
                <w:sz w:val="20"/>
              </w:rPr>
              <w:t>0</w:t>
            </w:r>
          </w:p>
        </w:tc>
        <w:tc>
          <w:tcPr>
            <w:tcW w:w="1089" w:type="dxa"/>
            <w:tcBorders>
              <w:top w:val="nil"/>
              <w:left w:val="nil"/>
              <w:bottom w:val="nil"/>
              <w:right w:val="single" w:sz="4" w:space="0" w:color="auto"/>
            </w:tcBorders>
          </w:tcPr>
          <w:p w14:paraId="62B1522B" w14:textId="77777777" w:rsidR="00C323F5" w:rsidRDefault="00C323F5" w:rsidP="005343E6">
            <w:pPr>
              <w:jc w:val="center"/>
              <w:rPr>
                <w:sz w:val="20"/>
              </w:rPr>
            </w:pPr>
            <w:r>
              <w:rPr>
                <w:sz w:val="20"/>
              </w:rPr>
              <w:t>No</w:t>
            </w:r>
          </w:p>
        </w:tc>
        <w:tc>
          <w:tcPr>
            <w:tcW w:w="1260" w:type="dxa"/>
            <w:tcBorders>
              <w:top w:val="nil"/>
              <w:left w:val="nil"/>
              <w:bottom w:val="nil"/>
              <w:right w:val="single" w:sz="4" w:space="0" w:color="auto"/>
            </w:tcBorders>
          </w:tcPr>
          <w:p w14:paraId="47AA1469" w14:textId="77777777" w:rsidR="00C323F5" w:rsidRDefault="00C323F5" w:rsidP="005343E6">
            <w:pPr>
              <w:jc w:val="center"/>
              <w:rPr>
                <w:sz w:val="20"/>
              </w:rPr>
            </w:pPr>
            <w:r>
              <w:rPr>
                <w:sz w:val="20"/>
              </w:rPr>
              <w:t>No</w:t>
            </w:r>
          </w:p>
        </w:tc>
      </w:tr>
      <w:tr w:rsidR="00C323F5" w14:paraId="4B63768D" w14:textId="77777777">
        <w:tblPrEx>
          <w:tblCellMar>
            <w:top w:w="0" w:type="dxa"/>
            <w:left w:w="0" w:type="dxa"/>
            <w:bottom w:w="0" w:type="dxa"/>
            <w:right w:w="0" w:type="dxa"/>
          </w:tblCellMar>
        </w:tblPrEx>
        <w:trPr>
          <w:cantSplit/>
          <w:trHeight w:val="255"/>
        </w:trPr>
        <w:tc>
          <w:tcPr>
            <w:tcW w:w="1095" w:type="dxa"/>
            <w:tcBorders>
              <w:top w:val="nil"/>
              <w:left w:val="single" w:sz="4" w:space="0" w:color="auto"/>
              <w:bottom w:val="nil"/>
              <w:right w:val="single" w:sz="4" w:space="0" w:color="auto"/>
            </w:tcBorders>
          </w:tcPr>
          <w:p w14:paraId="7567BA0D" w14:textId="77777777" w:rsidR="00C323F5" w:rsidRDefault="00C323F5" w:rsidP="0046384C">
            <w:pPr>
              <w:jc w:val="center"/>
              <w:rPr>
                <w:b/>
                <w:sz w:val="20"/>
              </w:rPr>
            </w:pPr>
          </w:p>
        </w:tc>
        <w:tc>
          <w:tcPr>
            <w:tcW w:w="2161" w:type="dxa"/>
            <w:tcBorders>
              <w:top w:val="nil"/>
              <w:left w:val="nil"/>
              <w:bottom w:val="nil"/>
              <w:right w:val="single" w:sz="4" w:space="0" w:color="auto"/>
            </w:tcBorders>
          </w:tcPr>
          <w:p w14:paraId="27597411" w14:textId="77777777" w:rsidR="00C323F5" w:rsidRDefault="00C323F5" w:rsidP="0046384C">
            <w:pPr>
              <w:jc w:val="center"/>
              <w:rPr>
                <w:b/>
                <w:sz w:val="20"/>
              </w:rPr>
            </w:pPr>
            <w:r>
              <w:rPr>
                <w:b/>
                <w:sz w:val="20"/>
              </w:rPr>
              <w:t>Repair Computer</w:t>
            </w:r>
          </w:p>
        </w:tc>
        <w:tc>
          <w:tcPr>
            <w:tcW w:w="902" w:type="dxa"/>
            <w:tcBorders>
              <w:top w:val="nil"/>
              <w:left w:val="nil"/>
              <w:bottom w:val="nil"/>
              <w:right w:val="single" w:sz="4" w:space="0" w:color="auto"/>
            </w:tcBorders>
          </w:tcPr>
          <w:p w14:paraId="2DC68705" w14:textId="77777777" w:rsidR="00C323F5" w:rsidRDefault="00C323F5" w:rsidP="005343E6">
            <w:pPr>
              <w:jc w:val="center"/>
              <w:rPr>
                <w:sz w:val="20"/>
              </w:rPr>
            </w:pPr>
            <w:r>
              <w:rPr>
                <w:sz w:val="20"/>
              </w:rPr>
              <w:t>Deiley</w:t>
            </w:r>
          </w:p>
        </w:tc>
        <w:tc>
          <w:tcPr>
            <w:tcW w:w="718" w:type="dxa"/>
            <w:tcBorders>
              <w:top w:val="nil"/>
              <w:left w:val="nil"/>
              <w:bottom w:val="nil"/>
              <w:right w:val="single" w:sz="4" w:space="0" w:color="auto"/>
            </w:tcBorders>
          </w:tcPr>
          <w:p w14:paraId="3436924D" w14:textId="77777777" w:rsidR="00C323F5" w:rsidRDefault="00C323F5" w:rsidP="005343E6">
            <w:pPr>
              <w:jc w:val="center"/>
              <w:rPr>
                <w:sz w:val="20"/>
              </w:rPr>
            </w:pPr>
            <w:r>
              <w:rPr>
                <w:sz w:val="20"/>
              </w:rPr>
              <w:t>0</w:t>
            </w:r>
          </w:p>
        </w:tc>
        <w:tc>
          <w:tcPr>
            <w:tcW w:w="718" w:type="dxa"/>
            <w:tcBorders>
              <w:top w:val="nil"/>
              <w:left w:val="nil"/>
              <w:bottom w:val="nil"/>
              <w:right w:val="single" w:sz="4" w:space="0" w:color="auto"/>
            </w:tcBorders>
          </w:tcPr>
          <w:p w14:paraId="2C975264" w14:textId="77777777" w:rsidR="00C323F5" w:rsidRDefault="00C323F5" w:rsidP="005343E6">
            <w:pPr>
              <w:jc w:val="center"/>
              <w:rPr>
                <w:sz w:val="20"/>
              </w:rPr>
            </w:pPr>
            <w:r>
              <w:rPr>
                <w:sz w:val="20"/>
              </w:rPr>
              <w:t>?</w:t>
            </w:r>
          </w:p>
        </w:tc>
        <w:tc>
          <w:tcPr>
            <w:tcW w:w="675" w:type="dxa"/>
            <w:tcBorders>
              <w:top w:val="nil"/>
              <w:left w:val="nil"/>
              <w:bottom w:val="nil"/>
              <w:right w:val="single" w:sz="4" w:space="0" w:color="auto"/>
            </w:tcBorders>
          </w:tcPr>
          <w:p w14:paraId="44408591" w14:textId="77777777" w:rsidR="00C323F5" w:rsidRDefault="00C323F5" w:rsidP="005343E6">
            <w:pPr>
              <w:jc w:val="center"/>
              <w:rPr>
                <w:sz w:val="20"/>
              </w:rPr>
            </w:pPr>
            <w:r>
              <w:rPr>
                <w:sz w:val="20"/>
              </w:rPr>
              <w:t>No</w:t>
            </w:r>
          </w:p>
        </w:tc>
        <w:tc>
          <w:tcPr>
            <w:tcW w:w="758" w:type="dxa"/>
            <w:tcBorders>
              <w:top w:val="nil"/>
              <w:left w:val="nil"/>
              <w:bottom w:val="nil"/>
              <w:right w:val="single" w:sz="4" w:space="0" w:color="auto"/>
            </w:tcBorders>
          </w:tcPr>
          <w:p w14:paraId="7A50F133" w14:textId="77777777" w:rsidR="00C323F5" w:rsidRDefault="00C323F5" w:rsidP="005343E6">
            <w:pPr>
              <w:jc w:val="center"/>
              <w:rPr>
                <w:sz w:val="20"/>
              </w:rPr>
            </w:pPr>
            <w:r>
              <w:rPr>
                <w:sz w:val="20"/>
              </w:rPr>
              <w:t>0</w:t>
            </w:r>
          </w:p>
        </w:tc>
        <w:tc>
          <w:tcPr>
            <w:tcW w:w="1089" w:type="dxa"/>
            <w:tcBorders>
              <w:top w:val="nil"/>
              <w:left w:val="nil"/>
              <w:bottom w:val="nil"/>
              <w:right w:val="single" w:sz="4" w:space="0" w:color="auto"/>
            </w:tcBorders>
          </w:tcPr>
          <w:p w14:paraId="0E423674" w14:textId="77777777" w:rsidR="00C323F5" w:rsidRDefault="00C323F5" w:rsidP="005343E6">
            <w:pPr>
              <w:jc w:val="center"/>
              <w:rPr>
                <w:sz w:val="20"/>
              </w:rPr>
            </w:pPr>
            <w:r>
              <w:rPr>
                <w:sz w:val="20"/>
              </w:rPr>
              <w:t>No</w:t>
            </w:r>
          </w:p>
        </w:tc>
        <w:tc>
          <w:tcPr>
            <w:tcW w:w="1260" w:type="dxa"/>
            <w:tcBorders>
              <w:top w:val="nil"/>
              <w:left w:val="nil"/>
              <w:bottom w:val="nil"/>
              <w:right w:val="single" w:sz="4" w:space="0" w:color="auto"/>
            </w:tcBorders>
          </w:tcPr>
          <w:p w14:paraId="1D2FBC9C" w14:textId="77777777" w:rsidR="00C323F5" w:rsidRDefault="00C323F5" w:rsidP="005343E6">
            <w:pPr>
              <w:jc w:val="center"/>
              <w:rPr>
                <w:sz w:val="20"/>
              </w:rPr>
            </w:pPr>
            <w:r>
              <w:rPr>
                <w:sz w:val="20"/>
              </w:rPr>
              <w:t>No</w:t>
            </w:r>
          </w:p>
        </w:tc>
      </w:tr>
      <w:tr w:rsidR="00C323F5" w14:paraId="2632C143" w14:textId="77777777">
        <w:tblPrEx>
          <w:tblCellMar>
            <w:top w:w="0" w:type="dxa"/>
            <w:left w:w="0" w:type="dxa"/>
            <w:bottom w:w="0" w:type="dxa"/>
            <w:right w:w="0" w:type="dxa"/>
          </w:tblCellMar>
        </w:tblPrEx>
        <w:trPr>
          <w:cantSplit/>
          <w:trHeight w:val="255"/>
        </w:trPr>
        <w:tc>
          <w:tcPr>
            <w:tcW w:w="1095" w:type="dxa"/>
            <w:tcBorders>
              <w:top w:val="nil"/>
              <w:left w:val="single" w:sz="4" w:space="0" w:color="auto"/>
              <w:bottom w:val="nil"/>
              <w:right w:val="single" w:sz="4" w:space="0" w:color="auto"/>
            </w:tcBorders>
          </w:tcPr>
          <w:p w14:paraId="41C7DCCF" w14:textId="77777777" w:rsidR="00C323F5" w:rsidRDefault="00C323F5" w:rsidP="0046384C">
            <w:pPr>
              <w:jc w:val="center"/>
              <w:rPr>
                <w:b/>
                <w:sz w:val="20"/>
              </w:rPr>
            </w:pPr>
          </w:p>
        </w:tc>
        <w:tc>
          <w:tcPr>
            <w:tcW w:w="2161" w:type="dxa"/>
            <w:tcBorders>
              <w:top w:val="nil"/>
              <w:left w:val="nil"/>
              <w:bottom w:val="nil"/>
              <w:right w:val="single" w:sz="4" w:space="0" w:color="auto"/>
            </w:tcBorders>
          </w:tcPr>
          <w:p w14:paraId="2B6EC605" w14:textId="77777777" w:rsidR="00C323F5" w:rsidRDefault="00C323F5" w:rsidP="0046384C">
            <w:pPr>
              <w:jc w:val="center"/>
              <w:rPr>
                <w:b/>
                <w:sz w:val="20"/>
              </w:rPr>
            </w:pPr>
            <w:r>
              <w:rPr>
                <w:b/>
                <w:sz w:val="20"/>
              </w:rPr>
              <w:t>Repair Memory</w:t>
            </w:r>
          </w:p>
        </w:tc>
        <w:tc>
          <w:tcPr>
            <w:tcW w:w="902" w:type="dxa"/>
            <w:tcBorders>
              <w:top w:val="nil"/>
              <w:left w:val="nil"/>
              <w:bottom w:val="nil"/>
              <w:right w:val="single" w:sz="4" w:space="0" w:color="auto"/>
            </w:tcBorders>
          </w:tcPr>
          <w:p w14:paraId="53AF78F8" w14:textId="77777777" w:rsidR="00C323F5" w:rsidRDefault="00C323F5" w:rsidP="005343E6">
            <w:pPr>
              <w:jc w:val="center"/>
              <w:rPr>
                <w:sz w:val="20"/>
              </w:rPr>
            </w:pPr>
            <w:r>
              <w:rPr>
                <w:sz w:val="20"/>
              </w:rPr>
              <w:t>Deiley</w:t>
            </w:r>
          </w:p>
        </w:tc>
        <w:tc>
          <w:tcPr>
            <w:tcW w:w="718" w:type="dxa"/>
            <w:tcBorders>
              <w:top w:val="nil"/>
              <w:left w:val="nil"/>
              <w:bottom w:val="nil"/>
              <w:right w:val="single" w:sz="4" w:space="0" w:color="auto"/>
            </w:tcBorders>
          </w:tcPr>
          <w:p w14:paraId="0DC0A30E" w14:textId="77777777" w:rsidR="00C323F5" w:rsidRDefault="00C323F5" w:rsidP="005343E6">
            <w:pPr>
              <w:jc w:val="center"/>
              <w:rPr>
                <w:sz w:val="20"/>
              </w:rPr>
            </w:pPr>
            <w:r>
              <w:rPr>
                <w:sz w:val="20"/>
              </w:rPr>
              <w:t>0</w:t>
            </w:r>
          </w:p>
        </w:tc>
        <w:tc>
          <w:tcPr>
            <w:tcW w:w="718" w:type="dxa"/>
            <w:tcBorders>
              <w:top w:val="nil"/>
              <w:left w:val="nil"/>
              <w:bottom w:val="nil"/>
              <w:right w:val="single" w:sz="4" w:space="0" w:color="auto"/>
            </w:tcBorders>
          </w:tcPr>
          <w:p w14:paraId="323C0536" w14:textId="77777777" w:rsidR="00C323F5" w:rsidRDefault="00C323F5" w:rsidP="005343E6">
            <w:pPr>
              <w:jc w:val="center"/>
              <w:rPr>
                <w:sz w:val="20"/>
              </w:rPr>
            </w:pPr>
            <w:r>
              <w:rPr>
                <w:sz w:val="20"/>
              </w:rPr>
              <w:t>?</w:t>
            </w:r>
          </w:p>
        </w:tc>
        <w:tc>
          <w:tcPr>
            <w:tcW w:w="675" w:type="dxa"/>
            <w:tcBorders>
              <w:top w:val="nil"/>
              <w:left w:val="nil"/>
              <w:bottom w:val="nil"/>
              <w:right w:val="single" w:sz="4" w:space="0" w:color="auto"/>
            </w:tcBorders>
          </w:tcPr>
          <w:p w14:paraId="43A0BA24" w14:textId="77777777" w:rsidR="00C323F5" w:rsidRDefault="00C323F5" w:rsidP="005343E6">
            <w:pPr>
              <w:jc w:val="center"/>
              <w:rPr>
                <w:sz w:val="20"/>
              </w:rPr>
            </w:pPr>
            <w:r>
              <w:rPr>
                <w:sz w:val="20"/>
              </w:rPr>
              <w:t>No</w:t>
            </w:r>
          </w:p>
        </w:tc>
        <w:tc>
          <w:tcPr>
            <w:tcW w:w="758" w:type="dxa"/>
            <w:tcBorders>
              <w:top w:val="nil"/>
              <w:left w:val="nil"/>
              <w:bottom w:val="nil"/>
              <w:right w:val="single" w:sz="4" w:space="0" w:color="auto"/>
            </w:tcBorders>
          </w:tcPr>
          <w:p w14:paraId="0811C289" w14:textId="77777777" w:rsidR="00C323F5" w:rsidRDefault="00C323F5" w:rsidP="005343E6">
            <w:pPr>
              <w:jc w:val="center"/>
              <w:rPr>
                <w:sz w:val="20"/>
              </w:rPr>
            </w:pPr>
            <w:r>
              <w:rPr>
                <w:sz w:val="20"/>
              </w:rPr>
              <w:t>0</w:t>
            </w:r>
          </w:p>
        </w:tc>
        <w:tc>
          <w:tcPr>
            <w:tcW w:w="1089" w:type="dxa"/>
            <w:tcBorders>
              <w:top w:val="nil"/>
              <w:left w:val="nil"/>
              <w:bottom w:val="nil"/>
              <w:right w:val="single" w:sz="4" w:space="0" w:color="auto"/>
            </w:tcBorders>
          </w:tcPr>
          <w:p w14:paraId="2C60B1E0" w14:textId="77777777" w:rsidR="00C323F5" w:rsidRDefault="00C323F5" w:rsidP="005343E6">
            <w:pPr>
              <w:jc w:val="center"/>
              <w:rPr>
                <w:sz w:val="20"/>
              </w:rPr>
            </w:pPr>
            <w:r>
              <w:rPr>
                <w:sz w:val="20"/>
              </w:rPr>
              <w:t>No</w:t>
            </w:r>
          </w:p>
        </w:tc>
        <w:tc>
          <w:tcPr>
            <w:tcW w:w="1260" w:type="dxa"/>
            <w:tcBorders>
              <w:top w:val="nil"/>
              <w:left w:val="nil"/>
              <w:bottom w:val="nil"/>
              <w:right w:val="single" w:sz="4" w:space="0" w:color="auto"/>
            </w:tcBorders>
          </w:tcPr>
          <w:p w14:paraId="1494A962" w14:textId="77777777" w:rsidR="00C323F5" w:rsidRDefault="00C323F5" w:rsidP="005343E6">
            <w:pPr>
              <w:jc w:val="center"/>
              <w:rPr>
                <w:sz w:val="20"/>
              </w:rPr>
            </w:pPr>
            <w:r>
              <w:rPr>
                <w:sz w:val="20"/>
              </w:rPr>
              <w:t>No</w:t>
            </w:r>
          </w:p>
        </w:tc>
      </w:tr>
      <w:tr w:rsidR="00C323F5" w14:paraId="6401B37B" w14:textId="77777777">
        <w:tblPrEx>
          <w:tblCellMar>
            <w:top w:w="0" w:type="dxa"/>
            <w:left w:w="0" w:type="dxa"/>
            <w:bottom w:w="0" w:type="dxa"/>
            <w:right w:w="0" w:type="dxa"/>
          </w:tblCellMar>
        </w:tblPrEx>
        <w:trPr>
          <w:cantSplit/>
          <w:trHeight w:val="255"/>
        </w:trPr>
        <w:tc>
          <w:tcPr>
            <w:tcW w:w="1095" w:type="dxa"/>
            <w:tcBorders>
              <w:top w:val="nil"/>
              <w:left w:val="single" w:sz="4" w:space="0" w:color="auto"/>
              <w:bottom w:val="nil"/>
              <w:right w:val="single" w:sz="4" w:space="0" w:color="auto"/>
            </w:tcBorders>
          </w:tcPr>
          <w:p w14:paraId="042CE4B6" w14:textId="77777777" w:rsidR="00C323F5" w:rsidRDefault="00C323F5" w:rsidP="0046384C">
            <w:pPr>
              <w:jc w:val="center"/>
              <w:rPr>
                <w:b/>
                <w:sz w:val="20"/>
              </w:rPr>
            </w:pPr>
          </w:p>
        </w:tc>
        <w:tc>
          <w:tcPr>
            <w:tcW w:w="2161" w:type="dxa"/>
            <w:tcBorders>
              <w:top w:val="nil"/>
              <w:left w:val="nil"/>
              <w:bottom w:val="nil"/>
              <w:right w:val="single" w:sz="4" w:space="0" w:color="auto"/>
            </w:tcBorders>
          </w:tcPr>
          <w:p w14:paraId="494EC487" w14:textId="77777777" w:rsidR="00C323F5" w:rsidRDefault="00C323F5" w:rsidP="0046384C">
            <w:pPr>
              <w:jc w:val="center"/>
              <w:rPr>
                <w:b/>
                <w:sz w:val="20"/>
              </w:rPr>
            </w:pPr>
            <w:r>
              <w:rPr>
                <w:b/>
                <w:sz w:val="20"/>
              </w:rPr>
              <w:t>Repair Waterchip</w:t>
            </w:r>
          </w:p>
        </w:tc>
        <w:tc>
          <w:tcPr>
            <w:tcW w:w="902" w:type="dxa"/>
            <w:tcBorders>
              <w:top w:val="nil"/>
              <w:left w:val="nil"/>
              <w:bottom w:val="nil"/>
              <w:right w:val="single" w:sz="4" w:space="0" w:color="auto"/>
            </w:tcBorders>
          </w:tcPr>
          <w:p w14:paraId="6DD64189" w14:textId="77777777" w:rsidR="00C323F5" w:rsidRDefault="00C323F5" w:rsidP="005343E6">
            <w:pPr>
              <w:jc w:val="center"/>
              <w:rPr>
                <w:sz w:val="20"/>
              </w:rPr>
            </w:pPr>
            <w:r>
              <w:rPr>
                <w:sz w:val="20"/>
              </w:rPr>
              <w:t>Deiley</w:t>
            </w:r>
          </w:p>
        </w:tc>
        <w:tc>
          <w:tcPr>
            <w:tcW w:w="718" w:type="dxa"/>
            <w:tcBorders>
              <w:top w:val="nil"/>
              <w:left w:val="nil"/>
              <w:bottom w:val="nil"/>
              <w:right w:val="single" w:sz="4" w:space="0" w:color="auto"/>
            </w:tcBorders>
          </w:tcPr>
          <w:p w14:paraId="4F9D2472" w14:textId="77777777" w:rsidR="00C323F5" w:rsidRDefault="00C323F5" w:rsidP="005343E6">
            <w:pPr>
              <w:jc w:val="center"/>
              <w:rPr>
                <w:sz w:val="20"/>
              </w:rPr>
            </w:pPr>
            <w:r>
              <w:rPr>
                <w:sz w:val="20"/>
              </w:rPr>
              <w:t>0</w:t>
            </w:r>
          </w:p>
        </w:tc>
        <w:tc>
          <w:tcPr>
            <w:tcW w:w="718" w:type="dxa"/>
            <w:tcBorders>
              <w:top w:val="nil"/>
              <w:left w:val="nil"/>
              <w:bottom w:val="nil"/>
              <w:right w:val="single" w:sz="4" w:space="0" w:color="auto"/>
            </w:tcBorders>
          </w:tcPr>
          <w:p w14:paraId="5A8C1708" w14:textId="77777777" w:rsidR="00C323F5" w:rsidRDefault="00C323F5" w:rsidP="005343E6">
            <w:pPr>
              <w:jc w:val="center"/>
              <w:rPr>
                <w:sz w:val="20"/>
              </w:rPr>
            </w:pPr>
            <w:r>
              <w:rPr>
                <w:sz w:val="20"/>
              </w:rPr>
              <w:t>?</w:t>
            </w:r>
          </w:p>
        </w:tc>
        <w:tc>
          <w:tcPr>
            <w:tcW w:w="675" w:type="dxa"/>
            <w:tcBorders>
              <w:top w:val="nil"/>
              <w:left w:val="nil"/>
              <w:bottom w:val="nil"/>
              <w:right w:val="single" w:sz="4" w:space="0" w:color="auto"/>
            </w:tcBorders>
          </w:tcPr>
          <w:p w14:paraId="4B5C8425" w14:textId="77777777" w:rsidR="00C323F5" w:rsidRDefault="00C323F5" w:rsidP="005343E6">
            <w:pPr>
              <w:jc w:val="center"/>
              <w:rPr>
                <w:sz w:val="20"/>
              </w:rPr>
            </w:pPr>
            <w:r>
              <w:rPr>
                <w:sz w:val="20"/>
              </w:rPr>
              <w:t>No</w:t>
            </w:r>
          </w:p>
        </w:tc>
        <w:tc>
          <w:tcPr>
            <w:tcW w:w="758" w:type="dxa"/>
            <w:tcBorders>
              <w:top w:val="nil"/>
              <w:left w:val="nil"/>
              <w:bottom w:val="nil"/>
              <w:right w:val="single" w:sz="4" w:space="0" w:color="auto"/>
            </w:tcBorders>
          </w:tcPr>
          <w:p w14:paraId="37464B0B" w14:textId="77777777" w:rsidR="00C323F5" w:rsidRDefault="00C323F5" w:rsidP="005343E6">
            <w:pPr>
              <w:jc w:val="center"/>
              <w:rPr>
                <w:sz w:val="20"/>
              </w:rPr>
            </w:pPr>
            <w:r>
              <w:rPr>
                <w:sz w:val="20"/>
              </w:rPr>
              <w:t>0</w:t>
            </w:r>
          </w:p>
        </w:tc>
        <w:tc>
          <w:tcPr>
            <w:tcW w:w="1089" w:type="dxa"/>
            <w:tcBorders>
              <w:top w:val="nil"/>
              <w:left w:val="nil"/>
              <w:bottom w:val="nil"/>
              <w:right w:val="single" w:sz="4" w:space="0" w:color="auto"/>
            </w:tcBorders>
          </w:tcPr>
          <w:p w14:paraId="1EB9C967" w14:textId="77777777" w:rsidR="00C323F5" w:rsidRDefault="00C323F5" w:rsidP="005343E6">
            <w:pPr>
              <w:jc w:val="center"/>
              <w:rPr>
                <w:sz w:val="20"/>
              </w:rPr>
            </w:pPr>
            <w:r>
              <w:rPr>
                <w:sz w:val="20"/>
              </w:rPr>
              <w:t>No</w:t>
            </w:r>
          </w:p>
        </w:tc>
        <w:tc>
          <w:tcPr>
            <w:tcW w:w="1260" w:type="dxa"/>
            <w:tcBorders>
              <w:top w:val="nil"/>
              <w:left w:val="nil"/>
              <w:bottom w:val="nil"/>
              <w:right w:val="single" w:sz="4" w:space="0" w:color="auto"/>
            </w:tcBorders>
          </w:tcPr>
          <w:p w14:paraId="5870372E" w14:textId="77777777" w:rsidR="00C323F5" w:rsidRDefault="00C323F5" w:rsidP="005343E6">
            <w:pPr>
              <w:jc w:val="center"/>
              <w:rPr>
                <w:sz w:val="20"/>
              </w:rPr>
            </w:pPr>
            <w:r>
              <w:rPr>
                <w:sz w:val="20"/>
              </w:rPr>
              <w:t>No</w:t>
            </w:r>
          </w:p>
        </w:tc>
      </w:tr>
      <w:tr w:rsidR="00C323F5" w14:paraId="0F06D354" w14:textId="77777777">
        <w:tblPrEx>
          <w:tblCellMar>
            <w:top w:w="0" w:type="dxa"/>
            <w:left w:w="0" w:type="dxa"/>
            <w:bottom w:w="0" w:type="dxa"/>
            <w:right w:w="0" w:type="dxa"/>
          </w:tblCellMar>
        </w:tblPrEx>
        <w:trPr>
          <w:cantSplit/>
          <w:trHeight w:val="255"/>
        </w:trPr>
        <w:tc>
          <w:tcPr>
            <w:tcW w:w="1095" w:type="dxa"/>
            <w:tcBorders>
              <w:top w:val="nil"/>
              <w:left w:val="single" w:sz="4" w:space="0" w:color="auto"/>
              <w:bottom w:val="nil"/>
              <w:right w:val="single" w:sz="4" w:space="0" w:color="auto"/>
            </w:tcBorders>
          </w:tcPr>
          <w:p w14:paraId="304F525F" w14:textId="77777777" w:rsidR="00C323F5" w:rsidRDefault="00C323F5" w:rsidP="0046384C">
            <w:pPr>
              <w:jc w:val="center"/>
              <w:rPr>
                <w:b/>
                <w:sz w:val="20"/>
              </w:rPr>
            </w:pPr>
          </w:p>
        </w:tc>
        <w:tc>
          <w:tcPr>
            <w:tcW w:w="2161" w:type="dxa"/>
            <w:tcBorders>
              <w:top w:val="nil"/>
              <w:left w:val="nil"/>
              <w:bottom w:val="nil"/>
              <w:right w:val="single" w:sz="4" w:space="0" w:color="auto"/>
            </w:tcBorders>
          </w:tcPr>
          <w:p w14:paraId="6E17D46F" w14:textId="77777777" w:rsidR="00C323F5" w:rsidRDefault="00C323F5" w:rsidP="0046384C">
            <w:pPr>
              <w:jc w:val="center"/>
              <w:rPr>
                <w:b/>
                <w:sz w:val="20"/>
              </w:rPr>
            </w:pPr>
            <w:r>
              <w:rPr>
                <w:b/>
                <w:sz w:val="20"/>
              </w:rPr>
              <w:t>Establish Trade</w:t>
            </w:r>
          </w:p>
        </w:tc>
        <w:tc>
          <w:tcPr>
            <w:tcW w:w="902" w:type="dxa"/>
            <w:tcBorders>
              <w:top w:val="nil"/>
              <w:left w:val="nil"/>
              <w:bottom w:val="nil"/>
              <w:right w:val="single" w:sz="4" w:space="0" w:color="auto"/>
            </w:tcBorders>
          </w:tcPr>
          <w:p w14:paraId="233DA2EF" w14:textId="77777777" w:rsidR="00C323F5" w:rsidRDefault="00C323F5" w:rsidP="005343E6">
            <w:pPr>
              <w:jc w:val="center"/>
              <w:rPr>
                <w:sz w:val="20"/>
              </w:rPr>
            </w:pPr>
            <w:r>
              <w:rPr>
                <w:sz w:val="20"/>
              </w:rPr>
              <w:t>Deiley</w:t>
            </w:r>
          </w:p>
        </w:tc>
        <w:tc>
          <w:tcPr>
            <w:tcW w:w="718" w:type="dxa"/>
            <w:tcBorders>
              <w:top w:val="nil"/>
              <w:left w:val="nil"/>
              <w:bottom w:val="nil"/>
              <w:right w:val="single" w:sz="4" w:space="0" w:color="auto"/>
            </w:tcBorders>
          </w:tcPr>
          <w:p w14:paraId="0EA06100" w14:textId="77777777" w:rsidR="00C323F5" w:rsidRDefault="00C323F5" w:rsidP="005343E6">
            <w:pPr>
              <w:jc w:val="center"/>
              <w:rPr>
                <w:sz w:val="20"/>
              </w:rPr>
            </w:pPr>
            <w:r>
              <w:rPr>
                <w:sz w:val="20"/>
              </w:rPr>
              <w:t>0</w:t>
            </w:r>
          </w:p>
        </w:tc>
        <w:tc>
          <w:tcPr>
            <w:tcW w:w="718" w:type="dxa"/>
            <w:tcBorders>
              <w:top w:val="nil"/>
              <w:left w:val="nil"/>
              <w:bottom w:val="nil"/>
              <w:right w:val="single" w:sz="4" w:space="0" w:color="auto"/>
            </w:tcBorders>
          </w:tcPr>
          <w:p w14:paraId="39B5FCFD" w14:textId="77777777" w:rsidR="00C323F5" w:rsidRDefault="00C323F5" w:rsidP="005343E6">
            <w:pPr>
              <w:jc w:val="center"/>
              <w:rPr>
                <w:sz w:val="20"/>
              </w:rPr>
            </w:pPr>
            <w:r>
              <w:rPr>
                <w:sz w:val="20"/>
              </w:rPr>
              <w:t>?</w:t>
            </w:r>
          </w:p>
        </w:tc>
        <w:tc>
          <w:tcPr>
            <w:tcW w:w="675" w:type="dxa"/>
            <w:tcBorders>
              <w:top w:val="nil"/>
              <w:left w:val="nil"/>
              <w:bottom w:val="nil"/>
              <w:right w:val="single" w:sz="4" w:space="0" w:color="auto"/>
            </w:tcBorders>
          </w:tcPr>
          <w:p w14:paraId="15B75466" w14:textId="77777777" w:rsidR="00C323F5" w:rsidRDefault="00C323F5" w:rsidP="005343E6">
            <w:pPr>
              <w:jc w:val="center"/>
              <w:rPr>
                <w:sz w:val="20"/>
              </w:rPr>
            </w:pPr>
            <w:r>
              <w:rPr>
                <w:sz w:val="20"/>
              </w:rPr>
              <w:t>No</w:t>
            </w:r>
          </w:p>
        </w:tc>
        <w:tc>
          <w:tcPr>
            <w:tcW w:w="758" w:type="dxa"/>
            <w:tcBorders>
              <w:top w:val="nil"/>
              <w:left w:val="nil"/>
              <w:bottom w:val="nil"/>
              <w:right w:val="single" w:sz="4" w:space="0" w:color="auto"/>
            </w:tcBorders>
          </w:tcPr>
          <w:p w14:paraId="352D8268" w14:textId="77777777" w:rsidR="00C323F5" w:rsidRDefault="00C323F5" w:rsidP="005343E6">
            <w:pPr>
              <w:jc w:val="center"/>
              <w:rPr>
                <w:sz w:val="20"/>
              </w:rPr>
            </w:pPr>
            <w:r>
              <w:rPr>
                <w:sz w:val="20"/>
              </w:rPr>
              <w:t>0</w:t>
            </w:r>
          </w:p>
        </w:tc>
        <w:tc>
          <w:tcPr>
            <w:tcW w:w="1089" w:type="dxa"/>
            <w:tcBorders>
              <w:top w:val="nil"/>
              <w:left w:val="nil"/>
              <w:bottom w:val="nil"/>
              <w:right w:val="single" w:sz="4" w:space="0" w:color="auto"/>
            </w:tcBorders>
          </w:tcPr>
          <w:p w14:paraId="2DF08FD9" w14:textId="77777777" w:rsidR="00C323F5" w:rsidRDefault="00C323F5" w:rsidP="005343E6">
            <w:pPr>
              <w:jc w:val="center"/>
              <w:rPr>
                <w:sz w:val="20"/>
              </w:rPr>
            </w:pPr>
            <w:r>
              <w:rPr>
                <w:sz w:val="20"/>
              </w:rPr>
              <w:t>No</w:t>
            </w:r>
          </w:p>
        </w:tc>
        <w:tc>
          <w:tcPr>
            <w:tcW w:w="1260" w:type="dxa"/>
            <w:tcBorders>
              <w:top w:val="nil"/>
              <w:left w:val="nil"/>
              <w:bottom w:val="nil"/>
              <w:right w:val="single" w:sz="4" w:space="0" w:color="auto"/>
            </w:tcBorders>
          </w:tcPr>
          <w:p w14:paraId="00CB36ED" w14:textId="77777777" w:rsidR="00C323F5" w:rsidRDefault="00C323F5" w:rsidP="005343E6">
            <w:pPr>
              <w:jc w:val="center"/>
              <w:rPr>
                <w:sz w:val="20"/>
              </w:rPr>
            </w:pPr>
            <w:r>
              <w:rPr>
                <w:sz w:val="20"/>
              </w:rPr>
              <w:t>No</w:t>
            </w:r>
          </w:p>
        </w:tc>
      </w:tr>
      <w:tr w:rsidR="00C323F5" w14:paraId="1B8F6F46" w14:textId="77777777">
        <w:tblPrEx>
          <w:tblCellMar>
            <w:top w:w="0" w:type="dxa"/>
            <w:left w:w="0" w:type="dxa"/>
            <w:bottom w:w="0" w:type="dxa"/>
            <w:right w:w="0" w:type="dxa"/>
          </w:tblCellMar>
        </w:tblPrEx>
        <w:trPr>
          <w:cantSplit/>
          <w:trHeight w:val="255"/>
        </w:trPr>
        <w:tc>
          <w:tcPr>
            <w:tcW w:w="1095" w:type="dxa"/>
            <w:tcBorders>
              <w:top w:val="nil"/>
              <w:left w:val="single" w:sz="4" w:space="0" w:color="auto"/>
              <w:bottom w:val="single" w:sz="4" w:space="0" w:color="auto"/>
              <w:right w:val="single" w:sz="4" w:space="0" w:color="auto"/>
            </w:tcBorders>
          </w:tcPr>
          <w:p w14:paraId="13E5FDF5" w14:textId="77777777" w:rsidR="00C323F5" w:rsidRDefault="00C323F5" w:rsidP="0046384C">
            <w:pPr>
              <w:jc w:val="center"/>
              <w:rPr>
                <w:b/>
                <w:sz w:val="20"/>
              </w:rPr>
            </w:pPr>
          </w:p>
        </w:tc>
        <w:tc>
          <w:tcPr>
            <w:tcW w:w="2161" w:type="dxa"/>
            <w:tcBorders>
              <w:top w:val="nil"/>
              <w:left w:val="nil"/>
              <w:bottom w:val="single" w:sz="4" w:space="0" w:color="auto"/>
              <w:right w:val="single" w:sz="4" w:space="0" w:color="auto"/>
            </w:tcBorders>
          </w:tcPr>
          <w:p w14:paraId="794C6712" w14:textId="77777777" w:rsidR="00C323F5" w:rsidRDefault="00C323F5" w:rsidP="0046384C">
            <w:pPr>
              <w:jc w:val="center"/>
              <w:rPr>
                <w:b/>
                <w:sz w:val="20"/>
              </w:rPr>
            </w:pPr>
            <w:r>
              <w:rPr>
                <w:b/>
                <w:sz w:val="20"/>
              </w:rPr>
              <w:t>Find Armory Codes</w:t>
            </w:r>
          </w:p>
        </w:tc>
        <w:tc>
          <w:tcPr>
            <w:tcW w:w="902" w:type="dxa"/>
            <w:tcBorders>
              <w:top w:val="nil"/>
              <w:left w:val="nil"/>
              <w:bottom w:val="single" w:sz="4" w:space="0" w:color="auto"/>
              <w:right w:val="single" w:sz="4" w:space="0" w:color="auto"/>
            </w:tcBorders>
          </w:tcPr>
          <w:p w14:paraId="031B158A" w14:textId="77777777" w:rsidR="00C323F5" w:rsidRDefault="00C323F5" w:rsidP="005343E6">
            <w:pPr>
              <w:jc w:val="center"/>
              <w:rPr>
                <w:sz w:val="20"/>
              </w:rPr>
            </w:pPr>
            <w:r>
              <w:rPr>
                <w:sz w:val="20"/>
              </w:rPr>
              <w:t>Deiley</w:t>
            </w:r>
          </w:p>
        </w:tc>
        <w:tc>
          <w:tcPr>
            <w:tcW w:w="718" w:type="dxa"/>
            <w:tcBorders>
              <w:top w:val="nil"/>
              <w:left w:val="nil"/>
              <w:bottom w:val="single" w:sz="4" w:space="0" w:color="auto"/>
              <w:right w:val="single" w:sz="4" w:space="0" w:color="auto"/>
            </w:tcBorders>
          </w:tcPr>
          <w:p w14:paraId="411611E5" w14:textId="77777777" w:rsidR="00C323F5" w:rsidRDefault="00C323F5" w:rsidP="005343E6">
            <w:pPr>
              <w:jc w:val="center"/>
              <w:rPr>
                <w:sz w:val="20"/>
              </w:rPr>
            </w:pPr>
            <w:r>
              <w:rPr>
                <w:sz w:val="20"/>
              </w:rPr>
              <w:t>0</w:t>
            </w:r>
          </w:p>
        </w:tc>
        <w:tc>
          <w:tcPr>
            <w:tcW w:w="718" w:type="dxa"/>
            <w:tcBorders>
              <w:top w:val="nil"/>
              <w:left w:val="nil"/>
              <w:bottom w:val="single" w:sz="4" w:space="0" w:color="auto"/>
              <w:right w:val="single" w:sz="4" w:space="0" w:color="auto"/>
            </w:tcBorders>
          </w:tcPr>
          <w:p w14:paraId="06B951F8" w14:textId="77777777" w:rsidR="00C323F5" w:rsidRDefault="00C323F5" w:rsidP="005343E6">
            <w:pPr>
              <w:jc w:val="center"/>
              <w:rPr>
                <w:sz w:val="20"/>
              </w:rPr>
            </w:pPr>
            <w:r>
              <w:rPr>
                <w:sz w:val="20"/>
              </w:rPr>
              <w:t>?</w:t>
            </w:r>
          </w:p>
        </w:tc>
        <w:tc>
          <w:tcPr>
            <w:tcW w:w="675" w:type="dxa"/>
            <w:tcBorders>
              <w:top w:val="nil"/>
              <w:left w:val="nil"/>
              <w:bottom w:val="single" w:sz="4" w:space="0" w:color="auto"/>
              <w:right w:val="single" w:sz="4" w:space="0" w:color="auto"/>
            </w:tcBorders>
          </w:tcPr>
          <w:p w14:paraId="0E8A3E0F" w14:textId="77777777" w:rsidR="00C323F5" w:rsidRDefault="00C323F5" w:rsidP="005343E6">
            <w:pPr>
              <w:jc w:val="center"/>
              <w:rPr>
                <w:sz w:val="20"/>
              </w:rPr>
            </w:pPr>
            <w:r>
              <w:rPr>
                <w:sz w:val="20"/>
              </w:rPr>
              <w:t>No</w:t>
            </w:r>
          </w:p>
        </w:tc>
        <w:tc>
          <w:tcPr>
            <w:tcW w:w="758" w:type="dxa"/>
            <w:tcBorders>
              <w:top w:val="nil"/>
              <w:left w:val="nil"/>
              <w:bottom w:val="single" w:sz="4" w:space="0" w:color="auto"/>
              <w:right w:val="single" w:sz="4" w:space="0" w:color="auto"/>
            </w:tcBorders>
          </w:tcPr>
          <w:p w14:paraId="687B8A4E" w14:textId="77777777" w:rsidR="00C323F5" w:rsidRDefault="00C323F5" w:rsidP="005343E6">
            <w:pPr>
              <w:jc w:val="center"/>
              <w:rPr>
                <w:sz w:val="20"/>
              </w:rPr>
            </w:pPr>
            <w:r>
              <w:rPr>
                <w:sz w:val="20"/>
              </w:rPr>
              <w:t>0</w:t>
            </w:r>
          </w:p>
        </w:tc>
        <w:tc>
          <w:tcPr>
            <w:tcW w:w="1089" w:type="dxa"/>
            <w:tcBorders>
              <w:top w:val="nil"/>
              <w:left w:val="nil"/>
              <w:bottom w:val="single" w:sz="4" w:space="0" w:color="auto"/>
              <w:right w:val="single" w:sz="4" w:space="0" w:color="auto"/>
            </w:tcBorders>
          </w:tcPr>
          <w:p w14:paraId="6675CFC4" w14:textId="77777777" w:rsidR="00C323F5" w:rsidRDefault="00C323F5" w:rsidP="005343E6">
            <w:pPr>
              <w:jc w:val="center"/>
              <w:rPr>
                <w:sz w:val="20"/>
              </w:rPr>
            </w:pPr>
            <w:r>
              <w:rPr>
                <w:sz w:val="20"/>
              </w:rPr>
              <w:t>No</w:t>
            </w:r>
          </w:p>
        </w:tc>
        <w:tc>
          <w:tcPr>
            <w:tcW w:w="1260" w:type="dxa"/>
            <w:tcBorders>
              <w:top w:val="nil"/>
              <w:left w:val="nil"/>
              <w:bottom w:val="single" w:sz="4" w:space="0" w:color="auto"/>
              <w:right w:val="single" w:sz="4" w:space="0" w:color="auto"/>
            </w:tcBorders>
          </w:tcPr>
          <w:p w14:paraId="50B06E97" w14:textId="77777777" w:rsidR="00C323F5" w:rsidRDefault="00C323F5" w:rsidP="005343E6">
            <w:pPr>
              <w:jc w:val="center"/>
              <w:rPr>
                <w:sz w:val="20"/>
              </w:rPr>
            </w:pPr>
            <w:r>
              <w:rPr>
                <w:sz w:val="20"/>
              </w:rPr>
              <w:t>No</w:t>
            </w:r>
          </w:p>
        </w:tc>
      </w:tr>
    </w:tbl>
    <w:p w14:paraId="68AC90CA" w14:textId="77777777" w:rsidR="002E759E" w:rsidRDefault="000456FD">
      <w:pPr>
        <w:pStyle w:val="Heading3"/>
      </w:pPr>
      <w:bookmarkStart w:id="32" w:name="_Toc43695841"/>
      <w:r>
        <w:br w:type="page"/>
      </w:r>
      <w:r w:rsidR="002218B3">
        <w:lastRenderedPageBreak/>
        <w:t>Sound</w:t>
      </w:r>
      <w:r w:rsidR="002E759E">
        <w:t xml:space="preserve"> R</w:t>
      </w:r>
      <w:bookmarkEnd w:id="32"/>
      <w:r w:rsidR="002218B3">
        <w:t>equirements</w:t>
      </w:r>
    </w:p>
    <w:p w14:paraId="3F3B96B6" w14:textId="77777777" w:rsidR="002E759E" w:rsidRDefault="002E759E">
      <w:pPr>
        <w:pStyle w:val="BodyText"/>
        <w:rPr>
          <w:i w:val="0"/>
        </w:rPr>
      </w:pPr>
    </w:p>
    <w:p w14:paraId="6C118B39" w14:textId="77777777" w:rsidR="002E759E" w:rsidRDefault="002E759E">
      <w:pPr>
        <w:pStyle w:val="Heading4"/>
        <w:ind w:left="720"/>
      </w:pPr>
      <w:bookmarkStart w:id="33" w:name="_Toc43695842"/>
      <w:r>
        <w:t>M</w:t>
      </w:r>
      <w:bookmarkEnd w:id="33"/>
      <w:r w:rsidR="002218B3">
        <w:t>usic</w:t>
      </w:r>
    </w:p>
    <w:p w14:paraId="7816F201" w14:textId="77777777" w:rsidR="00CC358D" w:rsidRDefault="00CC358D">
      <w:pPr>
        <w:pStyle w:val="BodyText"/>
        <w:ind w:left="720"/>
        <w:rPr>
          <w:i w:val="0"/>
        </w:rPr>
      </w:pPr>
    </w:p>
    <w:p w14:paraId="234F0A93" w14:textId="77777777" w:rsidR="002E759E" w:rsidRDefault="00BF2D9E">
      <w:pPr>
        <w:pStyle w:val="BodyText"/>
        <w:ind w:left="720"/>
        <w:rPr>
          <w:i w:val="0"/>
        </w:rPr>
      </w:pPr>
      <w:r>
        <w:rPr>
          <w:i w:val="0"/>
        </w:rPr>
        <w:t xml:space="preserve">The </w:t>
      </w:r>
      <w:r w:rsidR="000A4B74">
        <w:rPr>
          <w:i w:val="0"/>
        </w:rPr>
        <w:t>Bunker is the home to the Brotherhood of Steel.  I think the music should reflect the knights of chivalry that the Brotherhood is supposed to represent.</w:t>
      </w:r>
    </w:p>
    <w:p w14:paraId="2A5566C5" w14:textId="77777777" w:rsidR="002E759E" w:rsidRDefault="002E759E">
      <w:pPr>
        <w:pStyle w:val="BodyText"/>
        <w:rPr>
          <w:i w:val="0"/>
        </w:rPr>
      </w:pPr>
    </w:p>
    <w:p w14:paraId="29546457" w14:textId="77777777" w:rsidR="002E759E" w:rsidRDefault="002218B3">
      <w:pPr>
        <w:pStyle w:val="Heading4"/>
        <w:ind w:left="720"/>
      </w:pPr>
      <w:bookmarkStart w:id="34" w:name="_Toc43695843"/>
      <w:r>
        <w:t>Basic</w:t>
      </w:r>
      <w:r w:rsidR="002E759E">
        <w:t xml:space="preserve"> SFX</w:t>
      </w:r>
      <w:bookmarkEnd w:id="34"/>
    </w:p>
    <w:p w14:paraId="259A301A" w14:textId="77777777" w:rsidR="00CC358D" w:rsidRDefault="00CC358D">
      <w:pPr>
        <w:pStyle w:val="BodyText"/>
        <w:ind w:left="720"/>
        <w:rPr>
          <w:i w:val="0"/>
        </w:rPr>
      </w:pPr>
    </w:p>
    <w:p w14:paraId="27342EC3" w14:textId="77777777" w:rsidR="002E759E" w:rsidRDefault="002E759E">
      <w:pPr>
        <w:pStyle w:val="BodyText"/>
        <w:rPr>
          <w:i w:val="0"/>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firstRow="1" w:lastRow="0" w:firstColumn="1" w:lastColumn="0" w:noHBand="0" w:noVBand="0"/>
      </w:tblPr>
      <w:tblGrid>
        <w:gridCol w:w="1548"/>
        <w:gridCol w:w="7308"/>
      </w:tblGrid>
      <w:tr w:rsidR="002E759E" w14:paraId="2D37FE9C" w14:textId="77777777">
        <w:tblPrEx>
          <w:tblCellMar>
            <w:top w:w="0" w:type="dxa"/>
            <w:bottom w:w="0" w:type="dxa"/>
          </w:tblCellMar>
        </w:tblPrEx>
        <w:trPr>
          <w:cantSplit/>
        </w:trPr>
        <w:tc>
          <w:tcPr>
            <w:tcW w:w="1548" w:type="dxa"/>
            <w:shd w:val="solid" w:color="000000" w:fill="FFFFFF"/>
          </w:tcPr>
          <w:p w14:paraId="17F2B619" w14:textId="77777777" w:rsidR="002E759E" w:rsidRDefault="002E759E">
            <w:pPr>
              <w:pStyle w:val="BodyText"/>
              <w:rPr>
                <w:b/>
                <w:i w:val="0"/>
              </w:rPr>
            </w:pPr>
            <w:r>
              <w:rPr>
                <w:b/>
                <w:i w:val="0"/>
              </w:rPr>
              <w:t>AREA</w:t>
            </w:r>
          </w:p>
        </w:tc>
        <w:tc>
          <w:tcPr>
            <w:tcW w:w="7308" w:type="dxa"/>
            <w:shd w:val="solid" w:color="000000" w:fill="FFFFFF"/>
          </w:tcPr>
          <w:p w14:paraId="5540ACF4" w14:textId="77777777" w:rsidR="002E759E" w:rsidRDefault="002E759E">
            <w:pPr>
              <w:pStyle w:val="BodyText"/>
              <w:rPr>
                <w:b/>
                <w:i w:val="0"/>
              </w:rPr>
            </w:pPr>
            <w:r>
              <w:rPr>
                <w:b/>
                <w:i w:val="0"/>
              </w:rPr>
              <w:t>SOUND REQUIREMENTS</w:t>
            </w:r>
          </w:p>
        </w:tc>
      </w:tr>
      <w:tr w:rsidR="002E759E" w14:paraId="45B2B54B" w14:textId="77777777">
        <w:tblPrEx>
          <w:tblCellMar>
            <w:top w:w="0" w:type="dxa"/>
            <w:bottom w:w="0" w:type="dxa"/>
          </w:tblCellMar>
        </w:tblPrEx>
        <w:trPr>
          <w:cantSplit/>
        </w:trPr>
        <w:tc>
          <w:tcPr>
            <w:tcW w:w="1548" w:type="dxa"/>
            <w:vMerge w:val="restart"/>
          </w:tcPr>
          <w:p w14:paraId="582F64B6" w14:textId="77777777" w:rsidR="002E759E" w:rsidRDefault="00BF2D9E">
            <w:pPr>
              <w:pStyle w:val="BodyText"/>
              <w:rPr>
                <w:b/>
                <w:i w:val="0"/>
              </w:rPr>
            </w:pPr>
            <w:r>
              <w:rPr>
                <w:b/>
                <w:i w:val="0"/>
              </w:rPr>
              <w:t>Entry</w:t>
            </w:r>
          </w:p>
        </w:tc>
        <w:tc>
          <w:tcPr>
            <w:tcW w:w="7308" w:type="dxa"/>
          </w:tcPr>
          <w:p w14:paraId="2D37833E" w14:textId="77777777" w:rsidR="002E759E" w:rsidRDefault="002E759E">
            <w:pPr>
              <w:pStyle w:val="BodyText"/>
              <w:rPr>
                <w:b/>
                <w:i w:val="0"/>
              </w:rPr>
            </w:pPr>
            <w:r>
              <w:rPr>
                <w:b/>
                <w:i w:val="0"/>
              </w:rPr>
              <w:t>MUSIC DESCRIPTION</w:t>
            </w:r>
          </w:p>
        </w:tc>
      </w:tr>
      <w:tr w:rsidR="002E759E" w14:paraId="138D2BFF" w14:textId="77777777">
        <w:tblPrEx>
          <w:tblCellMar>
            <w:top w:w="0" w:type="dxa"/>
            <w:bottom w:w="0" w:type="dxa"/>
          </w:tblCellMar>
        </w:tblPrEx>
        <w:trPr>
          <w:cantSplit/>
        </w:trPr>
        <w:tc>
          <w:tcPr>
            <w:tcW w:w="1548" w:type="dxa"/>
            <w:vMerge/>
          </w:tcPr>
          <w:p w14:paraId="73E1DAEE" w14:textId="77777777" w:rsidR="002E759E" w:rsidRDefault="002E759E">
            <w:pPr>
              <w:pStyle w:val="BodyText"/>
              <w:rPr>
                <w:i w:val="0"/>
              </w:rPr>
            </w:pPr>
          </w:p>
        </w:tc>
        <w:tc>
          <w:tcPr>
            <w:tcW w:w="7308" w:type="dxa"/>
          </w:tcPr>
          <w:p w14:paraId="3A98D0C0" w14:textId="77777777" w:rsidR="002E759E" w:rsidRDefault="000A4B74">
            <w:pPr>
              <w:pStyle w:val="BodyText"/>
              <w:rPr>
                <w:i w:val="0"/>
              </w:rPr>
            </w:pPr>
            <w:r>
              <w:rPr>
                <w:i w:val="0"/>
              </w:rPr>
              <w:t>The standard outdoor wasteland music used in Fallout 1 would be fine.</w:t>
            </w:r>
          </w:p>
        </w:tc>
      </w:tr>
      <w:tr w:rsidR="002E759E" w14:paraId="344317D1" w14:textId="77777777">
        <w:tblPrEx>
          <w:tblCellMar>
            <w:top w:w="0" w:type="dxa"/>
            <w:bottom w:w="0" w:type="dxa"/>
          </w:tblCellMar>
        </w:tblPrEx>
        <w:trPr>
          <w:cantSplit/>
        </w:trPr>
        <w:tc>
          <w:tcPr>
            <w:tcW w:w="1548" w:type="dxa"/>
            <w:vMerge/>
          </w:tcPr>
          <w:p w14:paraId="29DD8BBD" w14:textId="77777777" w:rsidR="002E759E" w:rsidRDefault="002E759E">
            <w:pPr>
              <w:pStyle w:val="BodyText"/>
              <w:rPr>
                <w:i w:val="0"/>
              </w:rPr>
            </w:pPr>
          </w:p>
        </w:tc>
        <w:tc>
          <w:tcPr>
            <w:tcW w:w="7308" w:type="dxa"/>
          </w:tcPr>
          <w:p w14:paraId="33468AAF" w14:textId="77777777" w:rsidR="002E759E" w:rsidRDefault="002E759E">
            <w:pPr>
              <w:pStyle w:val="BodyText"/>
              <w:rPr>
                <w:b/>
                <w:i w:val="0"/>
              </w:rPr>
            </w:pPr>
            <w:r>
              <w:rPr>
                <w:b/>
                <w:i w:val="0"/>
              </w:rPr>
              <w:t>BASIC SFX</w:t>
            </w:r>
          </w:p>
        </w:tc>
      </w:tr>
      <w:tr w:rsidR="002E759E" w14:paraId="44D65694" w14:textId="77777777">
        <w:tblPrEx>
          <w:tblCellMar>
            <w:top w:w="0" w:type="dxa"/>
            <w:bottom w:w="0" w:type="dxa"/>
          </w:tblCellMar>
        </w:tblPrEx>
        <w:trPr>
          <w:cantSplit/>
        </w:trPr>
        <w:tc>
          <w:tcPr>
            <w:tcW w:w="1548" w:type="dxa"/>
            <w:vMerge/>
          </w:tcPr>
          <w:p w14:paraId="0CF58844" w14:textId="77777777" w:rsidR="002E759E" w:rsidRDefault="002E759E">
            <w:pPr>
              <w:pStyle w:val="BodyText"/>
              <w:rPr>
                <w:i w:val="0"/>
              </w:rPr>
            </w:pPr>
          </w:p>
        </w:tc>
        <w:tc>
          <w:tcPr>
            <w:tcW w:w="7308" w:type="dxa"/>
          </w:tcPr>
          <w:p w14:paraId="42795C4A" w14:textId="77777777" w:rsidR="002E759E" w:rsidRDefault="00BF2D9E">
            <w:pPr>
              <w:pStyle w:val="BodyText"/>
              <w:rPr>
                <w:i w:val="0"/>
              </w:rPr>
            </w:pPr>
            <w:r>
              <w:rPr>
                <w:i w:val="0"/>
              </w:rPr>
              <w:t>General background desert noises</w:t>
            </w:r>
          </w:p>
        </w:tc>
      </w:tr>
      <w:tr w:rsidR="002E759E" w14:paraId="30D6E2AA" w14:textId="77777777">
        <w:tblPrEx>
          <w:tblCellMar>
            <w:top w:w="0" w:type="dxa"/>
            <w:bottom w:w="0" w:type="dxa"/>
          </w:tblCellMar>
        </w:tblPrEx>
        <w:trPr>
          <w:cantSplit/>
        </w:trPr>
        <w:tc>
          <w:tcPr>
            <w:tcW w:w="1548" w:type="dxa"/>
            <w:vMerge/>
          </w:tcPr>
          <w:p w14:paraId="6DC4417B" w14:textId="77777777" w:rsidR="002E759E" w:rsidRDefault="002E759E">
            <w:pPr>
              <w:pStyle w:val="BodyText"/>
              <w:rPr>
                <w:i w:val="0"/>
              </w:rPr>
            </w:pPr>
          </w:p>
        </w:tc>
        <w:tc>
          <w:tcPr>
            <w:tcW w:w="7308" w:type="dxa"/>
          </w:tcPr>
          <w:p w14:paraId="1D110419" w14:textId="77777777" w:rsidR="002E759E" w:rsidRDefault="002E759E">
            <w:pPr>
              <w:pStyle w:val="BodyText"/>
              <w:rPr>
                <w:b/>
                <w:i w:val="0"/>
              </w:rPr>
            </w:pPr>
            <w:r>
              <w:rPr>
                <w:b/>
                <w:i w:val="0"/>
              </w:rPr>
              <w:t>WALLA SFX</w:t>
            </w:r>
          </w:p>
        </w:tc>
      </w:tr>
      <w:tr w:rsidR="002E759E" w14:paraId="3EDC29DA" w14:textId="77777777">
        <w:tblPrEx>
          <w:tblCellMar>
            <w:top w:w="0" w:type="dxa"/>
            <w:bottom w:w="0" w:type="dxa"/>
          </w:tblCellMar>
        </w:tblPrEx>
        <w:trPr>
          <w:cantSplit/>
        </w:trPr>
        <w:tc>
          <w:tcPr>
            <w:tcW w:w="1548" w:type="dxa"/>
            <w:vMerge/>
          </w:tcPr>
          <w:p w14:paraId="3EC25459" w14:textId="77777777" w:rsidR="002E759E" w:rsidRDefault="002E759E">
            <w:pPr>
              <w:pStyle w:val="BodyText"/>
              <w:rPr>
                <w:i w:val="0"/>
              </w:rPr>
            </w:pPr>
          </w:p>
        </w:tc>
        <w:tc>
          <w:tcPr>
            <w:tcW w:w="7308" w:type="dxa"/>
          </w:tcPr>
          <w:p w14:paraId="402AA3D6" w14:textId="77777777" w:rsidR="002E759E" w:rsidRDefault="00BC4407">
            <w:pPr>
              <w:pStyle w:val="BodyText"/>
              <w:rPr>
                <w:i w:val="0"/>
              </w:rPr>
            </w:pPr>
            <w:r>
              <w:rPr>
                <w:i w:val="0"/>
              </w:rPr>
              <w:t>None</w:t>
            </w:r>
          </w:p>
        </w:tc>
      </w:tr>
      <w:tr w:rsidR="00BC4407" w14:paraId="4837B42E" w14:textId="77777777">
        <w:tblPrEx>
          <w:tblCellMar>
            <w:top w:w="0" w:type="dxa"/>
            <w:bottom w:w="0" w:type="dxa"/>
          </w:tblCellMar>
        </w:tblPrEx>
        <w:trPr>
          <w:cantSplit/>
        </w:trPr>
        <w:tc>
          <w:tcPr>
            <w:tcW w:w="1548" w:type="dxa"/>
            <w:vMerge w:val="restart"/>
          </w:tcPr>
          <w:p w14:paraId="1F3E5342" w14:textId="77777777" w:rsidR="00BC4407" w:rsidRDefault="000A4B74" w:rsidP="00624912">
            <w:pPr>
              <w:pStyle w:val="BodyText"/>
              <w:rPr>
                <w:b/>
                <w:i w:val="0"/>
              </w:rPr>
            </w:pPr>
            <w:r>
              <w:rPr>
                <w:b/>
                <w:i w:val="0"/>
              </w:rPr>
              <w:t>Level 1</w:t>
            </w:r>
          </w:p>
        </w:tc>
        <w:tc>
          <w:tcPr>
            <w:tcW w:w="7308" w:type="dxa"/>
          </w:tcPr>
          <w:p w14:paraId="350CD442" w14:textId="77777777" w:rsidR="00BC4407" w:rsidRDefault="00BC4407" w:rsidP="00624912">
            <w:pPr>
              <w:pStyle w:val="BodyText"/>
              <w:rPr>
                <w:b/>
                <w:i w:val="0"/>
              </w:rPr>
            </w:pPr>
            <w:r>
              <w:rPr>
                <w:b/>
                <w:i w:val="0"/>
              </w:rPr>
              <w:t>MUSIC DESCRIPTION</w:t>
            </w:r>
          </w:p>
        </w:tc>
      </w:tr>
      <w:tr w:rsidR="00BC4407" w14:paraId="01B147C8" w14:textId="77777777">
        <w:tblPrEx>
          <w:tblCellMar>
            <w:top w:w="0" w:type="dxa"/>
            <w:bottom w:w="0" w:type="dxa"/>
          </w:tblCellMar>
        </w:tblPrEx>
        <w:trPr>
          <w:cantSplit/>
        </w:trPr>
        <w:tc>
          <w:tcPr>
            <w:tcW w:w="1548" w:type="dxa"/>
            <w:vMerge/>
          </w:tcPr>
          <w:p w14:paraId="1C081823" w14:textId="77777777" w:rsidR="00BC4407" w:rsidRDefault="00BC4407" w:rsidP="00624912">
            <w:pPr>
              <w:pStyle w:val="BodyText"/>
              <w:rPr>
                <w:i w:val="0"/>
              </w:rPr>
            </w:pPr>
          </w:p>
        </w:tc>
        <w:tc>
          <w:tcPr>
            <w:tcW w:w="7308" w:type="dxa"/>
          </w:tcPr>
          <w:p w14:paraId="7D92BEDE" w14:textId="77777777" w:rsidR="00BC4407" w:rsidRDefault="000A4B74" w:rsidP="00624912">
            <w:pPr>
              <w:pStyle w:val="BodyText"/>
              <w:rPr>
                <w:i w:val="0"/>
              </w:rPr>
            </w:pPr>
            <w:r>
              <w:rPr>
                <w:i w:val="0"/>
              </w:rPr>
              <w:t>This is the Brotherhood of Steel.  Although they have fallen on hard times of late, I still think the music should reflect the grandeur of the knights of old that they represent.</w:t>
            </w:r>
          </w:p>
        </w:tc>
      </w:tr>
      <w:tr w:rsidR="00BC4407" w14:paraId="20201452" w14:textId="77777777">
        <w:tblPrEx>
          <w:tblCellMar>
            <w:top w:w="0" w:type="dxa"/>
            <w:bottom w:w="0" w:type="dxa"/>
          </w:tblCellMar>
        </w:tblPrEx>
        <w:trPr>
          <w:cantSplit/>
        </w:trPr>
        <w:tc>
          <w:tcPr>
            <w:tcW w:w="1548" w:type="dxa"/>
            <w:vMerge/>
          </w:tcPr>
          <w:p w14:paraId="091B8453" w14:textId="77777777" w:rsidR="00BC4407" w:rsidRDefault="00BC4407" w:rsidP="00624912">
            <w:pPr>
              <w:pStyle w:val="BodyText"/>
              <w:rPr>
                <w:i w:val="0"/>
              </w:rPr>
            </w:pPr>
          </w:p>
        </w:tc>
        <w:tc>
          <w:tcPr>
            <w:tcW w:w="7308" w:type="dxa"/>
          </w:tcPr>
          <w:p w14:paraId="7FB00E43" w14:textId="77777777" w:rsidR="00BC4407" w:rsidRDefault="00BC4407" w:rsidP="00624912">
            <w:pPr>
              <w:pStyle w:val="BodyText"/>
              <w:rPr>
                <w:b/>
                <w:i w:val="0"/>
              </w:rPr>
            </w:pPr>
            <w:r>
              <w:rPr>
                <w:b/>
                <w:i w:val="0"/>
              </w:rPr>
              <w:t>BASIC SFX</w:t>
            </w:r>
          </w:p>
        </w:tc>
      </w:tr>
      <w:tr w:rsidR="00BC4407" w14:paraId="2FFD4750" w14:textId="77777777">
        <w:tblPrEx>
          <w:tblCellMar>
            <w:top w:w="0" w:type="dxa"/>
            <w:bottom w:w="0" w:type="dxa"/>
          </w:tblCellMar>
        </w:tblPrEx>
        <w:trPr>
          <w:cantSplit/>
        </w:trPr>
        <w:tc>
          <w:tcPr>
            <w:tcW w:w="1548" w:type="dxa"/>
            <w:vMerge/>
          </w:tcPr>
          <w:p w14:paraId="09B85F64" w14:textId="77777777" w:rsidR="00BC4407" w:rsidRDefault="00BC4407" w:rsidP="00624912">
            <w:pPr>
              <w:pStyle w:val="BodyText"/>
              <w:rPr>
                <w:i w:val="0"/>
              </w:rPr>
            </w:pPr>
          </w:p>
        </w:tc>
        <w:tc>
          <w:tcPr>
            <w:tcW w:w="7308" w:type="dxa"/>
          </w:tcPr>
          <w:p w14:paraId="01302B64" w14:textId="77777777" w:rsidR="00BC4407" w:rsidRDefault="000A4B74" w:rsidP="00624912">
            <w:pPr>
              <w:pStyle w:val="BodyText"/>
              <w:rPr>
                <w:i w:val="0"/>
              </w:rPr>
            </w:pPr>
            <w:r>
              <w:rPr>
                <w:i w:val="0"/>
              </w:rPr>
              <w:t>Standard vault</w:t>
            </w:r>
          </w:p>
        </w:tc>
      </w:tr>
      <w:tr w:rsidR="00BC4407" w14:paraId="7F649D7E" w14:textId="77777777">
        <w:tblPrEx>
          <w:tblCellMar>
            <w:top w:w="0" w:type="dxa"/>
            <w:bottom w:w="0" w:type="dxa"/>
          </w:tblCellMar>
        </w:tblPrEx>
        <w:trPr>
          <w:cantSplit/>
        </w:trPr>
        <w:tc>
          <w:tcPr>
            <w:tcW w:w="1548" w:type="dxa"/>
            <w:vMerge/>
          </w:tcPr>
          <w:p w14:paraId="22A59372" w14:textId="77777777" w:rsidR="00BC4407" w:rsidRDefault="00BC4407" w:rsidP="00624912">
            <w:pPr>
              <w:pStyle w:val="BodyText"/>
              <w:rPr>
                <w:i w:val="0"/>
              </w:rPr>
            </w:pPr>
          </w:p>
        </w:tc>
        <w:tc>
          <w:tcPr>
            <w:tcW w:w="7308" w:type="dxa"/>
          </w:tcPr>
          <w:p w14:paraId="4516310D" w14:textId="77777777" w:rsidR="00BC4407" w:rsidRDefault="00BC4407" w:rsidP="00624912">
            <w:pPr>
              <w:pStyle w:val="BodyText"/>
              <w:rPr>
                <w:b/>
                <w:i w:val="0"/>
              </w:rPr>
            </w:pPr>
            <w:r>
              <w:rPr>
                <w:b/>
                <w:i w:val="0"/>
              </w:rPr>
              <w:t>WALLA SFX</w:t>
            </w:r>
          </w:p>
        </w:tc>
      </w:tr>
      <w:tr w:rsidR="00BC4407" w14:paraId="72CFF91C" w14:textId="77777777">
        <w:tblPrEx>
          <w:tblCellMar>
            <w:top w:w="0" w:type="dxa"/>
            <w:bottom w:w="0" w:type="dxa"/>
          </w:tblCellMar>
        </w:tblPrEx>
        <w:trPr>
          <w:cantSplit/>
        </w:trPr>
        <w:tc>
          <w:tcPr>
            <w:tcW w:w="1548" w:type="dxa"/>
            <w:vMerge/>
          </w:tcPr>
          <w:p w14:paraId="51FAE428" w14:textId="77777777" w:rsidR="00BC4407" w:rsidRDefault="00BC4407" w:rsidP="00624912">
            <w:pPr>
              <w:pStyle w:val="BodyText"/>
              <w:rPr>
                <w:i w:val="0"/>
              </w:rPr>
            </w:pPr>
          </w:p>
        </w:tc>
        <w:tc>
          <w:tcPr>
            <w:tcW w:w="7308" w:type="dxa"/>
          </w:tcPr>
          <w:p w14:paraId="210FB643" w14:textId="77777777" w:rsidR="00BC4407" w:rsidRDefault="00BC4407" w:rsidP="00624912">
            <w:pPr>
              <w:pStyle w:val="BodyText"/>
              <w:rPr>
                <w:i w:val="0"/>
              </w:rPr>
            </w:pPr>
            <w:r>
              <w:rPr>
                <w:i w:val="0"/>
              </w:rPr>
              <w:t>None</w:t>
            </w:r>
          </w:p>
        </w:tc>
      </w:tr>
      <w:tr w:rsidR="00BC4407" w14:paraId="7ACC2DD5" w14:textId="77777777">
        <w:tblPrEx>
          <w:tblCellMar>
            <w:top w:w="0" w:type="dxa"/>
            <w:bottom w:w="0" w:type="dxa"/>
          </w:tblCellMar>
        </w:tblPrEx>
        <w:trPr>
          <w:cantSplit/>
        </w:trPr>
        <w:tc>
          <w:tcPr>
            <w:tcW w:w="1548" w:type="dxa"/>
            <w:vMerge w:val="restart"/>
          </w:tcPr>
          <w:p w14:paraId="2F94A008" w14:textId="77777777" w:rsidR="00BC4407" w:rsidRDefault="000A4B74" w:rsidP="00624912">
            <w:pPr>
              <w:pStyle w:val="BodyText"/>
              <w:rPr>
                <w:b/>
                <w:i w:val="0"/>
              </w:rPr>
            </w:pPr>
            <w:r>
              <w:rPr>
                <w:b/>
                <w:i w:val="0"/>
              </w:rPr>
              <w:t>Level 2</w:t>
            </w:r>
          </w:p>
        </w:tc>
        <w:tc>
          <w:tcPr>
            <w:tcW w:w="7308" w:type="dxa"/>
          </w:tcPr>
          <w:p w14:paraId="73CC2C4B" w14:textId="77777777" w:rsidR="00BC4407" w:rsidRDefault="00BC4407" w:rsidP="00624912">
            <w:pPr>
              <w:pStyle w:val="BodyText"/>
              <w:rPr>
                <w:b/>
                <w:i w:val="0"/>
              </w:rPr>
            </w:pPr>
            <w:r>
              <w:rPr>
                <w:b/>
                <w:i w:val="0"/>
              </w:rPr>
              <w:t>MUSIC DESCRIPTION</w:t>
            </w:r>
          </w:p>
        </w:tc>
      </w:tr>
      <w:tr w:rsidR="000A4B74" w14:paraId="07A3834B" w14:textId="77777777">
        <w:tblPrEx>
          <w:tblCellMar>
            <w:top w:w="0" w:type="dxa"/>
            <w:bottom w:w="0" w:type="dxa"/>
          </w:tblCellMar>
        </w:tblPrEx>
        <w:trPr>
          <w:cantSplit/>
        </w:trPr>
        <w:tc>
          <w:tcPr>
            <w:tcW w:w="1548" w:type="dxa"/>
            <w:vMerge/>
          </w:tcPr>
          <w:p w14:paraId="06073680" w14:textId="77777777" w:rsidR="000A4B74" w:rsidRDefault="000A4B74" w:rsidP="00624912">
            <w:pPr>
              <w:pStyle w:val="BodyText"/>
              <w:rPr>
                <w:i w:val="0"/>
              </w:rPr>
            </w:pPr>
          </w:p>
        </w:tc>
        <w:tc>
          <w:tcPr>
            <w:tcW w:w="7308" w:type="dxa"/>
          </w:tcPr>
          <w:p w14:paraId="5DC27230" w14:textId="77777777" w:rsidR="000A4B74" w:rsidRDefault="000A4B74" w:rsidP="00334546">
            <w:pPr>
              <w:pStyle w:val="BodyText"/>
              <w:rPr>
                <w:i w:val="0"/>
              </w:rPr>
            </w:pPr>
            <w:r>
              <w:rPr>
                <w:i w:val="0"/>
              </w:rPr>
              <w:t>This is the Brotherhood of Steel.  Although they have fallen on hard times of late, I still think the music should reflect the grandeur of the knights of old that they represent.</w:t>
            </w:r>
          </w:p>
        </w:tc>
      </w:tr>
      <w:tr w:rsidR="000A4B74" w14:paraId="164193E8" w14:textId="77777777">
        <w:tblPrEx>
          <w:tblCellMar>
            <w:top w:w="0" w:type="dxa"/>
            <w:bottom w:w="0" w:type="dxa"/>
          </w:tblCellMar>
        </w:tblPrEx>
        <w:trPr>
          <w:cantSplit/>
        </w:trPr>
        <w:tc>
          <w:tcPr>
            <w:tcW w:w="1548" w:type="dxa"/>
            <w:vMerge/>
          </w:tcPr>
          <w:p w14:paraId="26F07E48" w14:textId="77777777" w:rsidR="000A4B74" w:rsidRDefault="000A4B74" w:rsidP="00624912">
            <w:pPr>
              <w:pStyle w:val="BodyText"/>
              <w:rPr>
                <w:i w:val="0"/>
              </w:rPr>
            </w:pPr>
          </w:p>
        </w:tc>
        <w:tc>
          <w:tcPr>
            <w:tcW w:w="7308" w:type="dxa"/>
          </w:tcPr>
          <w:p w14:paraId="7329662C" w14:textId="77777777" w:rsidR="000A4B74" w:rsidRDefault="000A4B74" w:rsidP="00624912">
            <w:pPr>
              <w:pStyle w:val="BodyText"/>
              <w:rPr>
                <w:b/>
                <w:i w:val="0"/>
              </w:rPr>
            </w:pPr>
            <w:r>
              <w:rPr>
                <w:b/>
                <w:i w:val="0"/>
              </w:rPr>
              <w:t>BASIC SFX</w:t>
            </w:r>
          </w:p>
        </w:tc>
      </w:tr>
      <w:tr w:rsidR="000A4B74" w14:paraId="1264F31B" w14:textId="77777777">
        <w:tblPrEx>
          <w:tblCellMar>
            <w:top w:w="0" w:type="dxa"/>
            <w:bottom w:w="0" w:type="dxa"/>
          </w:tblCellMar>
        </w:tblPrEx>
        <w:trPr>
          <w:cantSplit/>
        </w:trPr>
        <w:tc>
          <w:tcPr>
            <w:tcW w:w="1548" w:type="dxa"/>
            <w:vMerge/>
          </w:tcPr>
          <w:p w14:paraId="6CD3F0BD" w14:textId="77777777" w:rsidR="000A4B74" w:rsidRDefault="000A4B74" w:rsidP="00624912">
            <w:pPr>
              <w:pStyle w:val="BodyText"/>
              <w:rPr>
                <w:i w:val="0"/>
              </w:rPr>
            </w:pPr>
          </w:p>
        </w:tc>
        <w:tc>
          <w:tcPr>
            <w:tcW w:w="7308" w:type="dxa"/>
          </w:tcPr>
          <w:p w14:paraId="19C76B1D" w14:textId="77777777" w:rsidR="000A4B74" w:rsidRDefault="000A4B74" w:rsidP="00334546">
            <w:pPr>
              <w:pStyle w:val="BodyText"/>
              <w:rPr>
                <w:i w:val="0"/>
              </w:rPr>
            </w:pPr>
            <w:r>
              <w:rPr>
                <w:i w:val="0"/>
              </w:rPr>
              <w:t>Standard vault</w:t>
            </w:r>
          </w:p>
        </w:tc>
      </w:tr>
      <w:tr w:rsidR="000A4B74" w14:paraId="456B008F" w14:textId="77777777">
        <w:tblPrEx>
          <w:tblCellMar>
            <w:top w:w="0" w:type="dxa"/>
            <w:bottom w:w="0" w:type="dxa"/>
          </w:tblCellMar>
        </w:tblPrEx>
        <w:trPr>
          <w:cantSplit/>
        </w:trPr>
        <w:tc>
          <w:tcPr>
            <w:tcW w:w="1548" w:type="dxa"/>
            <w:vMerge/>
          </w:tcPr>
          <w:p w14:paraId="45CF15CB" w14:textId="77777777" w:rsidR="000A4B74" w:rsidRDefault="000A4B74" w:rsidP="00624912">
            <w:pPr>
              <w:pStyle w:val="BodyText"/>
              <w:rPr>
                <w:i w:val="0"/>
              </w:rPr>
            </w:pPr>
          </w:p>
        </w:tc>
        <w:tc>
          <w:tcPr>
            <w:tcW w:w="7308" w:type="dxa"/>
          </w:tcPr>
          <w:p w14:paraId="3483F56C" w14:textId="77777777" w:rsidR="000A4B74" w:rsidRDefault="000A4B74" w:rsidP="00624912">
            <w:pPr>
              <w:pStyle w:val="BodyText"/>
              <w:rPr>
                <w:b/>
                <w:i w:val="0"/>
              </w:rPr>
            </w:pPr>
            <w:r>
              <w:rPr>
                <w:b/>
                <w:i w:val="0"/>
              </w:rPr>
              <w:t>WALLA SFX</w:t>
            </w:r>
          </w:p>
        </w:tc>
      </w:tr>
      <w:tr w:rsidR="000A4B74" w14:paraId="5FF07C38" w14:textId="77777777">
        <w:tblPrEx>
          <w:tblCellMar>
            <w:top w:w="0" w:type="dxa"/>
            <w:bottom w:w="0" w:type="dxa"/>
          </w:tblCellMar>
        </w:tblPrEx>
        <w:trPr>
          <w:cantSplit/>
        </w:trPr>
        <w:tc>
          <w:tcPr>
            <w:tcW w:w="1548" w:type="dxa"/>
            <w:vMerge/>
          </w:tcPr>
          <w:p w14:paraId="35013D00" w14:textId="77777777" w:rsidR="000A4B74" w:rsidRDefault="000A4B74" w:rsidP="00624912">
            <w:pPr>
              <w:pStyle w:val="BodyText"/>
              <w:rPr>
                <w:i w:val="0"/>
              </w:rPr>
            </w:pPr>
          </w:p>
        </w:tc>
        <w:tc>
          <w:tcPr>
            <w:tcW w:w="7308" w:type="dxa"/>
          </w:tcPr>
          <w:p w14:paraId="0B8DF4AE" w14:textId="77777777" w:rsidR="000A4B74" w:rsidRDefault="000A4B74" w:rsidP="00624912">
            <w:pPr>
              <w:pStyle w:val="BodyText"/>
              <w:rPr>
                <w:i w:val="0"/>
              </w:rPr>
            </w:pPr>
            <w:r>
              <w:rPr>
                <w:i w:val="0"/>
              </w:rPr>
              <w:t>None</w:t>
            </w:r>
          </w:p>
        </w:tc>
      </w:tr>
      <w:tr w:rsidR="000A4B74" w14:paraId="3C0A207C" w14:textId="77777777">
        <w:tblPrEx>
          <w:tblCellMar>
            <w:top w:w="0" w:type="dxa"/>
            <w:bottom w:w="0" w:type="dxa"/>
          </w:tblCellMar>
        </w:tblPrEx>
        <w:trPr>
          <w:cantSplit/>
        </w:trPr>
        <w:tc>
          <w:tcPr>
            <w:tcW w:w="1548" w:type="dxa"/>
            <w:vMerge w:val="restart"/>
          </w:tcPr>
          <w:p w14:paraId="27DA5559" w14:textId="77777777" w:rsidR="000A4B74" w:rsidRDefault="000A4B74" w:rsidP="00BF2D9E">
            <w:pPr>
              <w:pStyle w:val="BodyText"/>
              <w:rPr>
                <w:b/>
                <w:i w:val="0"/>
              </w:rPr>
            </w:pPr>
            <w:r>
              <w:rPr>
                <w:b/>
                <w:i w:val="0"/>
              </w:rPr>
              <w:t>Level 3</w:t>
            </w:r>
          </w:p>
        </w:tc>
        <w:tc>
          <w:tcPr>
            <w:tcW w:w="7308" w:type="dxa"/>
          </w:tcPr>
          <w:p w14:paraId="7E090B79" w14:textId="77777777" w:rsidR="000A4B74" w:rsidRDefault="000A4B74" w:rsidP="00BF2D9E">
            <w:pPr>
              <w:pStyle w:val="BodyText"/>
              <w:rPr>
                <w:b/>
                <w:i w:val="0"/>
              </w:rPr>
            </w:pPr>
            <w:r>
              <w:rPr>
                <w:b/>
                <w:i w:val="0"/>
              </w:rPr>
              <w:t>MUSIC DESCRIPTION</w:t>
            </w:r>
          </w:p>
        </w:tc>
      </w:tr>
      <w:tr w:rsidR="000A4B74" w14:paraId="6BF0EB81" w14:textId="77777777">
        <w:tblPrEx>
          <w:tblCellMar>
            <w:top w:w="0" w:type="dxa"/>
            <w:bottom w:w="0" w:type="dxa"/>
          </w:tblCellMar>
        </w:tblPrEx>
        <w:trPr>
          <w:cantSplit/>
        </w:trPr>
        <w:tc>
          <w:tcPr>
            <w:tcW w:w="1548" w:type="dxa"/>
            <w:vMerge/>
          </w:tcPr>
          <w:p w14:paraId="6B8D14E1" w14:textId="77777777" w:rsidR="000A4B74" w:rsidRDefault="000A4B74" w:rsidP="00BF2D9E">
            <w:pPr>
              <w:pStyle w:val="BodyText"/>
              <w:rPr>
                <w:i w:val="0"/>
              </w:rPr>
            </w:pPr>
          </w:p>
        </w:tc>
        <w:tc>
          <w:tcPr>
            <w:tcW w:w="7308" w:type="dxa"/>
          </w:tcPr>
          <w:p w14:paraId="1E66E1CB" w14:textId="77777777" w:rsidR="000A4B74" w:rsidRDefault="000A4B74" w:rsidP="00334546">
            <w:pPr>
              <w:pStyle w:val="BodyText"/>
              <w:rPr>
                <w:i w:val="0"/>
              </w:rPr>
            </w:pPr>
            <w:r>
              <w:rPr>
                <w:i w:val="0"/>
              </w:rPr>
              <w:t>This is the Brotherhood of Steel.  Although they have fallen on hard times of late, I still think the music should reflect the grandeur of the knights of old that they represent.</w:t>
            </w:r>
          </w:p>
        </w:tc>
      </w:tr>
      <w:tr w:rsidR="000A4B74" w14:paraId="6DBEB9D1" w14:textId="77777777">
        <w:tblPrEx>
          <w:tblCellMar>
            <w:top w:w="0" w:type="dxa"/>
            <w:bottom w:w="0" w:type="dxa"/>
          </w:tblCellMar>
        </w:tblPrEx>
        <w:trPr>
          <w:cantSplit/>
        </w:trPr>
        <w:tc>
          <w:tcPr>
            <w:tcW w:w="1548" w:type="dxa"/>
            <w:vMerge/>
          </w:tcPr>
          <w:p w14:paraId="1487AE00" w14:textId="77777777" w:rsidR="000A4B74" w:rsidRDefault="000A4B74" w:rsidP="00BF2D9E">
            <w:pPr>
              <w:pStyle w:val="BodyText"/>
              <w:rPr>
                <w:i w:val="0"/>
              </w:rPr>
            </w:pPr>
          </w:p>
        </w:tc>
        <w:tc>
          <w:tcPr>
            <w:tcW w:w="7308" w:type="dxa"/>
          </w:tcPr>
          <w:p w14:paraId="342AEC79" w14:textId="77777777" w:rsidR="000A4B74" w:rsidRDefault="000A4B74" w:rsidP="00BF2D9E">
            <w:pPr>
              <w:pStyle w:val="BodyText"/>
              <w:rPr>
                <w:b/>
                <w:i w:val="0"/>
              </w:rPr>
            </w:pPr>
            <w:r>
              <w:rPr>
                <w:b/>
                <w:i w:val="0"/>
              </w:rPr>
              <w:t>BASIC SFX</w:t>
            </w:r>
          </w:p>
        </w:tc>
      </w:tr>
      <w:tr w:rsidR="000A4B74" w14:paraId="60B187EE" w14:textId="77777777">
        <w:tblPrEx>
          <w:tblCellMar>
            <w:top w:w="0" w:type="dxa"/>
            <w:bottom w:w="0" w:type="dxa"/>
          </w:tblCellMar>
        </w:tblPrEx>
        <w:trPr>
          <w:cantSplit/>
        </w:trPr>
        <w:tc>
          <w:tcPr>
            <w:tcW w:w="1548" w:type="dxa"/>
            <w:vMerge/>
          </w:tcPr>
          <w:p w14:paraId="48EB7B4A" w14:textId="77777777" w:rsidR="000A4B74" w:rsidRDefault="000A4B74" w:rsidP="00BF2D9E">
            <w:pPr>
              <w:pStyle w:val="BodyText"/>
              <w:rPr>
                <w:i w:val="0"/>
              </w:rPr>
            </w:pPr>
          </w:p>
        </w:tc>
        <w:tc>
          <w:tcPr>
            <w:tcW w:w="7308" w:type="dxa"/>
          </w:tcPr>
          <w:p w14:paraId="0CE5A32C" w14:textId="77777777" w:rsidR="000A4B74" w:rsidRDefault="000A4B74" w:rsidP="00334546">
            <w:pPr>
              <w:pStyle w:val="BodyText"/>
              <w:rPr>
                <w:i w:val="0"/>
              </w:rPr>
            </w:pPr>
            <w:r>
              <w:rPr>
                <w:i w:val="0"/>
              </w:rPr>
              <w:t>Standard vault</w:t>
            </w:r>
          </w:p>
        </w:tc>
      </w:tr>
      <w:tr w:rsidR="000A4B74" w14:paraId="6795D6B4" w14:textId="77777777">
        <w:tblPrEx>
          <w:tblCellMar>
            <w:top w:w="0" w:type="dxa"/>
            <w:bottom w:w="0" w:type="dxa"/>
          </w:tblCellMar>
        </w:tblPrEx>
        <w:trPr>
          <w:cantSplit/>
        </w:trPr>
        <w:tc>
          <w:tcPr>
            <w:tcW w:w="1548" w:type="dxa"/>
            <w:vMerge/>
          </w:tcPr>
          <w:p w14:paraId="15B8911A" w14:textId="77777777" w:rsidR="000A4B74" w:rsidRDefault="000A4B74" w:rsidP="00BF2D9E">
            <w:pPr>
              <w:pStyle w:val="BodyText"/>
              <w:rPr>
                <w:i w:val="0"/>
              </w:rPr>
            </w:pPr>
          </w:p>
        </w:tc>
        <w:tc>
          <w:tcPr>
            <w:tcW w:w="7308" w:type="dxa"/>
          </w:tcPr>
          <w:p w14:paraId="64A34B8A" w14:textId="77777777" w:rsidR="000A4B74" w:rsidRDefault="000A4B74" w:rsidP="00BF2D9E">
            <w:pPr>
              <w:pStyle w:val="BodyText"/>
              <w:rPr>
                <w:b/>
                <w:i w:val="0"/>
              </w:rPr>
            </w:pPr>
            <w:r>
              <w:rPr>
                <w:b/>
                <w:i w:val="0"/>
              </w:rPr>
              <w:t>WALLA SFX</w:t>
            </w:r>
          </w:p>
        </w:tc>
      </w:tr>
      <w:tr w:rsidR="000A4B74" w14:paraId="3F61711F" w14:textId="77777777">
        <w:tblPrEx>
          <w:tblCellMar>
            <w:top w:w="0" w:type="dxa"/>
            <w:bottom w:w="0" w:type="dxa"/>
          </w:tblCellMar>
        </w:tblPrEx>
        <w:trPr>
          <w:cantSplit/>
        </w:trPr>
        <w:tc>
          <w:tcPr>
            <w:tcW w:w="1548" w:type="dxa"/>
            <w:vMerge/>
          </w:tcPr>
          <w:p w14:paraId="7A5AB4F8" w14:textId="77777777" w:rsidR="000A4B74" w:rsidRDefault="000A4B74" w:rsidP="00BF2D9E">
            <w:pPr>
              <w:pStyle w:val="BodyText"/>
              <w:rPr>
                <w:i w:val="0"/>
              </w:rPr>
            </w:pPr>
          </w:p>
        </w:tc>
        <w:tc>
          <w:tcPr>
            <w:tcW w:w="7308" w:type="dxa"/>
          </w:tcPr>
          <w:p w14:paraId="04DD786C" w14:textId="77777777" w:rsidR="000A4B74" w:rsidRDefault="000A4B74" w:rsidP="00BF2D9E">
            <w:pPr>
              <w:pStyle w:val="BodyText"/>
              <w:rPr>
                <w:i w:val="0"/>
              </w:rPr>
            </w:pPr>
            <w:r>
              <w:rPr>
                <w:i w:val="0"/>
              </w:rPr>
              <w:t>None</w:t>
            </w:r>
          </w:p>
        </w:tc>
      </w:tr>
      <w:tr w:rsidR="000A4B74" w14:paraId="40CCB733" w14:textId="77777777">
        <w:tblPrEx>
          <w:tblCellMar>
            <w:top w:w="0" w:type="dxa"/>
            <w:bottom w:w="0" w:type="dxa"/>
          </w:tblCellMar>
        </w:tblPrEx>
        <w:trPr>
          <w:cantSplit/>
        </w:trPr>
        <w:tc>
          <w:tcPr>
            <w:tcW w:w="1548" w:type="dxa"/>
            <w:vMerge w:val="restart"/>
          </w:tcPr>
          <w:p w14:paraId="183D7A58" w14:textId="77777777" w:rsidR="000A4B74" w:rsidRDefault="000A4B74" w:rsidP="00BF2D9E">
            <w:pPr>
              <w:pStyle w:val="BodyText"/>
              <w:rPr>
                <w:b/>
                <w:i w:val="0"/>
              </w:rPr>
            </w:pPr>
            <w:r>
              <w:rPr>
                <w:b/>
                <w:i w:val="0"/>
              </w:rPr>
              <w:t>Circle of Steel</w:t>
            </w:r>
          </w:p>
        </w:tc>
        <w:tc>
          <w:tcPr>
            <w:tcW w:w="7308" w:type="dxa"/>
          </w:tcPr>
          <w:p w14:paraId="098B51C5" w14:textId="77777777" w:rsidR="000A4B74" w:rsidRDefault="000A4B74" w:rsidP="00BF2D9E">
            <w:pPr>
              <w:pStyle w:val="BodyText"/>
              <w:rPr>
                <w:b/>
                <w:i w:val="0"/>
              </w:rPr>
            </w:pPr>
            <w:r>
              <w:rPr>
                <w:b/>
                <w:i w:val="0"/>
              </w:rPr>
              <w:t>MUSIC DESCRIPTION</w:t>
            </w:r>
          </w:p>
        </w:tc>
      </w:tr>
      <w:tr w:rsidR="000A4B74" w14:paraId="4E39D03F" w14:textId="77777777">
        <w:tblPrEx>
          <w:tblCellMar>
            <w:top w:w="0" w:type="dxa"/>
            <w:bottom w:w="0" w:type="dxa"/>
          </w:tblCellMar>
        </w:tblPrEx>
        <w:trPr>
          <w:cantSplit/>
        </w:trPr>
        <w:tc>
          <w:tcPr>
            <w:tcW w:w="1548" w:type="dxa"/>
            <w:vMerge/>
          </w:tcPr>
          <w:p w14:paraId="089D080E" w14:textId="77777777" w:rsidR="000A4B74" w:rsidRDefault="000A4B74" w:rsidP="00BF2D9E">
            <w:pPr>
              <w:pStyle w:val="BodyText"/>
              <w:rPr>
                <w:i w:val="0"/>
              </w:rPr>
            </w:pPr>
          </w:p>
        </w:tc>
        <w:tc>
          <w:tcPr>
            <w:tcW w:w="7308" w:type="dxa"/>
          </w:tcPr>
          <w:p w14:paraId="0B4AC37A" w14:textId="77777777" w:rsidR="000A4B74" w:rsidRDefault="000A4B74" w:rsidP="00BF2D9E">
            <w:pPr>
              <w:pStyle w:val="BodyText"/>
              <w:rPr>
                <w:i w:val="0"/>
              </w:rPr>
            </w:pPr>
            <w:r>
              <w:rPr>
                <w:i w:val="0"/>
              </w:rPr>
              <w:t>This is a wasteland village that the Circle of Steel has taken over/destroyed.  This will be a tactical combat area so some music reflecting that fact would be nice.</w:t>
            </w:r>
          </w:p>
        </w:tc>
      </w:tr>
      <w:tr w:rsidR="000A4B74" w14:paraId="67FF12B0" w14:textId="77777777">
        <w:tblPrEx>
          <w:tblCellMar>
            <w:top w:w="0" w:type="dxa"/>
            <w:bottom w:w="0" w:type="dxa"/>
          </w:tblCellMar>
        </w:tblPrEx>
        <w:trPr>
          <w:cantSplit/>
        </w:trPr>
        <w:tc>
          <w:tcPr>
            <w:tcW w:w="1548" w:type="dxa"/>
            <w:vMerge/>
          </w:tcPr>
          <w:p w14:paraId="1AF6F22E" w14:textId="77777777" w:rsidR="000A4B74" w:rsidRDefault="000A4B74" w:rsidP="00BF2D9E">
            <w:pPr>
              <w:pStyle w:val="BodyText"/>
              <w:rPr>
                <w:i w:val="0"/>
              </w:rPr>
            </w:pPr>
          </w:p>
        </w:tc>
        <w:tc>
          <w:tcPr>
            <w:tcW w:w="7308" w:type="dxa"/>
          </w:tcPr>
          <w:p w14:paraId="0EB59AC4" w14:textId="77777777" w:rsidR="000A4B74" w:rsidRDefault="000A4B74" w:rsidP="00BF2D9E">
            <w:pPr>
              <w:pStyle w:val="BodyText"/>
              <w:rPr>
                <w:b/>
                <w:i w:val="0"/>
              </w:rPr>
            </w:pPr>
            <w:r>
              <w:rPr>
                <w:b/>
                <w:i w:val="0"/>
              </w:rPr>
              <w:t>BASIC SFX</w:t>
            </w:r>
          </w:p>
        </w:tc>
      </w:tr>
      <w:tr w:rsidR="000A4B74" w14:paraId="05F8D8EB" w14:textId="77777777">
        <w:tblPrEx>
          <w:tblCellMar>
            <w:top w:w="0" w:type="dxa"/>
            <w:bottom w:w="0" w:type="dxa"/>
          </w:tblCellMar>
        </w:tblPrEx>
        <w:trPr>
          <w:cantSplit/>
        </w:trPr>
        <w:tc>
          <w:tcPr>
            <w:tcW w:w="1548" w:type="dxa"/>
            <w:vMerge/>
          </w:tcPr>
          <w:p w14:paraId="3F7CE0B3" w14:textId="77777777" w:rsidR="000A4B74" w:rsidRDefault="000A4B74" w:rsidP="00BF2D9E">
            <w:pPr>
              <w:pStyle w:val="BodyText"/>
              <w:rPr>
                <w:i w:val="0"/>
              </w:rPr>
            </w:pPr>
          </w:p>
        </w:tc>
        <w:tc>
          <w:tcPr>
            <w:tcW w:w="7308" w:type="dxa"/>
          </w:tcPr>
          <w:p w14:paraId="34C5090C" w14:textId="77777777" w:rsidR="000A4B74" w:rsidRDefault="000A4B74" w:rsidP="00BF2D9E">
            <w:pPr>
              <w:pStyle w:val="BodyText"/>
              <w:rPr>
                <w:i w:val="0"/>
              </w:rPr>
            </w:pPr>
            <w:r>
              <w:rPr>
                <w:i w:val="0"/>
              </w:rPr>
              <w:t>Standard outdoor.</w:t>
            </w:r>
          </w:p>
        </w:tc>
      </w:tr>
      <w:tr w:rsidR="000A4B74" w14:paraId="06163A20" w14:textId="77777777">
        <w:tblPrEx>
          <w:tblCellMar>
            <w:top w:w="0" w:type="dxa"/>
            <w:bottom w:w="0" w:type="dxa"/>
          </w:tblCellMar>
        </w:tblPrEx>
        <w:trPr>
          <w:cantSplit/>
        </w:trPr>
        <w:tc>
          <w:tcPr>
            <w:tcW w:w="1548" w:type="dxa"/>
            <w:vMerge/>
          </w:tcPr>
          <w:p w14:paraId="36A674C1" w14:textId="77777777" w:rsidR="000A4B74" w:rsidRDefault="000A4B74" w:rsidP="00BF2D9E">
            <w:pPr>
              <w:pStyle w:val="BodyText"/>
              <w:rPr>
                <w:i w:val="0"/>
              </w:rPr>
            </w:pPr>
          </w:p>
        </w:tc>
        <w:tc>
          <w:tcPr>
            <w:tcW w:w="7308" w:type="dxa"/>
          </w:tcPr>
          <w:p w14:paraId="2AD9F199" w14:textId="77777777" w:rsidR="000A4B74" w:rsidRDefault="000A4B74" w:rsidP="00BF2D9E">
            <w:pPr>
              <w:pStyle w:val="BodyText"/>
              <w:rPr>
                <w:b/>
                <w:i w:val="0"/>
              </w:rPr>
            </w:pPr>
            <w:r>
              <w:rPr>
                <w:b/>
                <w:i w:val="0"/>
              </w:rPr>
              <w:t>WALLA SFX</w:t>
            </w:r>
          </w:p>
        </w:tc>
      </w:tr>
      <w:tr w:rsidR="000A4B74" w14:paraId="05F34A8B" w14:textId="77777777">
        <w:tblPrEx>
          <w:tblCellMar>
            <w:top w:w="0" w:type="dxa"/>
            <w:bottom w:w="0" w:type="dxa"/>
          </w:tblCellMar>
        </w:tblPrEx>
        <w:trPr>
          <w:cantSplit/>
        </w:trPr>
        <w:tc>
          <w:tcPr>
            <w:tcW w:w="1548" w:type="dxa"/>
            <w:vMerge/>
          </w:tcPr>
          <w:p w14:paraId="1DC0924D" w14:textId="77777777" w:rsidR="000A4B74" w:rsidRDefault="000A4B74" w:rsidP="00BF2D9E">
            <w:pPr>
              <w:pStyle w:val="BodyText"/>
              <w:rPr>
                <w:i w:val="0"/>
              </w:rPr>
            </w:pPr>
          </w:p>
        </w:tc>
        <w:tc>
          <w:tcPr>
            <w:tcW w:w="7308" w:type="dxa"/>
          </w:tcPr>
          <w:p w14:paraId="7FB9620B" w14:textId="77777777" w:rsidR="000A4B74" w:rsidRDefault="000A4B74" w:rsidP="00BF2D9E">
            <w:pPr>
              <w:pStyle w:val="BodyText"/>
              <w:rPr>
                <w:i w:val="0"/>
              </w:rPr>
            </w:pPr>
            <w:r>
              <w:rPr>
                <w:i w:val="0"/>
              </w:rPr>
              <w:t>None</w:t>
            </w:r>
          </w:p>
        </w:tc>
      </w:tr>
    </w:tbl>
    <w:p w14:paraId="617F646D" w14:textId="77777777" w:rsidR="002E759E" w:rsidRDefault="00445FF5">
      <w:pPr>
        <w:pStyle w:val="Heading3"/>
      </w:pPr>
      <w:r>
        <w:br w:type="page"/>
      </w:r>
      <w:bookmarkStart w:id="35" w:name="_Toc43695845"/>
      <w:r w:rsidR="002218B3">
        <w:lastRenderedPageBreak/>
        <w:t>Map And Map</w:t>
      </w:r>
      <w:r w:rsidR="002E759E">
        <w:t xml:space="preserve"> K</w:t>
      </w:r>
      <w:bookmarkEnd w:id="35"/>
      <w:r w:rsidR="002218B3">
        <w:t>ey</w:t>
      </w:r>
    </w:p>
    <w:p w14:paraId="6F3C90B2" w14:textId="77777777" w:rsidR="006E7EFA" w:rsidRDefault="006E7EFA">
      <w:pPr>
        <w:pStyle w:val="BodyText"/>
        <w:rPr>
          <w:i w:val="0"/>
        </w:rPr>
      </w:pPr>
    </w:p>
    <w:p w14:paraId="0187FA79" w14:textId="77777777" w:rsidR="002E759E" w:rsidRDefault="002E759E">
      <w:pPr>
        <w:pStyle w:val="BodyText"/>
        <w:rPr>
          <w:i w:val="0"/>
        </w:rPr>
      </w:pPr>
      <w:r>
        <w:rPr>
          <w:i w:val="0"/>
        </w:rPr>
        <w:t xml:space="preserve">The </w:t>
      </w:r>
      <w:r w:rsidR="006E7EFA">
        <w:rPr>
          <w:i w:val="0"/>
        </w:rPr>
        <w:t>maps are in the locations section above.  I'll have to move them down here.</w:t>
      </w:r>
    </w:p>
    <w:bookmarkEnd w:id="8"/>
    <w:p w14:paraId="58A0A688" w14:textId="77777777" w:rsidR="00D7266C" w:rsidRDefault="00D7266C" w:rsidP="001E3970">
      <w:pPr>
        <w:pStyle w:val="BodyText"/>
        <w:rPr>
          <w:i w:val="0"/>
        </w:rPr>
      </w:pPr>
    </w:p>
    <w:sectPr w:rsidR="00D7266C">
      <w:headerReference w:type="default" r:id="rId24"/>
      <w:footerReference w:type="default" r:id="rId25"/>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7184B9" w14:textId="77777777" w:rsidR="00422F1E" w:rsidRDefault="00422F1E">
      <w:r>
        <w:separator/>
      </w:r>
    </w:p>
  </w:endnote>
  <w:endnote w:type="continuationSeparator" w:id="0">
    <w:p w14:paraId="63BFAE34" w14:textId="77777777" w:rsidR="00422F1E" w:rsidRDefault="00422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othic821 Cn BT">
    <w:altName w:val="Calibri"/>
    <w:charset w:val="00"/>
    <w:family w:val="swiss"/>
    <w:pitch w:val="variable"/>
    <w:sig w:usb0="00000087" w:usb1="00000000" w:usb2="00000000" w:usb3="00000000" w:csb0="0000001B" w:csb1="00000000"/>
  </w:font>
  <w:font w:name="Impact">
    <w:panose1 w:val="020B080603090205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Fallouty">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221F6" w14:textId="77777777" w:rsidR="006A138F" w:rsidRDefault="006A138F">
    <w:pPr>
      <w:pStyle w:val="Footer"/>
      <w:rPr>
        <w:rFonts w:ascii="Impact" w:hAnsi="Impact"/>
      </w:rPr>
    </w:pPr>
  </w:p>
  <w:p w14:paraId="394DB28F" w14:textId="77777777" w:rsidR="006A138F" w:rsidRDefault="00AC021B">
    <w:pPr>
      <w:pStyle w:val="Footer"/>
      <w:pBdr>
        <w:top w:val="single" w:sz="18" w:space="3" w:color="auto"/>
        <w:left w:val="single" w:sz="18" w:space="3" w:color="auto"/>
        <w:bottom w:val="single" w:sz="18" w:space="3" w:color="auto"/>
        <w:right w:val="single" w:sz="18" w:space="3" w:color="auto"/>
      </w:pBdr>
    </w:pPr>
    <w:r>
      <w:rPr>
        <w:rFonts w:ascii="Impact" w:hAnsi="Impact"/>
      </w:rPr>
      <w:t>Fallout 3: Maxson Bunker</w:t>
    </w:r>
    <w:r w:rsidR="006A138F">
      <w:rPr>
        <w:rFonts w:ascii="Impact" w:hAnsi="Impact"/>
      </w:rPr>
      <w:tab/>
      <w:t xml:space="preserve">Version </w:t>
    </w:r>
    <w:r w:rsidR="006A138F">
      <w:rPr>
        <w:rFonts w:ascii="Impact" w:hAnsi="Impact"/>
      </w:rPr>
      <w:fldChar w:fldCharType="begin"/>
    </w:r>
    <w:r w:rsidR="006A138F">
      <w:rPr>
        <w:rFonts w:ascii="Impact" w:hAnsi="Impact"/>
      </w:rPr>
      <w:instrText xml:space="preserve"> REVNUM  \* MERGEFORMAT </w:instrText>
    </w:r>
    <w:r w:rsidR="006A138F">
      <w:rPr>
        <w:rFonts w:ascii="Impact" w:hAnsi="Impact"/>
      </w:rPr>
      <w:fldChar w:fldCharType="separate"/>
    </w:r>
    <w:r w:rsidR="007C18EA">
      <w:rPr>
        <w:rFonts w:ascii="Impact" w:hAnsi="Impact"/>
        <w:noProof/>
      </w:rPr>
      <w:t>1102</w:t>
    </w:r>
    <w:r w:rsidR="006A138F">
      <w:rPr>
        <w:rFonts w:ascii="Impact" w:hAnsi="Impact"/>
      </w:rPr>
      <w:fldChar w:fldCharType="end"/>
    </w:r>
    <w:r w:rsidR="006A138F">
      <w:rPr>
        <w:rFonts w:ascii="Impact" w:hAnsi="Impact"/>
      </w:rPr>
      <w:tab/>
      <w:t>Interplay: Confidential</w:t>
    </w:r>
  </w:p>
  <w:p w14:paraId="74C7E9C5" w14:textId="77777777" w:rsidR="006A138F" w:rsidRDefault="006A13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C28F66" w14:textId="77777777" w:rsidR="00422F1E" w:rsidRDefault="00422F1E">
      <w:r>
        <w:separator/>
      </w:r>
    </w:p>
  </w:footnote>
  <w:footnote w:type="continuationSeparator" w:id="0">
    <w:p w14:paraId="19A8A2C2" w14:textId="77777777" w:rsidR="00422F1E" w:rsidRDefault="00422F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21998" w14:textId="77777777" w:rsidR="006A138F" w:rsidRDefault="00B12E7C">
    <w:pPr>
      <w:pStyle w:val="Header"/>
      <w:pBdr>
        <w:top w:val="single" w:sz="18" w:space="3" w:color="auto"/>
        <w:left w:val="single" w:sz="18" w:space="3" w:color="auto"/>
        <w:bottom w:val="single" w:sz="18" w:space="3" w:color="auto"/>
        <w:right w:val="single" w:sz="18" w:space="3" w:color="auto"/>
      </w:pBdr>
      <w:jc w:val="both"/>
      <w:rPr>
        <w:rFonts w:ascii="Impact" w:hAnsi="Impact"/>
      </w:rPr>
    </w:pPr>
    <w:r w:rsidRPr="00B12E7C">
      <w:rPr>
        <w:rFonts w:ascii="Impact" w:hAnsi="Impact"/>
      </w:rPr>
      <w:t>John Deiley</w:t>
    </w:r>
    <w:r w:rsidR="006A138F">
      <w:rPr>
        <w:rFonts w:ascii="Impact" w:hAnsi="Impact"/>
      </w:rPr>
      <w:tab/>
    </w:r>
    <w:r w:rsidR="006A138F">
      <w:rPr>
        <w:rFonts w:ascii="Impact" w:hAnsi="Impact"/>
      </w:rPr>
      <w:fldChar w:fldCharType="begin"/>
    </w:r>
    <w:r w:rsidR="006A138F">
      <w:rPr>
        <w:rFonts w:ascii="Impact" w:hAnsi="Impact"/>
      </w:rPr>
      <w:instrText xml:space="preserve"> DATE </w:instrText>
    </w:r>
    <w:r w:rsidR="006A138F">
      <w:rPr>
        <w:rFonts w:ascii="Impact" w:hAnsi="Impact"/>
      </w:rPr>
      <w:fldChar w:fldCharType="separate"/>
    </w:r>
    <w:r w:rsidR="009E79DC">
      <w:rPr>
        <w:rFonts w:ascii="Impact" w:hAnsi="Impact"/>
        <w:noProof/>
      </w:rPr>
      <w:t>8/31/2020</w:t>
    </w:r>
    <w:r w:rsidR="006A138F">
      <w:rPr>
        <w:rFonts w:ascii="Impact" w:hAnsi="Impact"/>
      </w:rPr>
      <w:fldChar w:fldCharType="end"/>
    </w:r>
    <w:r w:rsidR="006A138F">
      <w:rPr>
        <w:rFonts w:ascii="Impact" w:hAnsi="Impact"/>
      </w:rPr>
      <w:tab/>
      <w:t xml:space="preserve">Page </w:t>
    </w:r>
    <w:r w:rsidR="006A138F">
      <w:rPr>
        <w:rStyle w:val="PageNumber"/>
        <w:rFonts w:ascii="Impact" w:hAnsi="Impact"/>
      </w:rPr>
      <w:fldChar w:fldCharType="begin"/>
    </w:r>
    <w:r w:rsidR="006A138F">
      <w:rPr>
        <w:rStyle w:val="PageNumber"/>
        <w:rFonts w:ascii="Impact" w:hAnsi="Impact"/>
      </w:rPr>
      <w:instrText xml:space="preserve"> PAGE </w:instrText>
    </w:r>
    <w:r w:rsidR="006A138F">
      <w:rPr>
        <w:rStyle w:val="PageNumber"/>
        <w:rFonts w:ascii="Impact" w:hAnsi="Impact"/>
      </w:rPr>
      <w:fldChar w:fldCharType="separate"/>
    </w:r>
    <w:r w:rsidR="003802AD">
      <w:rPr>
        <w:rStyle w:val="PageNumber"/>
        <w:rFonts w:ascii="Impact" w:hAnsi="Impact"/>
        <w:noProof/>
      </w:rPr>
      <w:t>10</w:t>
    </w:r>
    <w:r w:rsidR="006A138F">
      <w:rPr>
        <w:rStyle w:val="PageNumber"/>
        <w:rFonts w:ascii="Impact" w:hAnsi="Impact"/>
      </w:rPr>
      <w:fldChar w:fldCharType="end"/>
    </w:r>
    <w:r w:rsidR="006A138F">
      <w:rPr>
        <w:rStyle w:val="PageNumber"/>
        <w:rFonts w:ascii="Impact" w:hAnsi="Impact"/>
      </w:rPr>
      <w:t xml:space="preserve"> of </w:t>
    </w:r>
    <w:r w:rsidR="006A138F">
      <w:rPr>
        <w:rStyle w:val="PageNumber"/>
        <w:rFonts w:ascii="Impact" w:hAnsi="Impact"/>
      </w:rPr>
      <w:fldChar w:fldCharType="begin"/>
    </w:r>
    <w:r w:rsidR="006A138F">
      <w:rPr>
        <w:rStyle w:val="PageNumber"/>
        <w:rFonts w:ascii="Impact" w:hAnsi="Impact"/>
      </w:rPr>
      <w:instrText xml:space="preserve"> NUMPAGES </w:instrText>
    </w:r>
    <w:r w:rsidR="006A138F">
      <w:rPr>
        <w:rStyle w:val="PageNumber"/>
        <w:rFonts w:ascii="Impact" w:hAnsi="Impact"/>
      </w:rPr>
      <w:fldChar w:fldCharType="separate"/>
    </w:r>
    <w:r w:rsidR="003802AD">
      <w:rPr>
        <w:rStyle w:val="PageNumber"/>
        <w:rFonts w:ascii="Impact" w:hAnsi="Impact"/>
        <w:noProof/>
      </w:rPr>
      <w:t>23</w:t>
    </w:r>
    <w:r w:rsidR="006A138F">
      <w:rPr>
        <w:rStyle w:val="PageNumber"/>
        <w:rFonts w:ascii="Impact" w:hAnsi="Impact"/>
      </w:rPr>
      <w:fldChar w:fldCharType="end"/>
    </w:r>
  </w:p>
  <w:p w14:paraId="3C3CB05D" w14:textId="77777777" w:rsidR="006A138F" w:rsidRDefault="006A138F">
    <w:pPr>
      <w:pStyle w:val="Header"/>
    </w:pPr>
    <w:r>
      <w:rPr>
        <w:rFonts w:ascii="Impact" w:hAnsi="Impact"/>
        <w:noProof/>
      </w:rPr>
      <w:pict w14:anchorId="33961E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308.3pt;margin-top:286.85pt;width:335.25pt;height:53.25pt;rotation:-29487961fd;z-index:-1" o:allowincell="f" fillcolor="gray" stroked="f">
          <v:fill opacity=".5"/>
          <v:shadow color="#868686"/>
          <v:textpath style="font-family:&quot;Impact&quot;;font-size:44pt;v-text-align:letter-justify;v-text-kern:t" trim="t" fitpath="t" string="09 Maxson Bunker"/>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B1A6E"/>
    <w:multiLevelType w:val="hybridMultilevel"/>
    <w:tmpl w:val="46E8B322"/>
    <w:lvl w:ilvl="0" w:tplc="5AE0CA8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 w15:restartNumberingAfterBreak="0">
    <w:nsid w:val="3F9A3846"/>
    <w:multiLevelType w:val="hybridMultilevel"/>
    <w:tmpl w:val="491AEDF4"/>
    <w:lvl w:ilvl="0" w:tplc="0409000F">
      <w:start w:val="1"/>
      <w:numFmt w:val="decimal"/>
      <w:lvlText w:val="%1."/>
      <w:lvlJc w:val="left"/>
      <w:pPr>
        <w:tabs>
          <w:tab w:val="num" w:pos="720"/>
        </w:tabs>
        <w:ind w:left="720" w:hanging="360"/>
      </w:pPr>
      <w:rPr>
        <w:rFonts w:hint="default"/>
      </w:rPr>
    </w:lvl>
    <w:lvl w:ilvl="1" w:tplc="5AE0CA8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03328E7"/>
    <w:multiLevelType w:val="hybridMultilevel"/>
    <w:tmpl w:val="D1F423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6BBD0885"/>
    <w:multiLevelType w:val="hybridMultilevel"/>
    <w:tmpl w:val="9FF286A4"/>
    <w:lvl w:ilvl="0" w:tplc="2F24F4D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D4E6106"/>
    <w:multiLevelType w:val="hybridMultilevel"/>
    <w:tmpl w:val="E71A6A48"/>
    <w:lvl w:ilvl="0" w:tplc="0409000F">
      <w:start w:val="1"/>
      <w:numFmt w:val="decimal"/>
      <w:lvlText w:val="%1."/>
      <w:lvlJc w:val="left"/>
      <w:pPr>
        <w:tabs>
          <w:tab w:val="num" w:pos="720"/>
        </w:tabs>
        <w:ind w:left="720" w:hanging="360"/>
      </w:pPr>
      <w:rPr>
        <w:rFonts w:hint="default"/>
      </w:rPr>
    </w:lvl>
    <w:lvl w:ilvl="1" w:tplc="D0FE5F5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4"/>
  </w:num>
  <w:num w:numId="4">
    <w:abstractNumId w:val="0"/>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50" fillcolor="silver">
      <v:fill color="silver"/>
      <v:shadow on="t"/>
    </o:shapedefaults>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E759E"/>
    <w:rsid w:val="0000022F"/>
    <w:rsid w:val="0000034C"/>
    <w:rsid w:val="00004738"/>
    <w:rsid w:val="00010246"/>
    <w:rsid w:val="000109A5"/>
    <w:rsid w:val="00016EB0"/>
    <w:rsid w:val="00027D11"/>
    <w:rsid w:val="00027FE0"/>
    <w:rsid w:val="00030134"/>
    <w:rsid w:val="00030848"/>
    <w:rsid w:val="00034FBF"/>
    <w:rsid w:val="00035DB0"/>
    <w:rsid w:val="0004041C"/>
    <w:rsid w:val="0004143D"/>
    <w:rsid w:val="000456FD"/>
    <w:rsid w:val="00046BC4"/>
    <w:rsid w:val="00047E6C"/>
    <w:rsid w:val="00061A4F"/>
    <w:rsid w:val="00062CDC"/>
    <w:rsid w:val="00070000"/>
    <w:rsid w:val="000739BC"/>
    <w:rsid w:val="00082775"/>
    <w:rsid w:val="00094F92"/>
    <w:rsid w:val="00097053"/>
    <w:rsid w:val="000A4B74"/>
    <w:rsid w:val="000B1A27"/>
    <w:rsid w:val="000B79F6"/>
    <w:rsid w:val="000C6BEA"/>
    <w:rsid w:val="001044C5"/>
    <w:rsid w:val="00113F2A"/>
    <w:rsid w:val="001176B5"/>
    <w:rsid w:val="00126FB9"/>
    <w:rsid w:val="00127F4A"/>
    <w:rsid w:val="00140F5D"/>
    <w:rsid w:val="001446FC"/>
    <w:rsid w:val="00146C23"/>
    <w:rsid w:val="00150438"/>
    <w:rsid w:val="00153B51"/>
    <w:rsid w:val="0017058E"/>
    <w:rsid w:val="0017157B"/>
    <w:rsid w:val="001719EA"/>
    <w:rsid w:val="00172EAB"/>
    <w:rsid w:val="00176FB7"/>
    <w:rsid w:val="00191681"/>
    <w:rsid w:val="00197433"/>
    <w:rsid w:val="001A1FBA"/>
    <w:rsid w:val="001B7E06"/>
    <w:rsid w:val="001C5578"/>
    <w:rsid w:val="001D4F1C"/>
    <w:rsid w:val="001D7705"/>
    <w:rsid w:val="001E3970"/>
    <w:rsid w:val="001E4DA2"/>
    <w:rsid w:val="001E696B"/>
    <w:rsid w:val="001F7B97"/>
    <w:rsid w:val="0020498E"/>
    <w:rsid w:val="00207652"/>
    <w:rsid w:val="00211732"/>
    <w:rsid w:val="00211D67"/>
    <w:rsid w:val="002218B3"/>
    <w:rsid w:val="002309B6"/>
    <w:rsid w:val="002342A2"/>
    <w:rsid w:val="00234F58"/>
    <w:rsid w:val="00235315"/>
    <w:rsid w:val="00237B5C"/>
    <w:rsid w:val="0024050A"/>
    <w:rsid w:val="002435CF"/>
    <w:rsid w:val="00251419"/>
    <w:rsid w:val="00252997"/>
    <w:rsid w:val="00253E07"/>
    <w:rsid w:val="00257A50"/>
    <w:rsid w:val="0026734B"/>
    <w:rsid w:val="0027437B"/>
    <w:rsid w:val="00280DCE"/>
    <w:rsid w:val="002910AD"/>
    <w:rsid w:val="002A24CF"/>
    <w:rsid w:val="002A6FE3"/>
    <w:rsid w:val="002B1855"/>
    <w:rsid w:val="002D1CCB"/>
    <w:rsid w:val="002D4E65"/>
    <w:rsid w:val="002D7A05"/>
    <w:rsid w:val="002D7C06"/>
    <w:rsid w:val="002E759E"/>
    <w:rsid w:val="002F26E4"/>
    <w:rsid w:val="002F2847"/>
    <w:rsid w:val="002F4CB7"/>
    <w:rsid w:val="0030793A"/>
    <w:rsid w:val="00316369"/>
    <w:rsid w:val="0031793E"/>
    <w:rsid w:val="00331EB7"/>
    <w:rsid w:val="00333E9C"/>
    <w:rsid w:val="00334546"/>
    <w:rsid w:val="0033794B"/>
    <w:rsid w:val="00340A28"/>
    <w:rsid w:val="0034457E"/>
    <w:rsid w:val="00345A0D"/>
    <w:rsid w:val="00350273"/>
    <w:rsid w:val="0035424E"/>
    <w:rsid w:val="003548C9"/>
    <w:rsid w:val="003744A6"/>
    <w:rsid w:val="003802AD"/>
    <w:rsid w:val="003900E6"/>
    <w:rsid w:val="00395F4C"/>
    <w:rsid w:val="003A022A"/>
    <w:rsid w:val="003C1072"/>
    <w:rsid w:val="003C18C6"/>
    <w:rsid w:val="003C4C99"/>
    <w:rsid w:val="003D4D13"/>
    <w:rsid w:val="003D6737"/>
    <w:rsid w:val="003E5FD2"/>
    <w:rsid w:val="003F7882"/>
    <w:rsid w:val="00414AE8"/>
    <w:rsid w:val="00416197"/>
    <w:rsid w:val="00416663"/>
    <w:rsid w:val="00422BB3"/>
    <w:rsid w:val="00422F1E"/>
    <w:rsid w:val="00434729"/>
    <w:rsid w:val="00445FF5"/>
    <w:rsid w:val="00463064"/>
    <w:rsid w:val="0046384C"/>
    <w:rsid w:val="00482118"/>
    <w:rsid w:val="0049293B"/>
    <w:rsid w:val="00496A82"/>
    <w:rsid w:val="00497ED4"/>
    <w:rsid w:val="004A3104"/>
    <w:rsid w:val="004A3EFB"/>
    <w:rsid w:val="004B1839"/>
    <w:rsid w:val="004C2156"/>
    <w:rsid w:val="004C7BF4"/>
    <w:rsid w:val="004F1099"/>
    <w:rsid w:val="005076B6"/>
    <w:rsid w:val="00510F5F"/>
    <w:rsid w:val="00511DD6"/>
    <w:rsid w:val="005212DF"/>
    <w:rsid w:val="00521CB9"/>
    <w:rsid w:val="005343E6"/>
    <w:rsid w:val="005350E7"/>
    <w:rsid w:val="0053624B"/>
    <w:rsid w:val="0054012A"/>
    <w:rsid w:val="005502D4"/>
    <w:rsid w:val="00550D02"/>
    <w:rsid w:val="005512C2"/>
    <w:rsid w:val="0055613D"/>
    <w:rsid w:val="005702E3"/>
    <w:rsid w:val="00581338"/>
    <w:rsid w:val="00584A98"/>
    <w:rsid w:val="00585CE3"/>
    <w:rsid w:val="005A4A55"/>
    <w:rsid w:val="005B3467"/>
    <w:rsid w:val="005B356E"/>
    <w:rsid w:val="005C01A3"/>
    <w:rsid w:val="005C29D6"/>
    <w:rsid w:val="005C4A17"/>
    <w:rsid w:val="005C526C"/>
    <w:rsid w:val="005D2F71"/>
    <w:rsid w:val="005D7A80"/>
    <w:rsid w:val="005E378B"/>
    <w:rsid w:val="005E749C"/>
    <w:rsid w:val="005F4C11"/>
    <w:rsid w:val="005F5074"/>
    <w:rsid w:val="006056B2"/>
    <w:rsid w:val="006135B4"/>
    <w:rsid w:val="006161E9"/>
    <w:rsid w:val="00624912"/>
    <w:rsid w:val="00625F72"/>
    <w:rsid w:val="0064537E"/>
    <w:rsid w:val="006511E0"/>
    <w:rsid w:val="00652BE4"/>
    <w:rsid w:val="00656BAF"/>
    <w:rsid w:val="00657568"/>
    <w:rsid w:val="0066037B"/>
    <w:rsid w:val="00662038"/>
    <w:rsid w:val="006637E7"/>
    <w:rsid w:val="00665515"/>
    <w:rsid w:val="00666C2A"/>
    <w:rsid w:val="00681B62"/>
    <w:rsid w:val="006830DC"/>
    <w:rsid w:val="00684070"/>
    <w:rsid w:val="006925F1"/>
    <w:rsid w:val="00694732"/>
    <w:rsid w:val="006A138F"/>
    <w:rsid w:val="006A1491"/>
    <w:rsid w:val="006B696F"/>
    <w:rsid w:val="006C5C64"/>
    <w:rsid w:val="006D1E47"/>
    <w:rsid w:val="006E0B36"/>
    <w:rsid w:val="006E1349"/>
    <w:rsid w:val="006E269D"/>
    <w:rsid w:val="006E7EFA"/>
    <w:rsid w:val="006F33E1"/>
    <w:rsid w:val="006F360E"/>
    <w:rsid w:val="006F6FBE"/>
    <w:rsid w:val="0070101F"/>
    <w:rsid w:val="00705DC2"/>
    <w:rsid w:val="007121D4"/>
    <w:rsid w:val="0071322E"/>
    <w:rsid w:val="00741429"/>
    <w:rsid w:val="00746B52"/>
    <w:rsid w:val="00753C5A"/>
    <w:rsid w:val="00757F5B"/>
    <w:rsid w:val="00760BE7"/>
    <w:rsid w:val="00763612"/>
    <w:rsid w:val="007638D1"/>
    <w:rsid w:val="007642B4"/>
    <w:rsid w:val="0077028D"/>
    <w:rsid w:val="00776659"/>
    <w:rsid w:val="00780A45"/>
    <w:rsid w:val="00780B30"/>
    <w:rsid w:val="00785210"/>
    <w:rsid w:val="00787811"/>
    <w:rsid w:val="00791DF2"/>
    <w:rsid w:val="007953EC"/>
    <w:rsid w:val="00796592"/>
    <w:rsid w:val="00796932"/>
    <w:rsid w:val="00797CD1"/>
    <w:rsid w:val="007A55BB"/>
    <w:rsid w:val="007B43F5"/>
    <w:rsid w:val="007B5662"/>
    <w:rsid w:val="007B6654"/>
    <w:rsid w:val="007C18EA"/>
    <w:rsid w:val="007D696D"/>
    <w:rsid w:val="007E30CE"/>
    <w:rsid w:val="007F2E70"/>
    <w:rsid w:val="007F47F1"/>
    <w:rsid w:val="008019E2"/>
    <w:rsid w:val="00801B6D"/>
    <w:rsid w:val="0080602B"/>
    <w:rsid w:val="0080611C"/>
    <w:rsid w:val="008252BA"/>
    <w:rsid w:val="0083178C"/>
    <w:rsid w:val="00844020"/>
    <w:rsid w:val="00846B33"/>
    <w:rsid w:val="00850E4A"/>
    <w:rsid w:val="00854923"/>
    <w:rsid w:val="0087118E"/>
    <w:rsid w:val="00881652"/>
    <w:rsid w:val="0088275E"/>
    <w:rsid w:val="00896E4E"/>
    <w:rsid w:val="008A4FA3"/>
    <w:rsid w:val="008A5E92"/>
    <w:rsid w:val="008B5C86"/>
    <w:rsid w:val="008B6E38"/>
    <w:rsid w:val="008C0FAF"/>
    <w:rsid w:val="008C4E71"/>
    <w:rsid w:val="008D1A3F"/>
    <w:rsid w:val="008F56FD"/>
    <w:rsid w:val="0090268F"/>
    <w:rsid w:val="009104B5"/>
    <w:rsid w:val="00921ED8"/>
    <w:rsid w:val="00924BEC"/>
    <w:rsid w:val="00933C2A"/>
    <w:rsid w:val="0094117A"/>
    <w:rsid w:val="00960C14"/>
    <w:rsid w:val="00962062"/>
    <w:rsid w:val="00985B0F"/>
    <w:rsid w:val="009A0633"/>
    <w:rsid w:val="009A75F7"/>
    <w:rsid w:val="009A7B90"/>
    <w:rsid w:val="009B7D1E"/>
    <w:rsid w:val="009D1454"/>
    <w:rsid w:val="009E1C50"/>
    <w:rsid w:val="009E2510"/>
    <w:rsid w:val="009E470E"/>
    <w:rsid w:val="009E4E97"/>
    <w:rsid w:val="009E79DC"/>
    <w:rsid w:val="009F6A2D"/>
    <w:rsid w:val="00A014FB"/>
    <w:rsid w:val="00A034BA"/>
    <w:rsid w:val="00A076B5"/>
    <w:rsid w:val="00A103B8"/>
    <w:rsid w:val="00A15241"/>
    <w:rsid w:val="00A155F1"/>
    <w:rsid w:val="00A34568"/>
    <w:rsid w:val="00A41DCE"/>
    <w:rsid w:val="00A44D02"/>
    <w:rsid w:val="00A46F88"/>
    <w:rsid w:val="00A505FD"/>
    <w:rsid w:val="00A51607"/>
    <w:rsid w:val="00A535C3"/>
    <w:rsid w:val="00A5794D"/>
    <w:rsid w:val="00A62C67"/>
    <w:rsid w:val="00A635BF"/>
    <w:rsid w:val="00A67A74"/>
    <w:rsid w:val="00A76959"/>
    <w:rsid w:val="00A814E0"/>
    <w:rsid w:val="00A87095"/>
    <w:rsid w:val="00A95153"/>
    <w:rsid w:val="00AA2C79"/>
    <w:rsid w:val="00AA7519"/>
    <w:rsid w:val="00AA77F9"/>
    <w:rsid w:val="00AB4BE1"/>
    <w:rsid w:val="00AC021B"/>
    <w:rsid w:val="00AC238B"/>
    <w:rsid w:val="00AD083D"/>
    <w:rsid w:val="00AD4BAB"/>
    <w:rsid w:val="00AD6178"/>
    <w:rsid w:val="00AD6378"/>
    <w:rsid w:val="00AE3E43"/>
    <w:rsid w:val="00AE6C65"/>
    <w:rsid w:val="00B07D60"/>
    <w:rsid w:val="00B12AE3"/>
    <w:rsid w:val="00B12E7C"/>
    <w:rsid w:val="00B17096"/>
    <w:rsid w:val="00B17F24"/>
    <w:rsid w:val="00B34EB6"/>
    <w:rsid w:val="00B37B2F"/>
    <w:rsid w:val="00B37F2E"/>
    <w:rsid w:val="00B53966"/>
    <w:rsid w:val="00B629BC"/>
    <w:rsid w:val="00B647A8"/>
    <w:rsid w:val="00B65E2E"/>
    <w:rsid w:val="00B715DB"/>
    <w:rsid w:val="00B8165A"/>
    <w:rsid w:val="00B8292C"/>
    <w:rsid w:val="00B852DF"/>
    <w:rsid w:val="00BA1581"/>
    <w:rsid w:val="00BB1553"/>
    <w:rsid w:val="00BB4C44"/>
    <w:rsid w:val="00BC4407"/>
    <w:rsid w:val="00BC7874"/>
    <w:rsid w:val="00BD24E2"/>
    <w:rsid w:val="00BD3C20"/>
    <w:rsid w:val="00BF2D9E"/>
    <w:rsid w:val="00BF3159"/>
    <w:rsid w:val="00C05EDE"/>
    <w:rsid w:val="00C10970"/>
    <w:rsid w:val="00C22172"/>
    <w:rsid w:val="00C323F5"/>
    <w:rsid w:val="00C37697"/>
    <w:rsid w:val="00C439BF"/>
    <w:rsid w:val="00C56EF1"/>
    <w:rsid w:val="00C6150E"/>
    <w:rsid w:val="00C66C88"/>
    <w:rsid w:val="00C72285"/>
    <w:rsid w:val="00C74462"/>
    <w:rsid w:val="00C76ECD"/>
    <w:rsid w:val="00C80811"/>
    <w:rsid w:val="00C8420C"/>
    <w:rsid w:val="00C8510F"/>
    <w:rsid w:val="00C97B35"/>
    <w:rsid w:val="00CA3691"/>
    <w:rsid w:val="00CC226B"/>
    <w:rsid w:val="00CC2C15"/>
    <w:rsid w:val="00CC358D"/>
    <w:rsid w:val="00CC43D8"/>
    <w:rsid w:val="00CE445D"/>
    <w:rsid w:val="00CE5D9C"/>
    <w:rsid w:val="00CE658A"/>
    <w:rsid w:val="00CF097C"/>
    <w:rsid w:val="00CF7CA0"/>
    <w:rsid w:val="00D031A9"/>
    <w:rsid w:val="00D07562"/>
    <w:rsid w:val="00D22282"/>
    <w:rsid w:val="00D32205"/>
    <w:rsid w:val="00D42B04"/>
    <w:rsid w:val="00D44A2D"/>
    <w:rsid w:val="00D61450"/>
    <w:rsid w:val="00D616DF"/>
    <w:rsid w:val="00D7266C"/>
    <w:rsid w:val="00D74B6C"/>
    <w:rsid w:val="00D8068F"/>
    <w:rsid w:val="00D809A5"/>
    <w:rsid w:val="00D823DF"/>
    <w:rsid w:val="00D87BCC"/>
    <w:rsid w:val="00D94552"/>
    <w:rsid w:val="00D95F2A"/>
    <w:rsid w:val="00D968B8"/>
    <w:rsid w:val="00D968FE"/>
    <w:rsid w:val="00D96DD5"/>
    <w:rsid w:val="00DA0EEE"/>
    <w:rsid w:val="00DA41EF"/>
    <w:rsid w:val="00DB10B0"/>
    <w:rsid w:val="00DD1BAC"/>
    <w:rsid w:val="00DE02A0"/>
    <w:rsid w:val="00DE6E95"/>
    <w:rsid w:val="00DF085E"/>
    <w:rsid w:val="00DF11DE"/>
    <w:rsid w:val="00DF40D6"/>
    <w:rsid w:val="00DF5111"/>
    <w:rsid w:val="00E0308F"/>
    <w:rsid w:val="00E165EE"/>
    <w:rsid w:val="00E22318"/>
    <w:rsid w:val="00E249BB"/>
    <w:rsid w:val="00E3284F"/>
    <w:rsid w:val="00E4005C"/>
    <w:rsid w:val="00E40F45"/>
    <w:rsid w:val="00E41600"/>
    <w:rsid w:val="00E47DA9"/>
    <w:rsid w:val="00E52CB1"/>
    <w:rsid w:val="00E6039F"/>
    <w:rsid w:val="00E656B2"/>
    <w:rsid w:val="00E65C2B"/>
    <w:rsid w:val="00E72AB5"/>
    <w:rsid w:val="00E744C4"/>
    <w:rsid w:val="00E76D05"/>
    <w:rsid w:val="00E95CC5"/>
    <w:rsid w:val="00EA39CB"/>
    <w:rsid w:val="00EA5D35"/>
    <w:rsid w:val="00EA7BD3"/>
    <w:rsid w:val="00EC60E5"/>
    <w:rsid w:val="00ED619E"/>
    <w:rsid w:val="00EE60B1"/>
    <w:rsid w:val="00EF090A"/>
    <w:rsid w:val="00F0050A"/>
    <w:rsid w:val="00F13D02"/>
    <w:rsid w:val="00F17E5A"/>
    <w:rsid w:val="00F20814"/>
    <w:rsid w:val="00F232F1"/>
    <w:rsid w:val="00F23C32"/>
    <w:rsid w:val="00F24449"/>
    <w:rsid w:val="00F31CAB"/>
    <w:rsid w:val="00F326C4"/>
    <w:rsid w:val="00F415E0"/>
    <w:rsid w:val="00F41B48"/>
    <w:rsid w:val="00F52E20"/>
    <w:rsid w:val="00F57561"/>
    <w:rsid w:val="00F603E3"/>
    <w:rsid w:val="00F768A9"/>
    <w:rsid w:val="00F777D5"/>
    <w:rsid w:val="00F802D0"/>
    <w:rsid w:val="00F82F5C"/>
    <w:rsid w:val="00F83DBF"/>
    <w:rsid w:val="00F90C01"/>
    <w:rsid w:val="00F924BB"/>
    <w:rsid w:val="00FB3C71"/>
    <w:rsid w:val="00FB3D61"/>
    <w:rsid w:val="00FC0D49"/>
    <w:rsid w:val="00FC1DAD"/>
    <w:rsid w:val="00FD17E2"/>
    <w:rsid w:val="00FD2008"/>
    <w:rsid w:val="00FF0903"/>
    <w:rsid w:val="00FF4C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martTagType w:namespaceuri="urn:schemas-microsoft-com:office:smarttags" w:name="State"/>
  <w:shapeDefaults>
    <o:shapedefaults v:ext="edit" spidmax="2050" fillcolor="silver">
      <v:fill color="silver"/>
      <v:shadow on="t"/>
    </o:shapedefaults>
    <o:shapelayout v:ext="edit">
      <o:idmap v:ext="edit" data="1"/>
    </o:shapelayout>
  </w:shapeDefaults>
  <w:decimalSymbol w:val="."/>
  <w:listSeparator w:val=","/>
  <w14:docId w14:val="48E304A2"/>
  <w15:chartTrackingRefBased/>
  <w15:docId w15:val="{7A42C672-9E34-4758-BEEB-957FF80AA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pBdr>
        <w:top w:val="single" w:sz="18" w:space="3" w:color="auto"/>
        <w:left w:val="single" w:sz="18" w:space="3" w:color="auto"/>
        <w:bottom w:val="single" w:sz="18" w:space="3" w:color="auto"/>
        <w:right w:val="single" w:sz="18" w:space="3" w:color="auto"/>
      </w:pBdr>
      <w:jc w:val="center"/>
      <w:outlineLvl w:val="0"/>
    </w:pPr>
    <w:rPr>
      <w:rFonts w:ascii="Gothic821 Cn BT" w:hAnsi="Gothic821 Cn BT"/>
      <w:bCs/>
      <w:i/>
      <w:iCs/>
      <w:shadow/>
      <w:sz w:val="96"/>
      <w:szCs w:val="20"/>
    </w:rPr>
  </w:style>
  <w:style w:type="paragraph" w:styleId="Heading2">
    <w:name w:val="heading 2"/>
    <w:basedOn w:val="Normal"/>
    <w:next w:val="Normal"/>
    <w:qFormat/>
    <w:pPr>
      <w:keepNext/>
      <w:outlineLvl w:val="1"/>
    </w:pPr>
    <w:rPr>
      <w:rFonts w:ascii="Gothic821 Cn BT" w:hAnsi="Gothic821 Cn BT"/>
      <w:caps/>
      <w:shadow/>
      <w:sz w:val="48"/>
    </w:rPr>
  </w:style>
  <w:style w:type="paragraph" w:styleId="Heading3">
    <w:name w:val="heading 3"/>
    <w:basedOn w:val="Normal"/>
    <w:next w:val="Normal"/>
    <w:qFormat/>
    <w:pPr>
      <w:keepNext/>
      <w:outlineLvl w:val="2"/>
    </w:pPr>
    <w:rPr>
      <w:rFonts w:ascii="Gothic821 Cn BT" w:hAnsi="Gothic821 Cn BT"/>
      <w:caps/>
      <w:shadow/>
      <w:sz w:val="40"/>
    </w:rPr>
  </w:style>
  <w:style w:type="paragraph" w:styleId="Heading4">
    <w:name w:val="heading 4"/>
    <w:basedOn w:val="Normal"/>
    <w:next w:val="Normal"/>
    <w:qFormat/>
    <w:pPr>
      <w:keepNext/>
      <w:outlineLvl w:val="3"/>
    </w:pPr>
    <w:rPr>
      <w:rFonts w:ascii="Gothic821 Cn BT" w:hAnsi="Gothic821 Cn BT"/>
      <w:caps/>
      <w:shadow/>
      <w:sz w:val="36"/>
      <w:szCs w:val="20"/>
    </w:rPr>
  </w:style>
  <w:style w:type="paragraph" w:styleId="Heading5">
    <w:name w:val="heading 5"/>
    <w:basedOn w:val="Normal"/>
    <w:next w:val="Normal"/>
    <w:qFormat/>
    <w:pPr>
      <w:keepNext/>
      <w:ind w:left="72"/>
      <w:outlineLvl w:val="4"/>
    </w:pPr>
    <w:rPr>
      <w:rFonts w:ascii="Impact" w:hAnsi="Impact"/>
      <w:sz w:val="36"/>
      <w:szCs w:val="20"/>
    </w:rPr>
  </w:style>
  <w:style w:type="paragraph" w:styleId="Heading6">
    <w:name w:val="heading 6"/>
    <w:basedOn w:val="Normal"/>
    <w:next w:val="Normal"/>
    <w:qFormat/>
    <w:pPr>
      <w:keepNext/>
      <w:pBdr>
        <w:top w:val="single" w:sz="18" w:space="3" w:color="auto"/>
        <w:left w:val="single" w:sz="18" w:space="3" w:color="auto"/>
        <w:bottom w:val="single" w:sz="18" w:space="3" w:color="auto"/>
        <w:right w:val="single" w:sz="18" w:space="3" w:color="auto"/>
      </w:pBdr>
      <w:tabs>
        <w:tab w:val="left" w:pos="1980"/>
      </w:tabs>
      <w:ind w:right="2880"/>
      <w:jc w:val="both"/>
      <w:outlineLvl w:val="5"/>
    </w:pPr>
    <w:rPr>
      <w:rFonts w:ascii="Impact" w:hAnsi="Impact"/>
      <w:b/>
      <w:sz w:val="72"/>
      <w:szCs w:val="20"/>
    </w:rPr>
  </w:style>
  <w:style w:type="paragraph" w:styleId="Heading7">
    <w:name w:val="heading 7"/>
    <w:basedOn w:val="Normal"/>
    <w:next w:val="Normal"/>
    <w:qFormat/>
    <w:pPr>
      <w:keepNext/>
      <w:autoSpaceDE w:val="0"/>
      <w:autoSpaceDN w:val="0"/>
      <w:adjustRightInd w:val="0"/>
      <w:jc w:val="center"/>
      <w:outlineLvl w:val="6"/>
    </w:pPr>
    <w:rPr>
      <w:b/>
      <w:bCs/>
      <w:sz w:val="20"/>
      <w:szCs w:val="20"/>
    </w:rPr>
  </w:style>
  <w:style w:type="paragraph" w:styleId="Heading8">
    <w:name w:val="heading 8"/>
    <w:basedOn w:val="Normal"/>
    <w:next w:val="Normal"/>
    <w:qFormat/>
    <w:pPr>
      <w:keepNext/>
      <w:autoSpaceDE w:val="0"/>
      <w:autoSpaceDN w:val="0"/>
      <w:adjustRightInd w:val="0"/>
      <w:jc w:val="both"/>
      <w:outlineLvl w:val="7"/>
    </w:pPr>
    <w:rPr>
      <w:rFonts w:ascii="Impact" w:hAnsi="Impact"/>
      <w:sz w:val="36"/>
      <w:szCs w:val="32"/>
    </w:rPr>
  </w:style>
  <w:style w:type="paragraph" w:styleId="Heading9">
    <w:name w:val="heading 9"/>
    <w:basedOn w:val="Normal"/>
    <w:next w:val="Normal"/>
    <w:qFormat/>
    <w:pPr>
      <w:keepNext/>
      <w:ind w:left="72"/>
      <w:jc w:val="center"/>
      <w:outlineLvl w:val="8"/>
    </w:pPr>
    <w:rPr>
      <w:b/>
      <w:sz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Pr>
      <w:i/>
      <w:iCs/>
      <w:sz w:val="20"/>
      <w:szCs w:val="20"/>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BodyText2">
    <w:name w:val="Body Text 2"/>
    <w:basedOn w:val="Normal"/>
    <w:pPr>
      <w:autoSpaceDE w:val="0"/>
      <w:autoSpaceDN w:val="0"/>
      <w:adjustRightInd w:val="0"/>
    </w:pPr>
    <w:rPr>
      <w:sz w:val="20"/>
    </w:rPr>
  </w:style>
  <w:style w:type="paragraph" w:styleId="BodyText3">
    <w:name w:val="Body Text 3"/>
    <w:basedOn w:val="Normal"/>
    <w:pPr>
      <w:autoSpaceDE w:val="0"/>
      <w:autoSpaceDN w:val="0"/>
      <w:adjustRightInd w:val="0"/>
      <w:jc w:val="both"/>
    </w:pPr>
    <w:rPr>
      <w:sz w:val="20"/>
      <w:szCs w:val="20"/>
    </w:rPr>
  </w:style>
  <w:style w:type="paragraph" w:styleId="BlockText">
    <w:name w:val="Block Text"/>
    <w:basedOn w:val="Normal"/>
    <w:pPr>
      <w:ind w:left="720" w:right="630"/>
    </w:pPr>
    <w:rPr>
      <w:sz w:val="20"/>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autoSpaceDE w:val="0"/>
      <w:autoSpaceDN w:val="0"/>
      <w:adjustRightInd w:val="0"/>
      <w:ind w:left="1440" w:hanging="720"/>
    </w:pPr>
    <w:rPr>
      <w:sz w:val="20"/>
    </w:rPr>
  </w:style>
  <w:style w:type="paragraph" w:styleId="BodyTextIndent3">
    <w:name w:val="Body Text Indent 3"/>
    <w:basedOn w:val="Normal"/>
    <w:pPr>
      <w:ind w:left="1440" w:hanging="720"/>
    </w:pPr>
    <w:rPr>
      <w:sz w:val="20"/>
      <w:szCs w:val="20"/>
    </w:rPr>
  </w:style>
  <w:style w:type="paragraph" w:styleId="TOC2">
    <w:name w:val="toc 2"/>
    <w:basedOn w:val="Normal"/>
    <w:next w:val="Normal"/>
    <w:autoRedefine/>
    <w:semiHidden/>
    <w:pPr>
      <w:ind w:left="240"/>
    </w:pPr>
  </w:style>
  <w:style w:type="paragraph" w:styleId="TOC1">
    <w:name w:val="toc 1"/>
    <w:basedOn w:val="Normal"/>
    <w:next w:val="Normal"/>
    <w:autoRedefine/>
    <w:semiHidden/>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PlainText">
    <w:name w:val="Plain Text"/>
    <w:basedOn w:val="Normal"/>
    <w:rPr>
      <w:rFonts w:ascii="Courier New" w:hAnsi="Courier New" w:cs="Fallouty"/>
      <w:sz w:val="20"/>
      <w:szCs w:val="20"/>
    </w:rPr>
  </w:style>
  <w:style w:type="paragraph" w:styleId="DocumentMap">
    <w:name w:val="Document Map"/>
    <w:basedOn w:val="Normal"/>
    <w:semiHidden/>
    <w:pPr>
      <w:shd w:val="clear" w:color="auto" w:fill="000080"/>
    </w:pPr>
    <w:rPr>
      <w:rFonts w:ascii="Tahoma" w:hAnsi="Tahoma" w:cs="Courier New"/>
    </w:rPr>
  </w:style>
  <w:style w:type="paragraph" w:styleId="Title">
    <w:name w:val="Title"/>
    <w:basedOn w:val="Normal"/>
    <w:qFormat/>
    <w:pPr>
      <w:jc w:val="center"/>
    </w:pPr>
    <w:rPr>
      <w:i/>
      <w:sz w:val="4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3885955">
      <w:bodyDiv w:val="1"/>
      <w:marLeft w:val="0"/>
      <w:marRight w:val="0"/>
      <w:marTop w:val="0"/>
      <w:marBottom w:val="0"/>
      <w:divBdr>
        <w:top w:val="none" w:sz="0" w:space="0" w:color="auto"/>
        <w:left w:val="none" w:sz="0" w:space="0" w:color="auto"/>
        <w:bottom w:val="none" w:sz="0" w:space="0" w:color="auto"/>
        <w:right w:val="none" w:sz="0" w:space="0" w:color="auto"/>
      </w:divBdr>
      <w:divsChild>
        <w:div w:id="13738502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3972401">
      <w:bodyDiv w:val="1"/>
      <w:marLeft w:val="0"/>
      <w:marRight w:val="0"/>
      <w:marTop w:val="0"/>
      <w:marBottom w:val="0"/>
      <w:divBdr>
        <w:top w:val="none" w:sz="0" w:space="0" w:color="auto"/>
        <w:left w:val="none" w:sz="0" w:space="0" w:color="auto"/>
        <w:bottom w:val="none" w:sz="0" w:space="0" w:color="auto"/>
        <w:right w:val="none" w:sz="0" w:space="0" w:color="auto"/>
      </w:divBdr>
      <w:divsChild>
        <w:div w:id="1349913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4937</Words>
  <Characters>28142</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FALLOUT - 2D</vt:lpstr>
    </vt:vector>
  </TitlesOfParts>
  <Company>Black Isle Studios</Company>
  <LinksUpToDate>false</LinksUpToDate>
  <CharactersWithSpaces>33013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FALLOUT - 2D</dc:title>
  <dc:subject/>
  <dc:creator>Chris Avellone</dc:creator>
  <cp:keywords/>
  <dc:description/>
  <cp:lastModifiedBy>Sales Simconnect</cp:lastModifiedBy>
  <cp:revision>2</cp:revision>
  <cp:lastPrinted>2002-12-24T14:19:00Z</cp:lastPrinted>
  <dcterms:created xsi:type="dcterms:W3CDTF">2020-08-31T02:01:00Z</dcterms:created>
  <dcterms:modified xsi:type="dcterms:W3CDTF">2020-08-31T02:01:00Z</dcterms:modified>
</cp:coreProperties>
</file>