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621EFB" w14:textId="77777777" w:rsidR="00FA1C4A" w:rsidRDefault="00FA1C4A">
      <w:pPr>
        <w:pBdr>
          <w:top w:val="single" w:sz="18" w:space="3" w:color="auto"/>
          <w:left w:val="single" w:sz="18" w:space="3" w:color="auto"/>
          <w:bottom w:val="single" w:sz="18" w:space="3" w:color="auto"/>
          <w:right w:val="single" w:sz="18" w:space="3" w:color="auto"/>
        </w:pBdr>
        <w:tabs>
          <w:tab w:val="left" w:pos="1980"/>
        </w:tabs>
        <w:rPr>
          <w:rFonts w:ascii="Impact" w:hAnsi="Impact"/>
          <w:sz w:val="16"/>
        </w:rPr>
      </w:pPr>
    </w:p>
    <w:p w14:paraId="714B3861" w14:textId="77777777" w:rsidR="00FA1C4A" w:rsidRPr="00350905" w:rsidRDefault="00350905">
      <w:pPr>
        <w:pStyle w:val="Heading1"/>
        <w:rPr>
          <w:sz w:val="72"/>
          <w:szCs w:val="72"/>
        </w:rPr>
      </w:pPr>
      <w:r w:rsidRPr="00350905">
        <w:rPr>
          <w:sz w:val="72"/>
          <w:szCs w:val="72"/>
        </w:rPr>
        <w:t xml:space="preserve">1000 </w:t>
      </w:r>
      <w:r w:rsidR="00771C1F">
        <w:rPr>
          <w:sz w:val="72"/>
          <w:szCs w:val="72"/>
        </w:rPr>
        <w:t>TIBBETS</w:t>
      </w:r>
      <w:r w:rsidRPr="00350905">
        <w:rPr>
          <w:sz w:val="72"/>
          <w:szCs w:val="72"/>
        </w:rPr>
        <w:t xml:space="preserve"> AREA DOC</w:t>
      </w:r>
    </w:p>
    <w:p w14:paraId="6DBEE017" w14:textId="77777777" w:rsidR="00FA1C4A" w:rsidRDefault="00FA1C4A">
      <w:pPr>
        <w:pBdr>
          <w:top w:val="single" w:sz="18" w:space="3" w:color="auto"/>
          <w:left w:val="single" w:sz="18" w:space="3" w:color="auto"/>
          <w:bottom w:val="single" w:sz="18" w:space="3" w:color="auto"/>
          <w:right w:val="single" w:sz="18" w:space="3" w:color="auto"/>
        </w:pBdr>
        <w:tabs>
          <w:tab w:val="left" w:pos="1980"/>
        </w:tabs>
        <w:rPr>
          <w:rFonts w:ascii="Impact" w:hAnsi="Impact"/>
          <w:sz w:val="16"/>
        </w:rPr>
      </w:pPr>
    </w:p>
    <w:p w14:paraId="4EA7C020" w14:textId="77777777" w:rsidR="00FA1C4A" w:rsidRDefault="00FA1C4A">
      <w:pPr>
        <w:tabs>
          <w:tab w:val="left" w:pos="1980"/>
        </w:tabs>
        <w:jc w:val="center"/>
        <w:rPr>
          <w:rFonts w:ascii="Impact" w:hAnsi="Impact"/>
        </w:rPr>
      </w:pPr>
    </w:p>
    <w:p w14:paraId="14826983" w14:textId="77777777" w:rsidR="00FA1C4A" w:rsidRDefault="00FA1C4A">
      <w:pPr>
        <w:pBdr>
          <w:top w:val="single" w:sz="18" w:space="3" w:color="auto"/>
          <w:left w:val="single" w:sz="18" w:space="3" w:color="auto"/>
          <w:bottom w:val="single" w:sz="18" w:space="3" w:color="auto"/>
          <w:right w:val="single" w:sz="18" w:space="3" w:color="auto"/>
        </w:pBdr>
        <w:tabs>
          <w:tab w:val="left" w:pos="1980"/>
        </w:tabs>
        <w:jc w:val="center"/>
        <w:rPr>
          <w:rFonts w:ascii="Impact" w:hAnsi="Impact"/>
        </w:rPr>
      </w:pPr>
      <w:r>
        <w:rPr>
          <w:rFonts w:ascii="Impact" w:hAnsi="Impact"/>
        </w:rPr>
        <w:t>Version 1.0</w:t>
      </w:r>
    </w:p>
    <w:p w14:paraId="6A1690EB" w14:textId="77777777" w:rsidR="00FA1C4A" w:rsidRDefault="00FA1C4A">
      <w:pPr>
        <w:tabs>
          <w:tab w:val="left" w:pos="1980"/>
        </w:tabs>
        <w:jc w:val="center"/>
        <w:rPr>
          <w:rFonts w:ascii="Impact" w:hAnsi="Impact"/>
        </w:rPr>
      </w:pPr>
    </w:p>
    <w:p w14:paraId="7EC26866" w14:textId="77777777" w:rsidR="00FA1C4A" w:rsidRPr="00350905" w:rsidRDefault="00FA1C4A">
      <w:pPr>
        <w:pBdr>
          <w:top w:val="single" w:sz="18" w:space="3" w:color="auto"/>
          <w:left w:val="single" w:sz="18" w:space="3" w:color="auto"/>
          <w:bottom w:val="single" w:sz="18" w:space="3" w:color="auto"/>
          <w:right w:val="single" w:sz="18" w:space="3" w:color="auto"/>
        </w:pBdr>
        <w:jc w:val="center"/>
        <w:rPr>
          <w:b/>
        </w:rPr>
      </w:pPr>
      <w:r w:rsidRPr="00350905">
        <w:rPr>
          <w:b/>
        </w:rPr>
        <w:fldChar w:fldCharType="begin"/>
      </w:r>
      <w:r w:rsidRPr="00350905">
        <w:rPr>
          <w:b/>
        </w:rPr>
        <w:instrText xml:space="preserve"> SAVEDATE  \* MERGEFORMAT </w:instrText>
      </w:r>
      <w:r w:rsidRPr="00350905">
        <w:rPr>
          <w:b/>
        </w:rPr>
        <w:fldChar w:fldCharType="separate"/>
      </w:r>
      <w:r w:rsidR="003D3959">
        <w:rPr>
          <w:b/>
          <w:noProof/>
        </w:rPr>
        <w:t>11/14/2003 11:25:00 AM</w:t>
      </w:r>
      <w:r w:rsidRPr="00350905">
        <w:rPr>
          <w:b/>
        </w:rPr>
        <w:fldChar w:fldCharType="end"/>
      </w:r>
    </w:p>
    <w:p w14:paraId="032C19E1" w14:textId="77777777" w:rsidR="00FA1C4A" w:rsidRDefault="00FA1C4A"/>
    <w:p w14:paraId="4DE973ED" w14:textId="77777777" w:rsidR="00FA1C4A" w:rsidRDefault="00613335">
      <w:pPr>
        <w:jc w:val="center"/>
      </w:pPr>
      <w:r>
        <w:rPr>
          <w:noProof/>
        </w:rPr>
        <w:pict w14:anchorId="73899C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4" type="#_x0000_t75" style="position:absolute;left:0;text-align:left;margin-left:99pt;margin-top:20.4pt;width:292.5pt;height:411pt;z-index:2">
            <v:imagedata r:id="rId7" o:title="Prisoner_B"/>
            <w10:wrap type="square"/>
          </v:shape>
        </w:pict>
      </w:r>
    </w:p>
    <w:p w14:paraId="101124DE" w14:textId="77777777" w:rsidR="00FA1C4A" w:rsidRDefault="00FA1C4A">
      <w:pPr>
        <w:pStyle w:val="BodyText"/>
        <w:rPr>
          <w:rFonts w:ascii="Gothic821 Cn BT" w:hAnsi="Gothic821 Cn BT"/>
          <w:noProof/>
          <w:sz w:val="32"/>
        </w:rPr>
      </w:pPr>
      <w:r>
        <w:br w:type="page"/>
      </w:r>
      <w:bookmarkStart w:id="0" w:name="_Toc517425291"/>
      <w:bookmarkStart w:id="1" w:name="_Toc517978392"/>
      <w:r>
        <w:rPr>
          <w:rFonts w:ascii="Gothic821 Cn BT" w:hAnsi="Gothic821 Cn BT"/>
          <w:sz w:val="32"/>
        </w:rPr>
        <w:lastRenderedPageBreak/>
        <w:fldChar w:fldCharType="begin"/>
      </w:r>
      <w:r>
        <w:rPr>
          <w:rFonts w:ascii="Gothic821 Cn BT" w:hAnsi="Gothic821 Cn BT"/>
          <w:sz w:val="32"/>
        </w:rPr>
        <w:instrText xml:space="preserve"> TOC \o "1-4" \h \z </w:instrText>
      </w:r>
      <w:r>
        <w:rPr>
          <w:rFonts w:ascii="Gothic821 Cn BT" w:hAnsi="Gothic821 Cn BT"/>
          <w:sz w:val="32"/>
        </w:rPr>
        <w:fldChar w:fldCharType="separate"/>
      </w:r>
    </w:p>
    <w:p w14:paraId="7CC013FD" w14:textId="77777777" w:rsidR="00FA1C4A" w:rsidRDefault="00FA1C4A">
      <w:pPr>
        <w:pStyle w:val="TOC1"/>
        <w:tabs>
          <w:tab w:val="right" w:leader="dot" w:pos="8630"/>
        </w:tabs>
        <w:rPr>
          <w:rFonts w:ascii="Gothic821 Cn BT" w:hAnsi="Gothic821 Cn BT"/>
          <w:noProof/>
          <w:sz w:val="32"/>
        </w:rPr>
      </w:pPr>
      <w:hyperlink w:anchor="_Toc518135789" w:history="1">
        <w:r>
          <w:rPr>
            <w:rStyle w:val="Hyperlink"/>
            <w:rFonts w:ascii="Gothic821 Cn BT" w:hAnsi="Gothic821 Cn BT"/>
            <w:noProof/>
            <w:sz w:val="32"/>
            <w:szCs w:val="96"/>
          </w:rPr>
          <w:t>F3 LOCATION TEMPLATE</w:t>
        </w:r>
        <w:r>
          <w:rPr>
            <w:rFonts w:ascii="Gothic821 Cn BT" w:hAnsi="Gothic821 Cn BT"/>
            <w:noProof/>
            <w:webHidden/>
            <w:sz w:val="32"/>
          </w:rPr>
          <w:tab/>
        </w:r>
        <w:r>
          <w:rPr>
            <w:rFonts w:ascii="Gothic821 Cn BT" w:hAnsi="Gothic821 Cn BT"/>
            <w:noProof/>
            <w:webHidden/>
            <w:sz w:val="32"/>
          </w:rPr>
          <w:fldChar w:fldCharType="begin"/>
        </w:r>
        <w:r>
          <w:rPr>
            <w:rFonts w:ascii="Gothic821 Cn BT" w:hAnsi="Gothic821 Cn BT"/>
            <w:noProof/>
            <w:webHidden/>
            <w:sz w:val="32"/>
          </w:rPr>
          <w:instrText xml:space="preserve"> PAGEREF _Toc518135789 \h </w:instrText>
        </w:r>
        <w:r>
          <w:rPr>
            <w:rFonts w:ascii="Gothic821 Cn BT" w:hAnsi="Gothic821 Cn BT"/>
            <w:noProof/>
            <w:sz w:val="32"/>
          </w:rPr>
        </w:r>
        <w:r>
          <w:rPr>
            <w:rFonts w:ascii="Gothic821 Cn BT" w:hAnsi="Gothic821 Cn BT"/>
            <w:noProof/>
            <w:webHidden/>
            <w:sz w:val="32"/>
          </w:rPr>
          <w:fldChar w:fldCharType="separate"/>
        </w:r>
        <w:r>
          <w:rPr>
            <w:rFonts w:ascii="Gothic821 Cn BT" w:hAnsi="Gothic821 Cn BT"/>
            <w:noProof/>
            <w:webHidden/>
            <w:sz w:val="32"/>
          </w:rPr>
          <w:t>1</w:t>
        </w:r>
        <w:r>
          <w:rPr>
            <w:rFonts w:ascii="Gothic821 Cn BT" w:hAnsi="Gothic821 Cn BT"/>
            <w:noProof/>
            <w:webHidden/>
            <w:sz w:val="32"/>
          </w:rPr>
          <w:fldChar w:fldCharType="end"/>
        </w:r>
      </w:hyperlink>
    </w:p>
    <w:p w14:paraId="6FCBCBB7" w14:textId="77777777" w:rsidR="00FA1C4A" w:rsidRDefault="00FA1C4A">
      <w:pPr>
        <w:pStyle w:val="TOC2"/>
        <w:tabs>
          <w:tab w:val="right" w:leader="dot" w:pos="8630"/>
        </w:tabs>
        <w:rPr>
          <w:rFonts w:ascii="Gothic821 Cn BT" w:hAnsi="Gothic821 Cn BT"/>
          <w:noProof/>
          <w:sz w:val="32"/>
        </w:rPr>
      </w:pPr>
      <w:hyperlink w:anchor="_Toc518135790" w:history="1">
        <w:r>
          <w:rPr>
            <w:rStyle w:val="Hyperlink"/>
            <w:rFonts w:ascii="Gothic821 Cn BT" w:hAnsi="Gothic821 Cn BT"/>
            <w:noProof/>
            <w:sz w:val="32"/>
            <w:szCs w:val="48"/>
          </w:rPr>
          <w:t>TASK LIST</w:t>
        </w:r>
        <w:r>
          <w:rPr>
            <w:rFonts w:ascii="Gothic821 Cn BT" w:hAnsi="Gothic821 Cn BT"/>
            <w:noProof/>
            <w:webHidden/>
            <w:sz w:val="32"/>
          </w:rPr>
          <w:tab/>
        </w:r>
        <w:r>
          <w:rPr>
            <w:rFonts w:ascii="Gothic821 Cn BT" w:hAnsi="Gothic821 Cn BT"/>
            <w:noProof/>
            <w:webHidden/>
            <w:sz w:val="32"/>
          </w:rPr>
          <w:fldChar w:fldCharType="begin"/>
        </w:r>
        <w:r>
          <w:rPr>
            <w:rFonts w:ascii="Gothic821 Cn BT" w:hAnsi="Gothic821 Cn BT"/>
            <w:noProof/>
            <w:webHidden/>
            <w:sz w:val="32"/>
          </w:rPr>
          <w:instrText xml:space="preserve"> PAGEREF _Toc518135790 \h </w:instrText>
        </w:r>
        <w:r>
          <w:rPr>
            <w:rFonts w:ascii="Gothic821 Cn BT" w:hAnsi="Gothic821 Cn BT"/>
            <w:noProof/>
            <w:sz w:val="32"/>
          </w:rPr>
        </w:r>
        <w:r>
          <w:rPr>
            <w:rFonts w:ascii="Gothic821 Cn BT" w:hAnsi="Gothic821 Cn BT"/>
            <w:noProof/>
            <w:webHidden/>
            <w:sz w:val="32"/>
          </w:rPr>
          <w:fldChar w:fldCharType="separate"/>
        </w:r>
        <w:r>
          <w:rPr>
            <w:rFonts w:ascii="Gothic821 Cn BT" w:hAnsi="Gothic821 Cn BT"/>
            <w:noProof/>
            <w:webHidden/>
            <w:sz w:val="32"/>
          </w:rPr>
          <w:t>4</w:t>
        </w:r>
        <w:r>
          <w:rPr>
            <w:rFonts w:ascii="Gothic821 Cn BT" w:hAnsi="Gothic821 Cn BT"/>
            <w:noProof/>
            <w:webHidden/>
            <w:sz w:val="32"/>
          </w:rPr>
          <w:fldChar w:fldCharType="end"/>
        </w:r>
      </w:hyperlink>
    </w:p>
    <w:p w14:paraId="78532097" w14:textId="77777777" w:rsidR="00FA1C4A" w:rsidRDefault="00FA1C4A">
      <w:pPr>
        <w:pStyle w:val="TOC2"/>
        <w:tabs>
          <w:tab w:val="right" w:leader="dot" w:pos="8630"/>
        </w:tabs>
        <w:rPr>
          <w:rFonts w:ascii="Gothic821 Cn BT" w:hAnsi="Gothic821 Cn BT"/>
          <w:noProof/>
          <w:sz w:val="32"/>
        </w:rPr>
      </w:pPr>
      <w:hyperlink w:anchor="_Toc518135791" w:history="1">
        <w:r>
          <w:rPr>
            <w:rStyle w:val="Hyperlink"/>
            <w:rFonts w:ascii="Gothic821 Cn BT" w:hAnsi="Gothic821 Cn BT"/>
            <w:noProof/>
            <w:sz w:val="32"/>
            <w:szCs w:val="48"/>
          </w:rPr>
          <w:t>INTRODUCTION</w:t>
        </w:r>
        <w:r>
          <w:rPr>
            <w:rFonts w:ascii="Gothic821 Cn BT" w:hAnsi="Gothic821 Cn BT"/>
            <w:noProof/>
            <w:webHidden/>
            <w:sz w:val="32"/>
          </w:rPr>
          <w:tab/>
        </w:r>
        <w:r>
          <w:rPr>
            <w:rFonts w:ascii="Gothic821 Cn BT" w:hAnsi="Gothic821 Cn BT"/>
            <w:noProof/>
            <w:webHidden/>
            <w:sz w:val="32"/>
          </w:rPr>
          <w:fldChar w:fldCharType="begin"/>
        </w:r>
        <w:r>
          <w:rPr>
            <w:rFonts w:ascii="Gothic821 Cn BT" w:hAnsi="Gothic821 Cn BT"/>
            <w:noProof/>
            <w:webHidden/>
            <w:sz w:val="32"/>
          </w:rPr>
          <w:instrText xml:space="preserve"> PAGEREF _Toc518135791 \h </w:instrText>
        </w:r>
        <w:r>
          <w:rPr>
            <w:rFonts w:ascii="Gothic821 Cn BT" w:hAnsi="Gothic821 Cn BT"/>
            <w:noProof/>
            <w:sz w:val="32"/>
          </w:rPr>
        </w:r>
        <w:r>
          <w:rPr>
            <w:rFonts w:ascii="Gothic821 Cn BT" w:hAnsi="Gothic821 Cn BT"/>
            <w:noProof/>
            <w:webHidden/>
            <w:sz w:val="32"/>
          </w:rPr>
          <w:fldChar w:fldCharType="separate"/>
        </w:r>
        <w:r>
          <w:rPr>
            <w:rFonts w:ascii="Gothic821 Cn BT" w:hAnsi="Gothic821 Cn BT"/>
            <w:noProof/>
            <w:webHidden/>
            <w:sz w:val="32"/>
          </w:rPr>
          <w:t>4</w:t>
        </w:r>
        <w:r>
          <w:rPr>
            <w:rFonts w:ascii="Gothic821 Cn BT" w:hAnsi="Gothic821 Cn BT"/>
            <w:noProof/>
            <w:webHidden/>
            <w:sz w:val="32"/>
          </w:rPr>
          <w:fldChar w:fldCharType="end"/>
        </w:r>
      </w:hyperlink>
    </w:p>
    <w:p w14:paraId="28163D77" w14:textId="77777777" w:rsidR="00FA1C4A" w:rsidRDefault="00FA1C4A">
      <w:pPr>
        <w:pStyle w:val="TOC2"/>
        <w:tabs>
          <w:tab w:val="right" w:leader="dot" w:pos="8630"/>
        </w:tabs>
        <w:rPr>
          <w:rFonts w:ascii="Gothic821 Cn BT" w:hAnsi="Gothic821 Cn BT"/>
          <w:noProof/>
          <w:sz w:val="32"/>
        </w:rPr>
      </w:pPr>
      <w:hyperlink w:anchor="_Toc518135792" w:history="1">
        <w:r>
          <w:rPr>
            <w:rStyle w:val="Hyperlink"/>
            <w:rFonts w:ascii="Gothic821 Cn BT" w:hAnsi="Gothic821 Cn BT"/>
            <w:noProof/>
            <w:sz w:val="32"/>
            <w:szCs w:val="48"/>
          </w:rPr>
          <w:t>LAYOUT</w:t>
        </w:r>
        <w:r>
          <w:rPr>
            <w:rFonts w:ascii="Gothic821 Cn BT" w:hAnsi="Gothic821 Cn BT"/>
            <w:noProof/>
            <w:webHidden/>
            <w:sz w:val="32"/>
          </w:rPr>
          <w:tab/>
        </w:r>
        <w:r>
          <w:rPr>
            <w:rFonts w:ascii="Gothic821 Cn BT" w:hAnsi="Gothic821 Cn BT"/>
            <w:noProof/>
            <w:webHidden/>
            <w:sz w:val="32"/>
          </w:rPr>
          <w:fldChar w:fldCharType="begin"/>
        </w:r>
        <w:r>
          <w:rPr>
            <w:rFonts w:ascii="Gothic821 Cn BT" w:hAnsi="Gothic821 Cn BT"/>
            <w:noProof/>
            <w:webHidden/>
            <w:sz w:val="32"/>
          </w:rPr>
          <w:instrText xml:space="preserve"> PAGEREF _Toc518135792 \h </w:instrText>
        </w:r>
        <w:r>
          <w:rPr>
            <w:rFonts w:ascii="Gothic821 Cn BT" w:hAnsi="Gothic821 Cn BT"/>
            <w:noProof/>
            <w:sz w:val="32"/>
          </w:rPr>
        </w:r>
        <w:r>
          <w:rPr>
            <w:rFonts w:ascii="Gothic821 Cn BT" w:hAnsi="Gothic821 Cn BT"/>
            <w:noProof/>
            <w:webHidden/>
            <w:sz w:val="32"/>
          </w:rPr>
          <w:fldChar w:fldCharType="separate"/>
        </w:r>
        <w:r>
          <w:rPr>
            <w:rFonts w:ascii="Gothic821 Cn BT" w:hAnsi="Gothic821 Cn BT"/>
            <w:noProof/>
            <w:webHidden/>
            <w:sz w:val="32"/>
          </w:rPr>
          <w:t>4</w:t>
        </w:r>
        <w:r>
          <w:rPr>
            <w:rFonts w:ascii="Gothic821 Cn BT" w:hAnsi="Gothic821 Cn BT"/>
            <w:noProof/>
            <w:webHidden/>
            <w:sz w:val="32"/>
          </w:rPr>
          <w:fldChar w:fldCharType="end"/>
        </w:r>
      </w:hyperlink>
    </w:p>
    <w:p w14:paraId="7840B467" w14:textId="77777777" w:rsidR="00FA1C4A" w:rsidRDefault="00FA1C4A">
      <w:pPr>
        <w:pStyle w:val="TOC3"/>
        <w:tabs>
          <w:tab w:val="right" w:leader="dot" w:pos="8630"/>
        </w:tabs>
        <w:rPr>
          <w:rFonts w:ascii="Gothic821 Cn BT" w:hAnsi="Gothic821 Cn BT"/>
          <w:noProof/>
          <w:sz w:val="32"/>
        </w:rPr>
      </w:pPr>
      <w:hyperlink w:anchor="_Toc518135793" w:history="1">
        <w:r>
          <w:rPr>
            <w:rStyle w:val="Hyperlink"/>
            <w:rFonts w:ascii="Gothic821 Cn BT" w:hAnsi="Gothic821 Cn BT"/>
            <w:noProof/>
            <w:sz w:val="32"/>
            <w:szCs w:val="40"/>
          </w:rPr>
          <w:t>TABLE OF CONTENTS</w:t>
        </w:r>
        <w:r>
          <w:rPr>
            <w:rFonts w:ascii="Gothic821 Cn BT" w:hAnsi="Gothic821 Cn BT"/>
            <w:noProof/>
            <w:webHidden/>
            <w:sz w:val="32"/>
          </w:rPr>
          <w:tab/>
        </w:r>
        <w:r>
          <w:rPr>
            <w:rFonts w:ascii="Gothic821 Cn BT" w:hAnsi="Gothic821 Cn BT"/>
            <w:noProof/>
            <w:webHidden/>
            <w:sz w:val="32"/>
          </w:rPr>
          <w:fldChar w:fldCharType="begin"/>
        </w:r>
        <w:r>
          <w:rPr>
            <w:rFonts w:ascii="Gothic821 Cn BT" w:hAnsi="Gothic821 Cn BT"/>
            <w:noProof/>
            <w:webHidden/>
            <w:sz w:val="32"/>
          </w:rPr>
          <w:instrText xml:space="preserve"> PAGEREF _Toc518135793 \h </w:instrText>
        </w:r>
        <w:r>
          <w:rPr>
            <w:rFonts w:ascii="Gothic821 Cn BT" w:hAnsi="Gothic821 Cn BT"/>
            <w:noProof/>
            <w:sz w:val="32"/>
          </w:rPr>
        </w:r>
        <w:r>
          <w:rPr>
            <w:rFonts w:ascii="Gothic821 Cn BT" w:hAnsi="Gothic821 Cn BT"/>
            <w:noProof/>
            <w:webHidden/>
            <w:sz w:val="32"/>
          </w:rPr>
          <w:fldChar w:fldCharType="separate"/>
        </w:r>
        <w:r>
          <w:rPr>
            <w:rFonts w:ascii="Gothic821 Cn BT" w:hAnsi="Gothic821 Cn BT"/>
            <w:noProof/>
            <w:webHidden/>
            <w:sz w:val="32"/>
          </w:rPr>
          <w:t>4</w:t>
        </w:r>
        <w:r>
          <w:rPr>
            <w:rFonts w:ascii="Gothic821 Cn BT" w:hAnsi="Gothic821 Cn BT"/>
            <w:noProof/>
            <w:webHidden/>
            <w:sz w:val="32"/>
          </w:rPr>
          <w:fldChar w:fldCharType="end"/>
        </w:r>
      </w:hyperlink>
    </w:p>
    <w:p w14:paraId="6555B9C5" w14:textId="77777777" w:rsidR="00FA1C4A" w:rsidRDefault="00FA1C4A">
      <w:pPr>
        <w:pStyle w:val="TOC3"/>
        <w:tabs>
          <w:tab w:val="right" w:leader="dot" w:pos="8630"/>
        </w:tabs>
        <w:rPr>
          <w:rFonts w:ascii="Gothic821 Cn BT" w:hAnsi="Gothic821 Cn BT"/>
          <w:noProof/>
          <w:sz w:val="32"/>
        </w:rPr>
      </w:pPr>
      <w:hyperlink w:anchor="_Toc518135794" w:history="1">
        <w:r>
          <w:rPr>
            <w:rStyle w:val="Hyperlink"/>
            <w:rFonts w:ascii="Gothic821 Cn BT" w:hAnsi="Gothic821 Cn BT"/>
            <w:noProof/>
            <w:sz w:val="32"/>
            <w:szCs w:val="40"/>
          </w:rPr>
          <w:t>OVERVIEW</w:t>
        </w:r>
        <w:r>
          <w:rPr>
            <w:rFonts w:ascii="Gothic821 Cn BT" w:hAnsi="Gothic821 Cn BT"/>
            <w:noProof/>
            <w:webHidden/>
            <w:sz w:val="32"/>
          </w:rPr>
          <w:tab/>
        </w:r>
        <w:r>
          <w:rPr>
            <w:rFonts w:ascii="Gothic821 Cn BT" w:hAnsi="Gothic821 Cn BT"/>
            <w:noProof/>
            <w:webHidden/>
            <w:sz w:val="32"/>
          </w:rPr>
          <w:fldChar w:fldCharType="begin"/>
        </w:r>
        <w:r>
          <w:rPr>
            <w:rFonts w:ascii="Gothic821 Cn BT" w:hAnsi="Gothic821 Cn BT"/>
            <w:noProof/>
            <w:webHidden/>
            <w:sz w:val="32"/>
          </w:rPr>
          <w:instrText xml:space="preserve"> PAGEREF _Toc518135794 \h </w:instrText>
        </w:r>
        <w:r>
          <w:rPr>
            <w:rFonts w:ascii="Gothic821 Cn BT" w:hAnsi="Gothic821 Cn BT"/>
            <w:noProof/>
            <w:sz w:val="32"/>
          </w:rPr>
        </w:r>
        <w:r>
          <w:rPr>
            <w:rFonts w:ascii="Gothic821 Cn BT" w:hAnsi="Gothic821 Cn BT"/>
            <w:noProof/>
            <w:webHidden/>
            <w:sz w:val="32"/>
          </w:rPr>
          <w:fldChar w:fldCharType="separate"/>
        </w:r>
        <w:r>
          <w:rPr>
            <w:rFonts w:ascii="Gothic821 Cn BT" w:hAnsi="Gothic821 Cn BT"/>
            <w:noProof/>
            <w:webHidden/>
            <w:sz w:val="32"/>
          </w:rPr>
          <w:t>4</w:t>
        </w:r>
        <w:r>
          <w:rPr>
            <w:rFonts w:ascii="Gothic821 Cn BT" w:hAnsi="Gothic821 Cn BT"/>
            <w:noProof/>
            <w:webHidden/>
            <w:sz w:val="32"/>
          </w:rPr>
          <w:fldChar w:fldCharType="end"/>
        </w:r>
      </w:hyperlink>
    </w:p>
    <w:p w14:paraId="24C49934" w14:textId="77777777" w:rsidR="00FA1C4A" w:rsidRDefault="00FA1C4A">
      <w:pPr>
        <w:pStyle w:val="TOC3"/>
        <w:tabs>
          <w:tab w:val="right" w:leader="dot" w:pos="8630"/>
        </w:tabs>
        <w:rPr>
          <w:rFonts w:ascii="Gothic821 Cn BT" w:hAnsi="Gothic821 Cn BT"/>
          <w:noProof/>
          <w:sz w:val="32"/>
        </w:rPr>
      </w:pPr>
      <w:hyperlink w:anchor="_Toc518135795" w:history="1">
        <w:r>
          <w:rPr>
            <w:rStyle w:val="Hyperlink"/>
            <w:rFonts w:ascii="Gothic821 Cn BT" w:hAnsi="Gothic821 Cn BT"/>
            <w:noProof/>
            <w:sz w:val="32"/>
            <w:szCs w:val="40"/>
          </w:rPr>
          <w:t>EXAMPLE: MAP FLOWCHART FOR RAIDER CAVES</w:t>
        </w:r>
        <w:r>
          <w:rPr>
            <w:rFonts w:ascii="Gothic821 Cn BT" w:hAnsi="Gothic821 Cn BT"/>
            <w:noProof/>
            <w:webHidden/>
            <w:sz w:val="32"/>
          </w:rPr>
          <w:tab/>
        </w:r>
        <w:r>
          <w:rPr>
            <w:rFonts w:ascii="Gothic821 Cn BT" w:hAnsi="Gothic821 Cn BT"/>
            <w:noProof/>
            <w:webHidden/>
            <w:sz w:val="32"/>
          </w:rPr>
          <w:fldChar w:fldCharType="begin"/>
        </w:r>
        <w:r>
          <w:rPr>
            <w:rFonts w:ascii="Gothic821 Cn BT" w:hAnsi="Gothic821 Cn BT"/>
            <w:noProof/>
            <w:webHidden/>
            <w:sz w:val="32"/>
          </w:rPr>
          <w:instrText xml:space="preserve"> PAGEREF _Toc518135795 \h </w:instrText>
        </w:r>
        <w:r>
          <w:rPr>
            <w:rFonts w:ascii="Gothic821 Cn BT" w:hAnsi="Gothic821 Cn BT"/>
            <w:noProof/>
            <w:sz w:val="32"/>
          </w:rPr>
        </w:r>
        <w:r>
          <w:rPr>
            <w:rFonts w:ascii="Gothic821 Cn BT" w:hAnsi="Gothic821 Cn BT"/>
            <w:noProof/>
            <w:webHidden/>
            <w:sz w:val="32"/>
          </w:rPr>
          <w:fldChar w:fldCharType="separate"/>
        </w:r>
        <w:r>
          <w:rPr>
            <w:rFonts w:ascii="Gothic821 Cn BT" w:hAnsi="Gothic821 Cn BT"/>
            <w:noProof/>
            <w:webHidden/>
            <w:sz w:val="32"/>
          </w:rPr>
          <w:t>7</w:t>
        </w:r>
        <w:r>
          <w:rPr>
            <w:rFonts w:ascii="Gothic821 Cn BT" w:hAnsi="Gothic821 Cn BT"/>
            <w:noProof/>
            <w:webHidden/>
            <w:sz w:val="32"/>
          </w:rPr>
          <w:fldChar w:fldCharType="end"/>
        </w:r>
      </w:hyperlink>
    </w:p>
    <w:p w14:paraId="2536232E" w14:textId="77777777" w:rsidR="00FA1C4A" w:rsidRDefault="00FA1C4A">
      <w:pPr>
        <w:pStyle w:val="TOC3"/>
        <w:tabs>
          <w:tab w:val="right" w:leader="dot" w:pos="8630"/>
        </w:tabs>
        <w:rPr>
          <w:rFonts w:ascii="Gothic821 Cn BT" w:hAnsi="Gothic821 Cn BT"/>
          <w:noProof/>
          <w:sz w:val="32"/>
        </w:rPr>
      </w:pPr>
      <w:hyperlink w:anchor="_Toc518135796" w:history="1">
        <w:r>
          <w:rPr>
            <w:rStyle w:val="Hyperlink"/>
            <w:rFonts w:ascii="Gothic821 Cn BT" w:hAnsi="Gothic821 Cn BT"/>
            <w:noProof/>
            <w:sz w:val="32"/>
            <w:szCs w:val="40"/>
          </w:rPr>
          <w:t>AREA BACKGROUND</w:t>
        </w:r>
        <w:r>
          <w:rPr>
            <w:rFonts w:ascii="Gothic821 Cn BT" w:hAnsi="Gothic821 Cn BT"/>
            <w:noProof/>
            <w:webHidden/>
            <w:sz w:val="32"/>
          </w:rPr>
          <w:tab/>
        </w:r>
        <w:r>
          <w:rPr>
            <w:rFonts w:ascii="Gothic821 Cn BT" w:hAnsi="Gothic821 Cn BT"/>
            <w:noProof/>
            <w:webHidden/>
            <w:sz w:val="32"/>
          </w:rPr>
          <w:fldChar w:fldCharType="begin"/>
        </w:r>
        <w:r>
          <w:rPr>
            <w:rFonts w:ascii="Gothic821 Cn BT" w:hAnsi="Gothic821 Cn BT"/>
            <w:noProof/>
            <w:webHidden/>
            <w:sz w:val="32"/>
          </w:rPr>
          <w:instrText xml:space="preserve"> PAGEREF _Toc518135796 \h </w:instrText>
        </w:r>
        <w:r>
          <w:rPr>
            <w:rFonts w:ascii="Gothic821 Cn BT" w:hAnsi="Gothic821 Cn BT"/>
            <w:noProof/>
            <w:sz w:val="32"/>
          </w:rPr>
        </w:r>
        <w:r>
          <w:rPr>
            <w:rFonts w:ascii="Gothic821 Cn BT" w:hAnsi="Gothic821 Cn BT"/>
            <w:noProof/>
            <w:webHidden/>
            <w:sz w:val="32"/>
          </w:rPr>
          <w:fldChar w:fldCharType="separate"/>
        </w:r>
        <w:r>
          <w:rPr>
            <w:rFonts w:ascii="Gothic821 Cn BT" w:hAnsi="Gothic821 Cn BT"/>
            <w:noProof/>
            <w:webHidden/>
            <w:sz w:val="32"/>
          </w:rPr>
          <w:t>8</w:t>
        </w:r>
        <w:r>
          <w:rPr>
            <w:rFonts w:ascii="Gothic821 Cn BT" w:hAnsi="Gothic821 Cn BT"/>
            <w:noProof/>
            <w:webHidden/>
            <w:sz w:val="32"/>
          </w:rPr>
          <w:fldChar w:fldCharType="end"/>
        </w:r>
      </w:hyperlink>
    </w:p>
    <w:p w14:paraId="28F05389" w14:textId="77777777" w:rsidR="00FA1C4A" w:rsidRDefault="00FA1C4A">
      <w:pPr>
        <w:pStyle w:val="TOC3"/>
        <w:tabs>
          <w:tab w:val="right" w:leader="dot" w:pos="8630"/>
        </w:tabs>
        <w:rPr>
          <w:rFonts w:ascii="Gothic821 Cn BT" w:hAnsi="Gothic821 Cn BT"/>
          <w:noProof/>
          <w:sz w:val="32"/>
        </w:rPr>
      </w:pPr>
      <w:hyperlink w:anchor="_Toc518135797" w:history="1">
        <w:r>
          <w:rPr>
            <w:rStyle w:val="Hyperlink"/>
            <w:rFonts w:ascii="Gothic821 Cn BT" w:hAnsi="Gothic821 Cn BT"/>
            <w:noProof/>
            <w:sz w:val="32"/>
            <w:szCs w:val="40"/>
          </w:rPr>
          <w:t>ART REQUIREMENTS</w:t>
        </w:r>
        <w:r>
          <w:rPr>
            <w:rFonts w:ascii="Gothic821 Cn BT" w:hAnsi="Gothic821 Cn BT"/>
            <w:noProof/>
            <w:webHidden/>
            <w:sz w:val="32"/>
          </w:rPr>
          <w:tab/>
        </w:r>
        <w:r>
          <w:rPr>
            <w:rFonts w:ascii="Gothic821 Cn BT" w:hAnsi="Gothic821 Cn BT"/>
            <w:noProof/>
            <w:webHidden/>
            <w:sz w:val="32"/>
          </w:rPr>
          <w:fldChar w:fldCharType="begin"/>
        </w:r>
        <w:r>
          <w:rPr>
            <w:rFonts w:ascii="Gothic821 Cn BT" w:hAnsi="Gothic821 Cn BT"/>
            <w:noProof/>
            <w:webHidden/>
            <w:sz w:val="32"/>
          </w:rPr>
          <w:instrText xml:space="preserve"> PAGEREF _Toc518135797 \h </w:instrText>
        </w:r>
        <w:r>
          <w:rPr>
            <w:rFonts w:ascii="Gothic821 Cn BT" w:hAnsi="Gothic821 Cn BT"/>
            <w:noProof/>
            <w:sz w:val="32"/>
          </w:rPr>
        </w:r>
        <w:r>
          <w:rPr>
            <w:rFonts w:ascii="Gothic821 Cn BT" w:hAnsi="Gothic821 Cn BT"/>
            <w:noProof/>
            <w:webHidden/>
            <w:sz w:val="32"/>
          </w:rPr>
          <w:fldChar w:fldCharType="separate"/>
        </w:r>
        <w:r>
          <w:rPr>
            <w:rFonts w:ascii="Gothic821 Cn BT" w:hAnsi="Gothic821 Cn BT"/>
            <w:noProof/>
            <w:webHidden/>
            <w:sz w:val="32"/>
          </w:rPr>
          <w:t>8</w:t>
        </w:r>
        <w:r>
          <w:rPr>
            <w:rFonts w:ascii="Gothic821 Cn BT" w:hAnsi="Gothic821 Cn BT"/>
            <w:noProof/>
            <w:webHidden/>
            <w:sz w:val="32"/>
          </w:rPr>
          <w:fldChar w:fldCharType="end"/>
        </w:r>
      </w:hyperlink>
    </w:p>
    <w:p w14:paraId="26C16E9C" w14:textId="77777777" w:rsidR="00FA1C4A" w:rsidRDefault="00FA1C4A">
      <w:pPr>
        <w:pStyle w:val="TOC4"/>
        <w:tabs>
          <w:tab w:val="right" w:leader="dot" w:pos="8630"/>
        </w:tabs>
        <w:rPr>
          <w:rFonts w:ascii="Gothic821 Cn BT" w:hAnsi="Gothic821 Cn BT"/>
          <w:noProof/>
          <w:sz w:val="32"/>
        </w:rPr>
      </w:pPr>
      <w:hyperlink w:anchor="_Toc518135798" w:history="1">
        <w:r>
          <w:rPr>
            <w:rStyle w:val="Hyperlink"/>
            <w:rFonts w:ascii="Gothic821 Cn BT" w:hAnsi="Gothic821 Cn BT"/>
            <w:noProof/>
            <w:sz w:val="32"/>
            <w:szCs w:val="36"/>
          </w:rPr>
          <w:t>EXAMPLE: RADSCORPION NEST MAP</w:t>
        </w:r>
        <w:r>
          <w:rPr>
            <w:rFonts w:ascii="Gothic821 Cn BT" w:hAnsi="Gothic821 Cn BT"/>
            <w:noProof/>
            <w:webHidden/>
            <w:sz w:val="32"/>
          </w:rPr>
          <w:tab/>
        </w:r>
        <w:r>
          <w:rPr>
            <w:rFonts w:ascii="Gothic821 Cn BT" w:hAnsi="Gothic821 Cn BT"/>
            <w:noProof/>
            <w:webHidden/>
            <w:sz w:val="32"/>
          </w:rPr>
          <w:fldChar w:fldCharType="begin"/>
        </w:r>
        <w:r>
          <w:rPr>
            <w:rFonts w:ascii="Gothic821 Cn BT" w:hAnsi="Gothic821 Cn BT"/>
            <w:noProof/>
            <w:webHidden/>
            <w:sz w:val="32"/>
          </w:rPr>
          <w:instrText xml:space="preserve"> PAGEREF _Toc518135798 \h </w:instrText>
        </w:r>
        <w:r>
          <w:rPr>
            <w:rFonts w:ascii="Gothic821 Cn BT" w:hAnsi="Gothic821 Cn BT"/>
            <w:noProof/>
            <w:sz w:val="32"/>
          </w:rPr>
        </w:r>
        <w:r>
          <w:rPr>
            <w:rFonts w:ascii="Gothic821 Cn BT" w:hAnsi="Gothic821 Cn BT"/>
            <w:noProof/>
            <w:webHidden/>
            <w:sz w:val="32"/>
          </w:rPr>
          <w:fldChar w:fldCharType="separate"/>
        </w:r>
        <w:r>
          <w:rPr>
            <w:rFonts w:ascii="Gothic821 Cn BT" w:hAnsi="Gothic821 Cn BT"/>
            <w:noProof/>
            <w:webHidden/>
            <w:sz w:val="32"/>
          </w:rPr>
          <w:t>9</w:t>
        </w:r>
        <w:r>
          <w:rPr>
            <w:rFonts w:ascii="Gothic821 Cn BT" w:hAnsi="Gothic821 Cn BT"/>
            <w:noProof/>
            <w:webHidden/>
            <w:sz w:val="32"/>
          </w:rPr>
          <w:fldChar w:fldCharType="end"/>
        </w:r>
      </w:hyperlink>
    </w:p>
    <w:p w14:paraId="65BD2738" w14:textId="77777777" w:rsidR="00FA1C4A" w:rsidRDefault="00FA1C4A">
      <w:pPr>
        <w:pStyle w:val="TOC3"/>
        <w:tabs>
          <w:tab w:val="right" w:leader="dot" w:pos="8630"/>
        </w:tabs>
        <w:rPr>
          <w:rFonts w:ascii="Gothic821 Cn BT" w:hAnsi="Gothic821 Cn BT"/>
          <w:noProof/>
          <w:sz w:val="32"/>
        </w:rPr>
      </w:pPr>
      <w:hyperlink w:anchor="_Toc518135799" w:history="1">
        <w:r>
          <w:rPr>
            <w:rStyle w:val="Hyperlink"/>
            <w:rFonts w:ascii="Gothic821 Cn BT" w:hAnsi="Gothic821 Cn BT"/>
            <w:noProof/>
            <w:sz w:val="32"/>
            <w:szCs w:val="40"/>
          </w:rPr>
          <w:t>LOCATIONS</w:t>
        </w:r>
        <w:r>
          <w:rPr>
            <w:rFonts w:ascii="Gothic821 Cn BT" w:hAnsi="Gothic821 Cn BT"/>
            <w:noProof/>
            <w:webHidden/>
            <w:sz w:val="32"/>
          </w:rPr>
          <w:tab/>
        </w:r>
        <w:r>
          <w:rPr>
            <w:rFonts w:ascii="Gothic821 Cn BT" w:hAnsi="Gothic821 Cn BT"/>
            <w:noProof/>
            <w:webHidden/>
            <w:sz w:val="32"/>
          </w:rPr>
          <w:fldChar w:fldCharType="begin"/>
        </w:r>
        <w:r>
          <w:rPr>
            <w:rFonts w:ascii="Gothic821 Cn BT" w:hAnsi="Gothic821 Cn BT"/>
            <w:noProof/>
            <w:webHidden/>
            <w:sz w:val="32"/>
          </w:rPr>
          <w:instrText xml:space="preserve"> PAGEREF _Toc518135799 \h </w:instrText>
        </w:r>
        <w:r>
          <w:rPr>
            <w:rFonts w:ascii="Gothic821 Cn BT" w:hAnsi="Gothic821 Cn BT"/>
            <w:noProof/>
            <w:sz w:val="32"/>
          </w:rPr>
        </w:r>
        <w:r>
          <w:rPr>
            <w:rFonts w:ascii="Gothic821 Cn BT" w:hAnsi="Gothic821 Cn BT"/>
            <w:noProof/>
            <w:webHidden/>
            <w:sz w:val="32"/>
          </w:rPr>
          <w:fldChar w:fldCharType="separate"/>
        </w:r>
        <w:r>
          <w:rPr>
            <w:rFonts w:ascii="Gothic821 Cn BT" w:hAnsi="Gothic821 Cn BT"/>
            <w:noProof/>
            <w:webHidden/>
            <w:sz w:val="32"/>
          </w:rPr>
          <w:t>9</w:t>
        </w:r>
        <w:r>
          <w:rPr>
            <w:rFonts w:ascii="Gothic821 Cn BT" w:hAnsi="Gothic821 Cn BT"/>
            <w:noProof/>
            <w:webHidden/>
            <w:sz w:val="32"/>
          </w:rPr>
          <w:fldChar w:fldCharType="end"/>
        </w:r>
      </w:hyperlink>
    </w:p>
    <w:p w14:paraId="2496734D" w14:textId="77777777" w:rsidR="00FA1C4A" w:rsidRDefault="00FA1C4A">
      <w:pPr>
        <w:pStyle w:val="TOC4"/>
        <w:tabs>
          <w:tab w:val="right" w:leader="dot" w:pos="8630"/>
        </w:tabs>
        <w:rPr>
          <w:rFonts w:ascii="Gothic821 Cn BT" w:hAnsi="Gothic821 Cn BT"/>
          <w:noProof/>
          <w:sz w:val="32"/>
        </w:rPr>
      </w:pPr>
      <w:hyperlink w:anchor="_Toc518135800" w:history="1">
        <w:r>
          <w:rPr>
            <w:rStyle w:val="Hyperlink"/>
            <w:rFonts w:ascii="Gothic821 Cn BT" w:hAnsi="Gothic821 Cn BT"/>
            <w:noProof/>
            <w:sz w:val="32"/>
            <w:szCs w:val="36"/>
          </w:rPr>
          <w:t>EXAMPLE: BAK ENTRANZE SUMMARY</w:t>
        </w:r>
        <w:r>
          <w:rPr>
            <w:rFonts w:ascii="Gothic821 Cn BT" w:hAnsi="Gothic821 Cn BT"/>
            <w:noProof/>
            <w:webHidden/>
            <w:sz w:val="32"/>
          </w:rPr>
          <w:tab/>
        </w:r>
        <w:r>
          <w:rPr>
            <w:rFonts w:ascii="Gothic821 Cn BT" w:hAnsi="Gothic821 Cn BT"/>
            <w:noProof/>
            <w:webHidden/>
            <w:sz w:val="32"/>
          </w:rPr>
          <w:fldChar w:fldCharType="begin"/>
        </w:r>
        <w:r>
          <w:rPr>
            <w:rFonts w:ascii="Gothic821 Cn BT" w:hAnsi="Gothic821 Cn BT"/>
            <w:noProof/>
            <w:webHidden/>
            <w:sz w:val="32"/>
          </w:rPr>
          <w:instrText xml:space="preserve"> PAGEREF _Toc518135800 \h </w:instrText>
        </w:r>
        <w:r>
          <w:rPr>
            <w:rFonts w:ascii="Gothic821 Cn BT" w:hAnsi="Gothic821 Cn BT"/>
            <w:noProof/>
            <w:sz w:val="32"/>
          </w:rPr>
        </w:r>
        <w:r>
          <w:rPr>
            <w:rFonts w:ascii="Gothic821 Cn BT" w:hAnsi="Gothic821 Cn BT"/>
            <w:noProof/>
            <w:webHidden/>
            <w:sz w:val="32"/>
          </w:rPr>
          <w:fldChar w:fldCharType="separate"/>
        </w:r>
        <w:r>
          <w:rPr>
            <w:rFonts w:ascii="Gothic821 Cn BT" w:hAnsi="Gothic821 Cn BT"/>
            <w:noProof/>
            <w:webHidden/>
            <w:sz w:val="32"/>
          </w:rPr>
          <w:t>10</w:t>
        </w:r>
        <w:r>
          <w:rPr>
            <w:rFonts w:ascii="Gothic821 Cn BT" w:hAnsi="Gothic821 Cn BT"/>
            <w:noProof/>
            <w:webHidden/>
            <w:sz w:val="32"/>
          </w:rPr>
          <w:fldChar w:fldCharType="end"/>
        </w:r>
      </w:hyperlink>
    </w:p>
    <w:p w14:paraId="3AD2104A" w14:textId="77777777" w:rsidR="00FA1C4A" w:rsidRDefault="00FA1C4A">
      <w:pPr>
        <w:pStyle w:val="TOC3"/>
        <w:tabs>
          <w:tab w:val="right" w:leader="dot" w:pos="8630"/>
        </w:tabs>
        <w:rPr>
          <w:rFonts w:ascii="Gothic821 Cn BT" w:hAnsi="Gothic821 Cn BT"/>
          <w:noProof/>
          <w:sz w:val="32"/>
        </w:rPr>
      </w:pPr>
      <w:hyperlink w:anchor="_Toc518135801" w:history="1">
        <w:r>
          <w:rPr>
            <w:rStyle w:val="Hyperlink"/>
            <w:rFonts w:ascii="Gothic821 Cn BT" w:hAnsi="Gothic821 Cn BT"/>
            <w:noProof/>
            <w:sz w:val="32"/>
            <w:szCs w:val="40"/>
          </w:rPr>
          <w:t>CAST OF CHARACTERS</w:t>
        </w:r>
        <w:r>
          <w:rPr>
            <w:rFonts w:ascii="Gothic821 Cn BT" w:hAnsi="Gothic821 Cn BT"/>
            <w:noProof/>
            <w:webHidden/>
            <w:sz w:val="32"/>
          </w:rPr>
          <w:tab/>
        </w:r>
        <w:r>
          <w:rPr>
            <w:rFonts w:ascii="Gothic821 Cn BT" w:hAnsi="Gothic821 Cn BT"/>
            <w:noProof/>
            <w:webHidden/>
            <w:sz w:val="32"/>
          </w:rPr>
          <w:fldChar w:fldCharType="begin"/>
        </w:r>
        <w:r>
          <w:rPr>
            <w:rFonts w:ascii="Gothic821 Cn BT" w:hAnsi="Gothic821 Cn BT"/>
            <w:noProof/>
            <w:webHidden/>
            <w:sz w:val="32"/>
          </w:rPr>
          <w:instrText xml:space="preserve"> PAGEREF _Toc518135801 \h </w:instrText>
        </w:r>
        <w:r>
          <w:rPr>
            <w:rFonts w:ascii="Gothic821 Cn BT" w:hAnsi="Gothic821 Cn BT"/>
            <w:noProof/>
            <w:sz w:val="32"/>
          </w:rPr>
        </w:r>
        <w:r>
          <w:rPr>
            <w:rFonts w:ascii="Gothic821 Cn BT" w:hAnsi="Gothic821 Cn BT"/>
            <w:noProof/>
            <w:webHidden/>
            <w:sz w:val="32"/>
          </w:rPr>
          <w:fldChar w:fldCharType="separate"/>
        </w:r>
        <w:r>
          <w:rPr>
            <w:rFonts w:ascii="Gothic821 Cn BT" w:hAnsi="Gothic821 Cn BT"/>
            <w:noProof/>
            <w:webHidden/>
            <w:sz w:val="32"/>
          </w:rPr>
          <w:t>10</w:t>
        </w:r>
        <w:r>
          <w:rPr>
            <w:rFonts w:ascii="Gothic821 Cn BT" w:hAnsi="Gothic821 Cn BT"/>
            <w:noProof/>
            <w:webHidden/>
            <w:sz w:val="32"/>
          </w:rPr>
          <w:fldChar w:fldCharType="end"/>
        </w:r>
      </w:hyperlink>
    </w:p>
    <w:p w14:paraId="27C7AD04" w14:textId="77777777" w:rsidR="00FA1C4A" w:rsidRDefault="00FA1C4A">
      <w:pPr>
        <w:pStyle w:val="TOC4"/>
        <w:tabs>
          <w:tab w:val="right" w:leader="dot" w:pos="8630"/>
        </w:tabs>
        <w:rPr>
          <w:rFonts w:ascii="Gothic821 Cn BT" w:hAnsi="Gothic821 Cn BT"/>
          <w:noProof/>
          <w:sz w:val="32"/>
        </w:rPr>
      </w:pPr>
      <w:hyperlink w:anchor="_Toc518135802" w:history="1">
        <w:r>
          <w:rPr>
            <w:rStyle w:val="Hyperlink"/>
            <w:rFonts w:ascii="Gothic821 Cn BT" w:hAnsi="Gothic821 Cn BT"/>
            <w:noProof/>
            <w:sz w:val="32"/>
            <w:szCs w:val="36"/>
          </w:rPr>
          <w:t>GENERIC NPCs</w:t>
        </w:r>
        <w:r>
          <w:rPr>
            <w:rFonts w:ascii="Gothic821 Cn BT" w:hAnsi="Gothic821 Cn BT"/>
            <w:noProof/>
            <w:webHidden/>
            <w:sz w:val="32"/>
          </w:rPr>
          <w:tab/>
        </w:r>
        <w:r>
          <w:rPr>
            <w:rFonts w:ascii="Gothic821 Cn BT" w:hAnsi="Gothic821 Cn BT"/>
            <w:noProof/>
            <w:webHidden/>
            <w:sz w:val="32"/>
          </w:rPr>
          <w:fldChar w:fldCharType="begin"/>
        </w:r>
        <w:r>
          <w:rPr>
            <w:rFonts w:ascii="Gothic821 Cn BT" w:hAnsi="Gothic821 Cn BT"/>
            <w:noProof/>
            <w:webHidden/>
            <w:sz w:val="32"/>
          </w:rPr>
          <w:instrText xml:space="preserve"> PAGEREF _Toc518135802 \h </w:instrText>
        </w:r>
        <w:r>
          <w:rPr>
            <w:rFonts w:ascii="Gothic821 Cn BT" w:hAnsi="Gothic821 Cn BT"/>
            <w:noProof/>
            <w:sz w:val="32"/>
          </w:rPr>
        </w:r>
        <w:r>
          <w:rPr>
            <w:rFonts w:ascii="Gothic821 Cn BT" w:hAnsi="Gothic821 Cn BT"/>
            <w:noProof/>
            <w:webHidden/>
            <w:sz w:val="32"/>
          </w:rPr>
          <w:fldChar w:fldCharType="separate"/>
        </w:r>
        <w:r>
          <w:rPr>
            <w:rFonts w:ascii="Gothic821 Cn BT" w:hAnsi="Gothic821 Cn BT"/>
            <w:noProof/>
            <w:webHidden/>
            <w:sz w:val="32"/>
          </w:rPr>
          <w:t>10</w:t>
        </w:r>
        <w:r>
          <w:rPr>
            <w:rFonts w:ascii="Gothic821 Cn BT" w:hAnsi="Gothic821 Cn BT"/>
            <w:noProof/>
            <w:webHidden/>
            <w:sz w:val="32"/>
          </w:rPr>
          <w:fldChar w:fldCharType="end"/>
        </w:r>
      </w:hyperlink>
    </w:p>
    <w:p w14:paraId="32454CE5" w14:textId="77777777" w:rsidR="00FA1C4A" w:rsidRDefault="00FA1C4A">
      <w:pPr>
        <w:pStyle w:val="TOC4"/>
        <w:tabs>
          <w:tab w:val="right" w:leader="dot" w:pos="8630"/>
        </w:tabs>
        <w:rPr>
          <w:rFonts w:ascii="Gothic821 Cn BT" w:hAnsi="Gothic821 Cn BT"/>
          <w:noProof/>
          <w:sz w:val="32"/>
        </w:rPr>
      </w:pPr>
      <w:hyperlink w:anchor="_Toc518135803" w:history="1">
        <w:r>
          <w:rPr>
            <w:rStyle w:val="Hyperlink"/>
            <w:rFonts w:ascii="Gothic821 Cn BT" w:hAnsi="Gothic821 Cn BT"/>
            <w:noProof/>
            <w:sz w:val="32"/>
            <w:szCs w:val="36"/>
          </w:rPr>
          <w:t>COMPANIONS!</w:t>
        </w:r>
        <w:r>
          <w:rPr>
            <w:rFonts w:ascii="Gothic821 Cn BT" w:hAnsi="Gothic821 Cn BT"/>
            <w:noProof/>
            <w:webHidden/>
            <w:sz w:val="32"/>
          </w:rPr>
          <w:tab/>
        </w:r>
        <w:r>
          <w:rPr>
            <w:rFonts w:ascii="Gothic821 Cn BT" w:hAnsi="Gothic821 Cn BT"/>
            <w:noProof/>
            <w:webHidden/>
            <w:sz w:val="32"/>
          </w:rPr>
          <w:fldChar w:fldCharType="begin"/>
        </w:r>
        <w:r>
          <w:rPr>
            <w:rFonts w:ascii="Gothic821 Cn BT" w:hAnsi="Gothic821 Cn BT"/>
            <w:noProof/>
            <w:webHidden/>
            <w:sz w:val="32"/>
          </w:rPr>
          <w:instrText xml:space="preserve"> PAGEREF _Toc518135803 \h </w:instrText>
        </w:r>
        <w:r>
          <w:rPr>
            <w:rFonts w:ascii="Gothic821 Cn BT" w:hAnsi="Gothic821 Cn BT"/>
            <w:noProof/>
            <w:sz w:val="32"/>
          </w:rPr>
        </w:r>
        <w:r>
          <w:rPr>
            <w:rFonts w:ascii="Gothic821 Cn BT" w:hAnsi="Gothic821 Cn BT"/>
            <w:noProof/>
            <w:webHidden/>
            <w:sz w:val="32"/>
          </w:rPr>
          <w:fldChar w:fldCharType="separate"/>
        </w:r>
        <w:r>
          <w:rPr>
            <w:rFonts w:ascii="Gothic821 Cn BT" w:hAnsi="Gothic821 Cn BT"/>
            <w:noProof/>
            <w:webHidden/>
            <w:sz w:val="32"/>
          </w:rPr>
          <w:t>10</w:t>
        </w:r>
        <w:r>
          <w:rPr>
            <w:rFonts w:ascii="Gothic821 Cn BT" w:hAnsi="Gothic821 Cn BT"/>
            <w:noProof/>
            <w:webHidden/>
            <w:sz w:val="32"/>
          </w:rPr>
          <w:fldChar w:fldCharType="end"/>
        </w:r>
      </w:hyperlink>
    </w:p>
    <w:p w14:paraId="27A3A9E3" w14:textId="77777777" w:rsidR="00FA1C4A" w:rsidRDefault="00FA1C4A">
      <w:pPr>
        <w:pStyle w:val="TOC3"/>
        <w:tabs>
          <w:tab w:val="right" w:leader="dot" w:pos="8630"/>
        </w:tabs>
        <w:rPr>
          <w:rFonts w:ascii="Gothic821 Cn BT" w:hAnsi="Gothic821 Cn BT"/>
          <w:noProof/>
          <w:sz w:val="32"/>
        </w:rPr>
      </w:pPr>
      <w:hyperlink w:anchor="_Toc518135804" w:history="1">
        <w:r>
          <w:rPr>
            <w:rStyle w:val="Hyperlink"/>
            <w:rFonts w:ascii="Gothic821 Cn BT" w:hAnsi="Gothic821 Cn BT"/>
            <w:noProof/>
            <w:sz w:val="32"/>
            <w:szCs w:val="40"/>
          </w:rPr>
          <w:t>SCRIPTING</w:t>
        </w:r>
        <w:r>
          <w:rPr>
            <w:rFonts w:ascii="Gothic821 Cn BT" w:hAnsi="Gothic821 Cn BT"/>
            <w:noProof/>
            <w:webHidden/>
            <w:sz w:val="32"/>
          </w:rPr>
          <w:tab/>
        </w:r>
        <w:r>
          <w:rPr>
            <w:rFonts w:ascii="Gothic821 Cn BT" w:hAnsi="Gothic821 Cn BT"/>
            <w:noProof/>
            <w:webHidden/>
            <w:sz w:val="32"/>
          </w:rPr>
          <w:fldChar w:fldCharType="begin"/>
        </w:r>
        <w:r>
          <w:rPr>
            <w:rFonts w:ascii="Gothic821 Cn BT" w:hAnsi="Gothic821 Cn BT"/>
            <w:noProof/>
            <w:webHidden/>
            <w:sz w:val="32"/>
          </w:rPr>
          <w:instrText xml:space="preserve"> PAGEREF _Toc518135804 \h </w:instrText>
        </w:r>
        <w:r>
          <w:rPr>
            <w:rFonts w:ascii="Gothic821 Cn BT" w:hAnsi="Gothic821 Cn BT"/>
            <w:noProof/>
            <w:sz w:val="32"/>
          </w:rPr>
        </w:r>
        <w:r>
          <w:rPr>
            <w:rFonts w:ascii="Gothic821 Cn BT" w:hAnsi="Gothic821 Cn BT"/>
            <w:noProof/>
            <w:webHidden/>
            <w:sz w:val="32"/>
          </w:rPr>
          <w:fldChar w:fldCharType="separate"/>
        </w:r>
        <w:r>
          <w:rPr>
            <w:rFonts w:ascii="Gothic821 Cn BT" w:hAnsi="Gothic821 Cn BT"/>
            <w:noProof/>
            <w:webHidden/>
            <w:sz w:val="32"/>
          </w:rPr>
          <w:t>10</w:t>
        </w:r>
        <w:r>
          <w:rPr>
            <w:rFonts w:ascii="Gothic821 Cn BT" w:hAnsi="Gothic821 Cn BT"/>
            <w:noProof/>
            <w:webHidden/>
            <w:sz w:val="32"/>
          </w:rPr>
          <w:fldChar w:fldCharType="end"/>
        </w:r>
      </w:hyperlink>
    </w:p>
    <w:p w14:paraId="4CB921E3" w14:textId="77777777" w:rsidR="00FA1C4A" w:rsidRDefault="00FA1C4A">
      <w:pPr>
        <w:pStyle w:val="TOC4"/>
        <w:tabs>
          <w:tab w:val="right" w:leader="dot" w:pos="8630"/>
        </w:tabs>
        <w:rPr>
          <w:rFonts w:ascii="Gothic821 Cn BT" w:hAnsi="Gothic821 Cn BT"/>
          <w:noProof/>
          <w:sz w:val="32"/>
        </w:rPr>
      </w:pPr>
      <w:hyperlink w:anchor="_Toc518135805" w:history="1">
        <w:r>
          <w:rPr>
            <w:rStyle w:val="Hyperlink"/>
            <w:rFonts w:ascii="Gothic821 Cn BT" w:hAnsi="Gothic821 Cn BT"/>
            <w:noProof/>
            <w:sz w:val="32"/>
            <w:szCs w:val="36"/>
          </w:rPr>
          <w:t>GENERAL</w:t>
        </w:r>
        <w:r>
          <w:rPr>
            <w:rFonts w:ascii="Gothic821 Cn BT" w:hAnsi="Gothic821 Cn BT"/>
            <w:noProof/>
            <w:webHidden/>
            <w:sz w:val="32"/>
          </w:rPr>
          <w:tab/>
        </w:r>
        <w:r>
          <w:rPr>
            <w:rFonts w:ascii="Gothic821 Cn BT" w:hAnsi="Gothic821 Cn BT"/>
            <w:noProof/>
            <w:webHidden/>
            <w:sz w:val="32"/>
          </w:rPr>
          <w:fldChar w:fldCharType="begin"/>
        </w:r>
        <w:r>
          <w:rPr>
            <w:rFonts w:ascii="Gothic821 Cn BT" w:hAnsi="Gothic821 Cn BT"/>
            <w:noProof/>
            <w:webHidden/>
            <w:sz w:val="32"/>
          </w:rPr>
          <w:instrText xml:space="preserve"> PAGEREF _Toc518135805 \h </w:instrText>
        </w:r>
        <w:r>
          <w:rPr>
            <w:rFonts w:ascii="Gothic821 Cn BT" w:hAnsi="Gothic821 Cn BT"/>
            <w:noProof/>
            <w:sz w:val="32"/>
          </w:rPr>
        </w:r>
        <w:r>
          <w:rPr>
            <w:rFonts w:ascii="Gothic821 Cn BT" w:hAnsi="Gothic821 Cn BT"/>
            <w:noProof/>
            <w:webHidden/>
            <w:sz w:val="32"/>
          </w:rPr>
          <w:fldChar w:fldCharType="separate"/>
        </w:r>
        <w:r>
          <w:rPr>
            <w:rFonts w:ascii="Gothic821 Cn BT" w:hAnsi="Gothic821 Cn BT"/>
            <w:noProof/>
            <w:webHidden/>
            <w:sz w:val="32"/>
          </w:rPr>
          <w:t>11</w:t>
        </w:r>
        <w:r>
          <w:rPr>
            <w:rFonts w:ascii="Gothic821 Cn BT" w:hAnsi="Gothic821 Cn BT"/>
            <w:noProof/>
            <w:webHidden/>
            <w:sz w:val="32"/>
          </w:rPr>
          <w:fldChar w:fldCharType="end"/>
        </w:r>
      </w:hyperlink>
    </w:p>
    <w:p w14:paraId="7555D2AF" w14:textId="77777777" w:rsidR="00FA1C4A" w:rsidRDefault="00FA1C4A">
      <w:pPr>
        <w:pStyle w:val="TOC4"/>
        <w:tabs>
          <w:tab w:val="right" w:leader="dot" w:pos="8630"/>
        </w:tabs>
        <w:rPr>
          <w:rFonts w:ascii="Gothic821 Cn BT" w:hAnsi="Gothic821 Cn BT"/>
          <w:noProof/>
          <w:sz w:val="32"/>
        </w:rPr>
      </w:pPr>
      <w:hyperlink w:anchor="_Toc518135806" w:history="1">
        <w:r>
          <w:rPr>
            <w:rStyle w:val="Hyperlink"/>
            <w:rFonts w:ascii="Gothic821 Cn BT" w:hAnsi="Gothic821 Cn BT"/>
            <w:noProof/>
            <w:sz w:val="32"/>
            <w:szCs w:val="36"/>
          </w:rPr>
          <w:t>TOWN-SPECIFIC</w:t>
        </w:r>
        <w:r>
          <w:rPr>
            <w:rFonts w:ascii="Gothic821 Cn BT" w:hAnsi="Gothic821 Cn BT"/>
            <w:noProof/>
            <w:webHidden/>
            <w:sz w:val="32"/>
          </w:rPr>
          <w:tab/>
        </w:r>
        <w:r>
          <w:rPr>
            <w:rFonts w:ascii="Gothic821 Cn BT" w:hAnsi="Gothic821 Cn BT"/>
            <w:noProof/>
            <w:webHidden/>
            <w:sz w:val="32"/>
          </w:rPr>
          <w:fldChar w:fldCharType="begin"/>
        </w:r>
        <w:r>
          <w:rPr>
            <w:rFonts w:ascii="Gothic821 Cn BT" w:hAnsi="Gothic821 Cn BT"/>
            <w:noProof/>
            <w:webHidden/>
            <w:sz w:val="32"/>
          </w:rPr>
          <w:instrText xml:space="preserve"> PAGEREF _Toc518135806 \h </w:instrText>
        </w:r>
        <w:r>
          <w:rPr>
            <w:rFonts w:ascii="Gothic821 Cn BT" w:hAnsi="Gothic821 Cn BT"/>
            <w:noProof/>
            <w:sz w:val="32"/>
          </w:rPr>
        </w:r>
        <w:r>
          <w:rPr>
            <w:rFonts w:ascii="Gothic821 Cn BT" w:hAnsi="Gothic821 Cn BT"/>
            <w:noProof/>
            <w:webHidden/>
            <w:sz w:val="32"/>
          </w:rPr>
          <w:fldChar w:fldCharType="separate"/>
        </w:r>
        <w:r>
          <w:rPr>
            <w:rFonts w:ascii="Gothic821 Cn BT" w:hAnsi="Gothic821 Cn BT"/>
            <w:noProof/>
            <w:webHidden/>
            <w:sz w:val="32"/>
          </w:rPr>
          <w:t>11</w:t>
        </w:r>
        <w:r>
          <w:rPr>
            <w:rFonts w:ascii="Gothic821 Cn BT" w:hAnsi="Gothic821 Cn BT"/>
            <w:noProof/>
            <w:webHidden/>
            <w:sz w:val="32"/>
          </w:rPr>
          <w:fldChar w:fldCharType="end"/>
        </w:r>
      </w:hyperlink>
    </w:p>
    <w:p w14:paraId="78807FE1" w14:textId="77777777" w:rsidR="00FA1C4A" w:rsidRDefault="00FA1C4A">
      <w:pPr>
        <w:pStyle w:val="TOC4"/>
        <w:tabs>
          <w:tab w:val="right" w:leader="dot" w:pos="8630"/>
        </w:tabs>
        <w:rPr>
          <w:rFonts w:ascii="Gothic821 Cn BT" w:hAnsi="Gothic821 Cn BT"/>
          <w:noProof/>
          <w:sz w:val="32"/>
        </w:rPr>
      </w:pPr>
      <w:hyperlink w:anchor="_Toc518135807" w:history="1">
        <w:r>
          <w:rPr>
            <w:rStyle w:val="Hyperlink"/>
            <w:rFonts w:ascii="Gothic821 Cn BT" w:hAnsi="Gothic821 Cn BT"/>
            <w:noProof/>
            <w:sz w:val="32"/>
            <w:szCs w:val="36"/>
          </w:rPr>
          <w:t>DUNGEON-SPECIFIC</w:t>
        </w:r>
        <w:r>
          <w:rPr>
            <w:rFonts w:ascii="Gothic821 Cn BT" w:hAnsi="Gothic821 Cn BT"/>
            <w:noProof/>
            <w:webHidden/>
            <w:sz w:val="32"/>
          </w:rPr>
          <w:tab/>
        </w:r>
        <w:r>
          <w:rPr>
            <w:rFonts w:ascii="Gothic821 Cn BT" w:hAnsi="Gothic821 Cn BT"/>
            <w:noProof/>
            <w:webHidden/>
            <w:sz w:val="32"/>
          </w:rPr>
          <w:fldChar w:fldCharType="begin"/>
        </w:r>
        <w:r>
          <w:rPr>
            <w:rFonts w:ascii="Gothic821 Cn BT" w:hAnsi="Gothic821 Cn BT"/>
            <w:noProof/>
            <w:webHidden/>
            <w:sz w:val="32"/>
          </w:rPr>
          <w:instrText xml:space="preserve"> PAGEREF _Toc518135807 \h </w:instrText>
        </w:r>
        <w:r>
          <w:rPr>
            <w:rFonts w:ascii="Gothic821 Cn BT" w:hAnsi="Gothic821 Cn BT"/>
            <w:noProof/>
            <w:sz w:val="32"/>
          </w:rPr>
        </w:r>
        <w:r>
          <w:rPr>
            <w:rFonts w:ascii="Gothic821 Cn BT" w:hAnsi="Gothic821 Cn BT"/>
            <w:noProof/>
            <w:webHidden/>
            <w:sz w:val="32"/>
          </w:rPr>
          <w:fldChar w:fldCharType="separate"/>
        </w:r>
        <w:r>
          <w:rPr>
            <w:rFonts w:ascii="Gothic821 Cn BT" w:hAnsi="Gothic821 Cn BT"/>
            <w:noProof/>
            <w:webHidden/>
            <w:sz w:val="32"/>
          </w:rPr>
          <w:t>11</w:t>
        </w:r>
        <w:r>
          <w:rPr>
            <w:rFonts w:ascii="Gothic821 Cn BT" w:hAnsi="Gothic821 Cn BT"/>
            <w:noProof/>
            <w:webHidden/>
            <w:sz w:val="32"/>
          </w:rPr>
          <w:fldChar w:fldCharType="end"/>
        </w:r>
      </w:hyperlink>
    </w:p>
    <w:p w14:paraId="74B6C1C3" w14:textId="77777777" w:rsidR="00FA1C4A" w:rsidRDefault="00FA1C4A">
      <w:pPr>
        <w:pStyle w:val="TOC3"/>
        <w:tabs>
          <w:tab w:val="right" w:leader="dot" w:pos="8630"/>
        </w:tabs>
        <w:rPr>
          <w:rFonts w:ascii="Gothic821 Cn BT" w:hAnsi="Gothic821 Cn BT"/>
          <w:noProof/>
          <w:sz w:val="32"/>
        </w:rPr>
      </w:pPr>
      <w:hyperlink w:anchor="_Toc518135808" w:history="1">
        <w:r>
          <w:rPr>
            <w:rStyle w:val="Hyperlink"/>
            <w:rFonts w:ascii="Gothic821 Cn BT" w:hAnsi="Gothic821 Cn BT"/>
            <w:noProof/>
            <w:sz w:val="32"/>
            <w:szCs w:val="40"/>
          </w:rPr>
          <w:t>MONSTER ROSTER</w:t>
        </w:r>
        <w:r>
          <w:rPr>
            <w:rFonts w:ascii="Gothic821 Cn BT" w:hAnsi="Gothic821 Cn BT"/>
            <w:noProof/>
            <w:webHidden/>
            <w:sz w:val="32"/>
          </w:rPr>
          <w:tab/>
        </w:r>
        <w:r>
          <w:rPr>
            <w:rFonts w:ascii="Gothic821 Cn BT" w:hAnsi="Gothic821 Cn BT"/>
            <w:noProof/>
            <w:webHidden/>
            <w:sz w:val="32"/>
          </w:rPr>
          <w:fldChar w:fldCharType="begin"/>
        </w:r>
        <w:r>
          <w:rPr>
            <w:rFonts w:ascii="Gothic821 Cn BT" w:hAnsi="Gothic821 Cn BT"/>
            <w:noProof/>
            <w:webHidden/>
            <w:sz w:val="32"/>
          </w:rPr>
          <w:instrText xml:space="preserve"> PAGEREF _Toc518135808 \h </w:instrText>
        </w:r>
        <w:r>
          <w:rPr>
            <w:rFonts w:ascii="Gothic821 Cn BT" w:hAnsi="Gothic821 Cn BT"/>
            <w:noProof/>
            <w:sz w:val="32"/>
          </w:rPr>
        </w:r>
        <w:r>
          <w:rPr>
            <w:rFonts w:ascii="Gothic821 Cn BT" w:hAnsi="Gothic821 Cn BT"/>
            <w:noProof/>
            <w:webHidden/>
            <w:sz w:val="32"/>
          </w:rPr>
          <w:fldChar w:fldCharType="separate"/>
        </w:r>
        <w:r>
          <w:rPr>
            <w:rFonts w:ascii="Gothic821 Cn BT" w:hAnsi="Gothic821 Cn BT"/>
            <w:noProof/>
            <w:webHidden/>
            <w:sz w:val="32"/>
          </w:rPr>
          <w:t>11</w:t>
        </w:r>
        <w:r>
          <w:rPr>
            <w:rFonts w:ascii="Gothic821 Cn BT" w:hAnsi="Gothic821 Cn BT"/>
            <w:noProof/>
            <w:webHidden/>
            <w:sz w:val="32"/>
          </w:rPr>
          <w:fldChar w:fldCharType="end"/>
        </w:r>
      </w:hyperlink>
    </w:p>
    <w:p w14:paraId="22344CC1" w14:textId="77777777" w:rsidR="00FA1C4A" w:rsidRDefault="00FA1C4A">
      <w:pPr>
        <w:pStyle w:val="TOC3"/>
        <w:tabs>
          <w:tab w:val="right" w:leader="dot" w:pos="8630"/>
        </w:tabs>
        <w:rPr>
          <w:rFonts w:ascii="Gothic821 Cn BT" w:hAnsi="Gothic821 Cn BT"/>
          <w:noProof/>
          <w:sz w:val="32"/>
        </w:rPr>
      </w:pPr>
      <w:hyperlink w:anchor="_Toc518135809" w:history="1">
        <w:r>
          <w:rPr>
            <w:rStyle w:val="Hyperlink"/>
            <w:rFonts w:ascii="Gothic821 Cn BT" w:hAnsi="Gothic821 Cn BT"/>
            <w:noProof/>
            <w:sz w:val="32"/>
            <w:szCs w:val="40"/>
          </w:rPr>
          <w:t>COOL SHIT</w:t>
        </w:r>
        <w:r>
          <w:rPr>
            <w:rFonts w:ascii="Gothic821 Cn BT" w:hAnsi="Gothic821 Cn BT"/>
            <w:noProof/>
            <w:webHidden/>
            <w:sz w:val="32"/>
          </w:rPr>
          <w:tab/>
        </w:r>
        <w:r>
          <w:rPr>
            <w:rFonts w:ascii="Gothic821 Cn BT" w:hAnsi="Gothic821 Cn BT"/>
            <w:noProof/>
            <w:webHidden/>
            <w:sz w:val="32"/>
          </w:rPr>
          <w:fldChar w:fldCharType="begin"/>
        </w:r>
        <w:r>
          <w:rPr>
            <w:rFonts w:ascii="Gothic821 Cn BT" w:hAnsi="Gothic821 Cn BT"/>
            <w:noProof/>
            <w:webHidden/>
            <w:sz w:val="32"/>
          </w:rPr>
          <w:instrText xml:space="preserve"> PAGEREF _Toc518135809 \h </w:instrText>
        </w:r>
        <w:r>
          <w:rPr>
            <w:rFonts w:ascii="Gothic821 Cn BT" w:hAnsi="Gothic821 Cn BT"/>
            <w:noProof/>
            <w:sz w:val="32"/>
          </w:rPr>
        </w:r>
        <w:r>
          <w:rPr>
            <w:rFonts w:ascii="Gothic821 Cn BT" w:hAnsi="Gothic821 Cn BT"/>
            <w:noProof/>
            <w:webHidden/>
            <w:sz w:val="32"/>
          </w:rPr>
          <w:fldChar w:fldCharType="separate"/>
        </w:r>
        <w:r>
          <w:rPr>
            <w:rFonts w:ascii="Gothic821 Cn BT" w:hAnsi="Gothic821 Cn BT"/>
            <w:noProof/>
            <w:webHidden/>
            <w:sz w:val="32"/>
          </w:rPr>
          <w:t>12</w:t>
        </w:r>
        <w:r>
          <w:rPr>
            <w:rFonts w:ascii="Gothic821 Cn BT" w:hAnsi="Gothic821 Cn BT"/>
            <w:noProof/>
            <w:webHidden/>
            <w:sz w:val="32"/>
          </w:rPr>
          <w:fldChar w:fldCharType="end"/>
        </w:r>
      </w:hyperlink>
    </w:p>
    <w:p w14:paraId="4B7145C7" w14:textId="77777777" w:rsidR="00FA1C4A" w:rsidRDefault="00FA1C4A">
      <w:pPr>
        <w:pStyle w:val="TOC3"/>
        <w:tabs>
          <w:tab w:val="right" w:leader="dot" w:pos="8630"/>
        </w:tabs>
        <w:rPr>
          <w:rFonts w:ascii="Gothic821 Cn BT" w:hAnsi="Gothic821 Cn BT"/>
          <w:noProof/>
          <w:sz w:val="32"/>
        </w:rPr>
      </w:pPr>
      <w:hyperlink w:anchor="_Toc518135810" w:history="1">
        <w:r>
          <w:rPr>
            <w:rStyle w:val="Hyperlink"/>
            <w:rFonts w:ascii="Gothic821 Cn BT" w:hAnsi="Gothic821 Cn BT"/>
            <w:noProof/>
            <w:sz w:val="32"/>
            <w:szCs w:val="40"/>
          </w:rPr>
          <w:t>QUESTS</w:t>
        </w:r>
        <w:r>
          <w:rPr>
            <w:rFonts w:ascii="Gothic821 Cn BT" w:hAnsi="Gothic821 Cn BT"/>
            <w:noProof/>
            <w:webHidden/>
            <w:sz w:val="32"/>
          </w:rPr>
          <w:tab/>
        </w:r>
        <w:r>
          <w:rPr>
            <w:rFonts w:ascii="Gothic821 Cn BT" w:hAnsi="Gothic821 Cn BT"/>
            <w:noProof/>
            <w:webHidden/>
            <w:sz w:val="32"/>
          </w:rPr>
          <w:fldChar w:fldCharType="begin"/>
        </w:r>
        <w:r>
          <w:rPr>
            <w:rFonts w:ascii="Gothic821 Cn BT" w:hAnsi="Gothic821 Cn BT"/>
            <w:noProof/>
            <w:webHidden/>
            <w:sz w:val="32"/>
          </w:rPr>
          <w:instrText xml:space="preserve"> PAGEREF _Toc518135810 \h </w:instrText>
        </w:r>
        <w:r>
          <w:rPr>
            <w:rFonts w:ascii="Gothic821 Cn BT" w:hAnsi="Gothic821 Cn BT"/>
            <w:noProof/>
            <w:sz w:val="32"/>
          </w:rPr>
        </w:r>
        <w:r>
          <w:rPr>
            <w:rFonts w:ascii="Gothic821 Cn BT" w:hAnsi="Gothic821 Cn BT"/>
            <w:noProof/>
            <w:webHidden/>
            <w:sz w:val="32"/>
          </w:rPr>
          <w:fldChar w:fldCharType="separate"/>
        </w:r>
        <w:r>
          <w:rPr>
            <w:rFonts w:ascii="Gothic821 Cn BT" w:hAnsi="Gothic821 Cn BT"/>
            <w:noProof/>
            <w:webHidden/>
            <w:sz w:val="32"/>
          </w:rPr>
          <w:t>13</w:t>
        </w:r>
        <w:r>
          <w:rPr>
            <w:rFonts w:ascii="Gothic821 Cn BT" w:hAnsi="Gothic821 Cn BT"/>
            <w:noProof/>
            <w:webHidden/>
            <w:sz w:val="32"/>
          </w:rPr>
          <w:fldChar w:fldCharType="end"/>
        </w:r>
      </w:hyperlink>
    </w:p>
    <w:p w14:paraId="538ECFF0" w14:textId="77777777" w:rsidR="00FA1C4A" w:rsidRDefault="00FA1C4A">
      <w:pPr>
        <w:pStyle w:val="TOC4"/>
        <w:tabs>
          <w:tab w:val="right" w:leader="dot" w:pos="8630"/>
        </w:tabs>
        <w:rPr>
          <w:rFonts w:ascii="Gothic821 Cn BT" w:hAnsi="Gothic821 Cn BT"/>
          <w:noProof/>
          <w:sz w:val="32"/>
        </w:rPr>
      </w:pPr>
      <w:hyperlink w:anchor="_Toc518135811" w:history="1">
        <w:r>
          <w:rPr>
            <w:rStyle w:val="Hyperlink"/>
            <w:rFonts w:ascii="Gothic821 Cn BT" w:hAnsi="Gothic821 Cn BT"/>
            <w:noProof/>
            <w:sz w:val="32"/>
            <w:szCs w:val="36"/>
          </w:rPr>
          <w:t>MAIN QUESTS</w:t>
        </w:r>
        <w:r>
          <w:rPr>
            <w:rFonts w:ascii="Gothic821 Cn BT" w:hAnsi="Gothic821 Cn BT"/>
            <w:noProof/>
            <w:webHidden/>
            <w:sz w:val="32"/>
          </w:rPr>
          <w:tab/>
        </w:r>
        <w:r>
          <w:rPr>
            <w:rFonts w:ascii="Gothic821 Cn BT" w:hAnsi="Gothic821 Cn BT"/>
            <w:noProof/>
            <w:webHidden/>
            <w:sz w:val="32"/>
          </w:rPr>
          <w:fldChar w:fldCharType="begin"/>
        </w:r>
        <w:r>
          <w:rPr>
            <w:rFonts w:ascii="Gothic821 Cn BT" w:hAnsi="Gothic821 Cn BT"/>
            <w:noProof/>
            <w:webHidden/>
            <w:sz w:val="32"/>
          </w:rPr>
          <w:instrText xml:space="preserve"> PAGEREF _Toc518135811 \h </w:instrText>
        </w:r>
        <w:r>
          <w:rPr>
            <w:rFonts w:ascii="Gothic821 Cn BT" w:hAnsi="Gothic821 Cn BT"/>
            <w:noProof/>
            <w:sz w:val="32"/>
          </w:rPr>
        </w:r>
        <w:r>
          <w:rPr>
            <w:rFonts w:ascii="Gothic821 Cn BT" w:hAnsi="Gothic821 Cn BT"/>
            <w:noProof/>
            <w:webHidden/>
            <w:sz w:val="32"/>
          </w:rPr>
          <w:fldChar w:fldCharType="separate"/>
        </w:r>
        <w:r>
          <w:rPr>
            <w:rFonts w:ascii="Gothic821 Cn BT" w:hAnsi="Gothic821 Cn BT"/>
            <w:noProof/>
            <w:webHidden/>
            <w:sz w:val="32"/>
          </w:rPr>
          <w:t>13</w:t>
        </w:r>
        <w:r>
          <w:rPr>
            <w:rFonts w:ascii="Gothic821 Cn BT" w:hAnsi="Gothic821 Cn BT"/>
            <w:noProof/>
            <w:webHidden/>
            <w:sz w:val="32"/>
          </w:rPr>
          <w:fldChar w:fldCharType="end"/>
        </w:r>
      </w:hyperlink>
    </w:p>
    <w:p w14:paraId="28CC1290" w14:textId="77777777" w:rsidR="00FA1C4A" w:rsidRDefault="00FA1C4A">
      <w:pPr>
        <w:pStyle w:val="TOC4"/>
        <w:tabs>
          <w:tab w:val="right" w:leader="dot" w:pos="8630"/>
        </w:tabs>
        <w:rPr>
          <w:rFonts w:ascii="Gothic821 Cn BT" w:hAnsi="Gothic821 Cn BT"/>
          <w:noProof/>
          <w:sz w:val="32"/>
        </w:rPr>
      </w:pPr>
      <w:hyperlink w:anchor="_Toc518135812" w:history="1">
        <w:r>
          <w:rPr>
            <w:rStyle w:val="Hyperlink"/>
            <w:rFonts w:ascii="Gothic821 Cn BT" w:hAnsi="Gothic821 Cn BT"/>
            <w:noProof/>
            <w:sz w:val="32"/>
            <w:szCs w:val="36"/>
          </w:rPr>
          <w:t>MERCHANT QUESTS</w:t>
        </w:r>
        <w:r>
          <w:rPr>
            <w:rFonts w:ascii="Gothic821 Cn BT" w:hAnsi="Gothic821 Cn BT"/>
            <w:noProof/>
            <w:webHidden/>
            <w:sz w:val="32"/>
          </w:rPr>
          <w:tab/>
        </w:r>
        <w:r>
          <w:rPr>
            <w:rFonts w:ascii="Gothic821 Cn BT" w:hAnsi="Gothic821 Cn BT"/>
            <w:noProof/>
            <w:webHidden/>
            <w:sz w:val="32"/>
          </w:rPr>
          <w:fldChar w:fldCharType="begin"/>
        </w:r>
        <w:r>
          <w:rPr>
            <w:rFonts w:ascii="Gothic821 Cn BT" w:hAnsi="Gothic821 Cn BT"/>
            <w:noProof/>
            <w:webHidden/>
            <w:sz w:val="32"/>
          </w:rPr>
          <w:instrText xml:space="preserve"> PAGEREF _Toc518135812 \h </w:instrText>
        </w:r>
        <w:r>
          <w:rPr>
            <w:rFonts w:ascii="Gothic821 Cn BT" w:hAnsi="Gothic821 Cn BT"/>
            <w:noProof/>
            <w:sz w:val="32"/>
          </w:rPr>
        </w:r>
        <w:r>
          <w:rPr>
            <w:rFonts w:ascii="Gothic821 Cn BT" w:hAnsi="Gothic821 Cn BT"/>
            <w:noProof/>
            <w:webHidden/>
            <w:sz w:val="32"/>
          </w:rPr>
          <w:fldChar w:fldCharType="separate"/>
        </w:r>
        <w:r>
          <w:rPr>
            <w:rFonts w:ascii="Gothic821 Cn BT" w:hAnsi="Gothic821 Cn BT"/>
            <w:noProof/>
            <w:webHidden/>
            <w:sz w:val="32"/>
          </w:rPr>
          <w:t>14</w:t>
        </w:r>
        <w:r>
          <w:rPr>
            <w:rFonts w:ascii="Gothic821 Cn BT" w:hAnsi="Gothic821 Cn BT"/>
            <w:noProof/>
            <w:webHidden/>
            <w:sz w:val="32"/>
          </w:rPr>
          <w:fldChar w:fldCharType="end"/>
        </w:r>
      </w:hyperlink>
    </w:p>
    <w:p w14:paraId="37F0F920" w14:textId="77777777" w:rsidR="00FA1C4A" w:rsidRDefault="00FA1C4A">
      <w:pPr>
        <w:pStyle w:val="TOC4"/>
        <w:tabs>
          <w:tab w:val="right" w:leader="dot" w:pos="8630"/>
        </w:tabs>
        <w:rPr>
          <w:rFonts w:ascii="Gothic821 Cn BT" w:hAnsi="Gothic821 Cn BT"/>
          <w:noProof/>
          <w:sz w:val="32"/>
        </w:rPr>
      </w:pPr>
      <w:hyperlink w:anchor="_Toc518135813" w:history="1">
        <w:r>
          <w:rPr>
            <w:rStyle w:val="Hyperlink"/>
            <w:rFonts w:ascii="Gothic821 Cn BT" w:hAnsi="Gothic821 Cn BT"/>
            <w:noProof/>
            <w:sz w:val="32"/>
            <w:szCs w:val="36"/>
          </w:rPr>
          <w:t>FLOATING QUESTS</w:t>
        </w:r>
        <w:r>
          <w:rPr>
            <w:rFonts w:ascii="Gothic821 Cn BT" w:hAnsi="Gothic821 Cn BT"/>
            <w:noProof/>
            <w:webHidden/>
            <w:sz w:val="32"/>
          </w:rPr>
          <w:tab/>
        </w:r>
        <w:r>
          <w:rPr>
            <w:rFonts w:ascii="Gothic821 Cn BT" w:hAnsi="Gothic821 Cn BT"/>
            <w:noProof/>
            <w:webHidden/>
            <w:sz w:val="32"/>
          </w:rPr>
          <w:fldChar w:fldCharType="begin"/>
        </w:r>
        <w:r>
          <w:rPr>
            <w:rFonts w:ascii="Gothic821 Cn BT" w:hAnsi="Gothic821 Cn BT"/>
            <w:noProof/>
            <w:webHidden/>
            <w:sz w:val="32"/>
          </w:rPr>
          <w:instrText xml:space="preserve"> PAGEREF _Toc518135813 \h </w:instrText>
        </w:r>
        <w:r>
          <w:rPr>
            <w:rFonts w:ascii="Gothic821 Cn BT" w:hAnsi="Gothic821 Cn BT"/>
            <w:noProof/>
            <w:sz w:val="32"/>
          </w:rPr>
        </w:r>
        <w:r>
          <w:rPr>
            <w:rFonts w:ascii="Gothic821 Cn BT" w:hAnsi="Gothic821 Cn BT"/>
            <w:noProof/>
            <w:webHidden/>
            <w:sz w:val="32"/>
          </w:rPr>
          <w:fldChar w:fldCharType="separate"/>
        </w:r>
        <w:r>
          <w:rPr>
            <w:rFonts w:ascii="Gothic821 Cn BT" w:hAnsi="Gothic821 Cn BT"/>
            <w:noProof/>
            <w:webHidden/>
            <w:sz w:val="32"/>
          </w:rPr>
          <w:t>14</w:t>
        </w:r>
        <w:r>
          <w:rPr>
            <w:rFonts w:ascii="Gothic821 Cn BT" w:hAnsi="Gothic821 Cn BT"/>
            <w:noProof/>
            <w:webHidden/>
            <w:sz w:val="32"/>
          </w:rPr>
          <w:fldChar w:fldCharType="end"/>
        </w:r>
      </w:hyperlink>
    </w:p>
    <w:p w14:paraId="32922029" w14:textId="77777777" w:rsidR="00FA1C4A" w:rsidRDefault="00FA1C4A">
      <w:pPr>
        <w:pStyle w:val="TOC3"/>
        <w:tabs>
          <w:tab w:val="right" w:leader="dot" w:pos="8630"/>
        </w:tabs>
        <w:rPr>
          <w:rFonts w:ascii="Gothic821 Cn BT" w:hAnsi="Gothic821 Cn BT"/>
          <w:noProof/>
          <w:sz w:val="32"/>
        </w:rPr>
      </w:pPr>
      <w:hyperlink w:anchor="_Toc518135814" w:history="1">
        <w:r>
          <w:rPr>
            <w:rStyle w:val="Hyperlink"/>
            <w:rFonts w:ascii="Gothic821 Cn BT" w:hAnsi="Gothic821 Cn BT"/>
            <w:noProof/>
            <w:sz w:val="32"/>
            <w:szCs w:val="40"/>
          </w:rPr>
          <w:t>TASK LIST</w:t>
        </w:r>
        <w:r>
          <w:rPr>
            <w:rFonts w:ascii="Gothic821 Cn BT" w:hAnsi="Gothic821 Cn BT"/>
            <w:noProof/>
            <w:webHidden/>
            <w:sz w:val="32"/>
          </w:rPr>
          <w:tab/>
        </w:r>
        <w:r>
          <w:rPr>
            <w:rFonts w:ascii="Gothic821 Cn BT" w:hAnsi="Gothic821 Cn BT"/>
            <w:noProof/>
            <w:webHidden/>
            <w:sz w:val="32"/>
          </w:rPr>
          <w:fldChar w:fldCharType="begin"/>
        </w:r>
        <w:r>
          <w:rPr>
            <w:rFonts w:ascii="Gothic821 Cn BT" w:hAnsi="Gothic821 Cn BT"/>
            <w:noProof/>
            <w:webHidden/>
            <w:sz w:val="32"/>
          </w:rPr>
          <w:instrText xml:space="preserve"> PAGEREF _Toc518135814 \h </w:instrText>
        </w:r>
        <w:r>
          <w:rPr>
            <w:rFonts w:ascii="Gothic821 Cn BT" w:hAnsi="Gothic821 Cn BT"/>
            <w:noProof/>
            <w:sz w:val="32"/>
          </w:rPr>
        </w:r>
        <w:r>
          <w:rPr>
            <w:rFonts w:ascii="Gothic821 Cn BT" w:hAnsi="Gothic821 Cn BT"/>
            <w:noProof/>
            <w:webHidden/>
            <w:sz w:val="32"/>
          </w:rPr>
          <w:fldChar w:fldCharType="separate"/>
        </w:r>
        <w:r>
          <w:rPr>
            <w:rFonts w:ascii="Gothic821 Cn BT" w:hAnsi="Gothic821 Cn BT"/>
            <w:noProof/>
            <w:webHidden/>
            <w:sz w:val="32"/>
          </w:rPr>
          <w:t>15</w:t>
        </w:r>
        <w:r>
          <w:rPr>
            <w:rFonts w:ascii="Gothic821 Cn BT" w:hAnsi="Gothic821 Cn BT"/>
            <w:noProof/>
            <w:webHidden/>
            <w:sz w:val="32"/>
          </w:rPr>
          <w:fldChar w:fldCharType="end"/>
        </w:r>
      </w:hyperlink>
    </w:p>
    <w:p w14:paraId="2AE88F13" w14:textId="77777777" w:rsidR="00FA1C4A" w:rsidRDefault="00FA1C4A">
      <w:pPr>
        <w:pStyle w:val="TOC3"/>
        <w:tabs>
          <w:tab w:val="right" w:leader="dot" w:pos="8630"/>
        </w:tabs>
        <w:rPr>
          <w:rFonts w:ascii="Gothic821 Cn BT" w:hAnsi="Gothic821 Cn BT"/>
          <w:noProof/>
          <w:sz w:val="32"/>
        </w:rPr>
      </w:pPr>
      <w:hyperlink w:anchor="_Toc518135815" w:history="1">
        <w:r>
          <w:rPr>
            <w:rStyle w:val="Hyperlink"/>
            <w:rFonts w:ascii="Gothic821 Cn BT" w:hAnsi="Gothic821 Cn BT"/>
            <w:noProof/>
            <w:sz w:val="32"/>
            <w:szCs w:val="40"/>
          </w:rPr>
          <w:t>SOUND REQUIREMENTS</w:t>
        </w:r>
        <w:r>
          <w:rPr>
            <w:rFonts w:ascii="Gothic821 Cn BT" w:hAnsi="Gothic821 Cn BT"/>
            <w:noProof/>
            <w:webHidden/>
            <w:sz w:val="32"/>
          </w:rPr>
          <w:tab/>
        </w:r>
        <w:r>
          <w:rPr>
            <w:rFonts w:ascii="Gothic821 Cn BT" w:hAnsi="Gothic821 Cn BT"/>
            <w:noProof/>
            <w:webHidden/>
            <w:sz w:val="32"/>
          </w:rPr>
          <w:fldChar w:fldCharType="begin"/>
        </w:r>
        <w:r>
          <w:rPr>
            <w:rFonts w:ascii="Gothic821 Cn BT" w:hAnsi="Gothic821 Cn BT"/>
            <w:noProof/>
            <w:webHidden/>
            <w:sz w:val="32"/>
          </w:rPr>
          <w:instrText xml:space="preserve"> PAGEREF _Toc518135815 \h </w:instrText>
        </w:r>
        <w:r>
          <w:rPr>
            <w:rFonts w:ascii="Gothic821 Cn BT" w:hAnsi="Gothic821 Cn BT"/>
            <w:noProof/>
            <w:sz w:val="32"/>
          </w:rPr>
        </w:r>
        <w:r>
          <w:rPr>
            <w:rFonts w:ascii="Gothic821 Cn BT" w:hAnsi="Gothic821 Cn BT"/>
            <w:noProof/>
            <w:webHidden/>
            <w:sz w:val="32"/>
          </w:rPr>
          <w:fldChar w:fldCharType="separate"/>
        </w:r>
        <w:r>
          <w:rPr>
            <w:rFonts w:ascii="Gothic821 Cn BT" w:hAnsi="Gothic821 Cn BT"/>
            <w:noProof/>
            <w:webHidden/>
            <w:sz w:val="32"/>
          </w:rPr>
          <w:t>15</w:t>
        </w:r>
        <w:r>
          <w:rPr>
            <w:rFonts w:ascii="Gothic821 Cn BT" w:hAnsi="Gothic821 Cn BT"/>
            <w:noProof/>
            <w:webHidden/>
            <w:sz w:val="32"/>
          </w:rPr>
          <w:fldChar w:fldCharType="end"/>
        </w:r>
      </w:hyperlink>
    </w:p>
    <w:p w14:paraId="36C59F00" w14:textId="77777777" w:rsidR="00FA1C4A" w:rsidRDefault="00FA1C4A">
      <w:pPr>
        <w:pStyle w:val="TOC4"/>
        <w:tabs>
          <w:tab w:val="right" w:leader="dot" w:pos="8630"/>
        </w:tabs>
        <w:rPr>
          <w:rFonts w:ascii="Gothic821 Cn BT" w:hAnsi="Gothic821 Cn BT"/>
          <w:noProof/>
          <w:sz w:val="32"/>
        </w:rPr>
      </w:pPr>
      <w:hyperlink w:anchor="_Toc518135816" w:history="1">
        <w:r>
          <w:rPr>
            <w:rStyle w:val="Hyperlink"/>
            <w:rFonts w:ascii="Gothic821 Cn BT" w:hAnsi="Gothic821 Cn BT"/>
            <w:noProof/>
            <w:sz w:val="32"/>
            <w:szCs w:val="36"/>
          </w:rPr>
          <w:t>MUSIC</w:t>
        </w:r>
        <w:r>
          <w:rPr>
            <w:rFonts w:ascii="Gothic821 Cn BT" w:hAnsi="Gothic821 Cn BT"/>
            <w:noProof/>
            <w:webHidden/>
            <w:sz w:val="32"/>
          </w:rPr>
          <w:tab/>
        </w:r>
        <w:r>
          <w:rPr>
            <w:rFonts w:ascii="Gothic821 Cn BT" w:hAnsi="Gothic821 Cn BT"/>
            <w:noProof/>
            <w:webHidden/>
            <w:sz w:val="32"/>
          </w:rPr>
          <w:fldChar w:fldCharType="begin"/>
        </w:r>
        <w:r>
          <w:rPr>
            <w:rFonts w:ascii="Gothic821 Cn BT" w:hAnsi="Gothic821 Cn BT"/>
            <w:noProof/>
            <w:webHidden/>
            <w:sz w:val="32"/>
          </w:rPr>
          <w:instrText xml:space="preserve"> PAGEREF _Toc518135816 \h </w:instrText>
        </w:r>
        <w:r>
          <w:rPr>
            <w:rFonts w:ascii="Gothic821 Cn BT" w:hAnsi="Gothic821 Cn BT"/>
            <w:noProof/>
            <w:sz w:val="32"/>
          </w:rPr>
        </w:r>
        <w:r>
          <w:rPr>
            <w:rFonts w:ascii="Gothic821 Cn BT" w:hAnsi="Gothic821 Cn BT"/>
            <w:noProof/>
            <w:webHidden/>
            <w:sz w:val="32"/>
          </w:rPr>
          <w:fldChar w:fldCharType="separate"/>
        </w:r>
        <w:r>
          <w:rPr>
            <w:rFonts w:ascii="Gothic821 Cn BT" w:hAnsi="Gothic821 Cn BT"/>
            <w:noProof/>
            <w:webHidden/>
            <w:sz w:val="32"/>
          </w:rPr>
          <w:t>15</w:t>
        </w:r>
        <w:r>
          <w:rPr>
            <w:rFonts w:ascii="Gothic821 Cn BT" w:hAnsi="Gothic821 Cn BT"/>
            <w:noProof/>
            <w:webHidden/>
            <w:sz w:val="32"/>
          </w:rPr>
          <w:fldChar w:fldCharType="end"/>
        </w:r>
      </w:hyperlink>
    </w:p>
    <w:p w14:paraId="56718755" w14:textId="77777777" w:rsidR="00FA1C4A" w:rsidRDefault="00FA1C4A">
      <w:pPr>
        <w:pStyle w:val="TOC4"/>
        <w:tabs>
          <w:tab w:val="right" w:leader="dot" w:pos="8630"/>
        </w:tabs>
        <w:rPr>
          <w:rFonts w:ascii="Gothic821 Cn BT" w:hAnsi="Gothic821 Cn BT"/>
          <w:noProof/>
          <w:sz w:val="32"/>
        </w:rPr>
      </w:pPr>
      <w:hyperlink w:anchor="_Toc518135817" w:history="1">
        <w:r>
          <w:rPr>
            <w:rStyle w:val="Hyperlink"/>
            <w:rFonts w:ascii="Gothic821 Cn BT" w:hAnsi="Gothic821 Cn BT"/>
            <w:noProof/>
            <w:sz w:val="32"/>
            <w:szCs w:val="36"/>
          </w:rPr>
          <w:t>BASIC SFX</w:t>
        </w:r>
        <w:r>
          <w:rPr>
            <w:rFonts w:ascii="Gothic821 Cn BT" w:hAnsi="Gothic821 Cn BT"/>
            <w:noProof/>
            <w:webHidden/>
            <w:sz w:val="32"/>
          </w:rPr>
          <w:tab/>
        </w:r>
        <w:r>
          <w:rPr>
            <w:rFonts w:ascii="Gothic821 Cn BT" w:hAnsi="Gothic821 Cn BT"/>
            <w:noProof/>
            <w:webHidden/>
            <w:sz w:val="32"/>
          </w:rPr>
          <w:fldChar w:fldCharType="begin"/>
        </w:r>
        <w:r>
          <w:rPr>
            <w:rFonts w:ascii="Gothic821 Cn BT" w:hAnsi="Gothic821 Cn BT"/>
            <w:noProof/>
            <w:webHidden/>
            <w:sz w:val="32"/>
          </w:rPr>
          <w:instrText xml:space="preserve"> PAGEREF _Toc518135817 \h </w:instrText>
        </w:r>
        <w:r>
          <w:rPr>
            <w:rFonts w:ascii="Gothic821 Cn BT" w:hAnsi="Gothic821 Cn BT"/>
            <w:noProof/>
            <w:sz w:val="32"/>
          </w:rPr>
        </w:r>
        <w:r>
          <w:rPr>
            <w:rFonts w:ascii="Gothic821 Cn BT" w:hAnsi="Gothic821 Cn BT"/>
            <w:noProof/>
            <w:webHidden/>
            <w:sz w:val="32"/>
          </w:rPr>
          <w:fldChar w:fldCharType="separate"/>
        </w:r>
        <w:r>
          <w:rPr>
            <w:rFonts w:ascii="Gothic821 Cn BT" w:hAnsi="Gothic821 Cn BT"/>
            <w:noProof/>
            <w:webHidden/>
            <w:sz w:val="32"/>
          </w:rPr>
          <w:t>15</w:t>
        </w:r>
        <w:r>
          <w:rPr>
            <w:rFonts w:ascii="Gothic821 Cn BT" w:hAnsi="Gothic821 Cn BT"/>
            <w:noProof/>
            <w:webHidden/>
            <w:sz w:val="32"/>
          </w:rPr>
          <w:fldChar w:fldCharType="end"/>
        </w:r>
      </w:hyperlink>
    </w:p>
    <w:p w14:paraId="5C61BAE4" w14:textId="77777777" w:rsidR="00FA1C4A" w:rsidRDefault="00FA1C4A">
      <w:pPr>
        <w:pStyle w:val="TOC4"/>
        <w:tabs>
          <w:tab w:val="right" w:leader="dot" w:pos="8630"/>
        </w:tabs>
        <w:rPr>
          <w:rFonts w:ascii="Gothic821 Cn BT" w:hAnsi="Gothic821 Cn BT"/>
          <w:noProof/>
          <w:sz w:val="32"/>
        </w:rPr>
      </w:pPr>
      <w:hyperlink w:anchor="_Toc518135818" w:history="1">
        <w:r>
          <w:rPr>
            <w:rStyle w:val="Hyperlink"/>
            <w:rFonts w:ascii="Gothic821 Cn BT" w:hAnsi="Gothic821 Cn BT"/>
            <w:noProof/>
            <w:sz w:val="32"/>
            <w:szCs w:val="36"/>
          </w:rPr>
          <w:t>"WALLA" SFX</w:t>
        </w:r>
        <w:r>
          <w:rPr>
            <w:rFonts w:ascii="Gothic821 Cn BT" w:hAnsi="Gothic821 Cn BT"/>
            <w:noProof/>
            <w:webHidden/>
            <w:sz w:val="32"/>
          </w:rPr>
          <w:tab/>
        </w:r>
        <w:r>
          <w:rPr>
            <w:rFonts w:ascii="Gothic821 Cn BT" w:hAnsi="Gothic821 Cn BT"/>
            <w:noProof/>
            <w:webHidden/>
            <w:sz w:val="32"/>
          </w:rPr>
          <w:fldChar w:fldCharType="begin"/>
        </w:r>
        <w:r>
          <w:rPr>
            <w:rFonts w:ascii="Gothic821 Cn BT" w:hAnsi="Gothic821 Cn BT"/>
            <w:noProof/>
            <w:webHidden/>
            <w:sz w:val="32"/>
          </w:rPr>
          <w:instrText xml:space="preserve"> PAGEREF _Toc518135818 \h </w:instrText>
        </w:r>
        <w:r>
          <w:rPr>
            <w:rFonts w:ascii="Gothic821 Cn BT" w:hAnsi="Gothic821 Cn BT"/>
            <w:noProof/>
            <w:sz w:val="32"/>
          </w:rPr>
        </w:r>
        <w:r>
          <w:rPr>
            <w:rFonts w:ascii="Gothic821 Cn BT" w:hAnsi="Gothic821 Cn BT"/>
            <w:noProof/>
            <w:webHidden/>
            <w:sz w:val="32"/>
          </w:rPr>
          <w:fldChar w:fldCharType="separate"/>
        </w:r>
        <w:r>
          <w:rPr>
            <w:rFonts w:ascii="Gothic821 Cn BT" w:hAnsi="Gothic821 Cn BT"/>
            <w:noProof/>
            <w:webHidden/>
            <w:sz w:val="32"/>
          </w:rPr>
          <w:t>16</w:t>
        </w:r>
        <w:r>
          <w:rPr>
            <w:rFonts w:ascii="Gothic821 Cn BT" w:hAnsi="Gothic821 Cn BT"/>
            <w:noProof/>
            <w:webHidden/>
            <w:sz w:val="32"/>
          </w:rPr>
          <w:fldChar w:fldCharType="end"/>
        </w:r>
      </w:hyperlink>
    </w:p>
    <w:p w14:paraId="2C4BB610" w14:textId="77777777" w:rsidR="00FA1C4A" w:rsidRDefault="00FA1C4A">
      <w:pPr>
        <w:pStyle w:val="TOC3"/>
        <w:tabs>
          <w:tab w:val="right" w:leader="dot" w:pos="8630"/>
        </w:tabs>
        <w:rPr>
          <w:rFonts w:ascii="Gothic821 Cn BT" w:hAnsi="Gothic821 Cn BT"/>
          <w:noProof/>
          <w:sz w:val="32"/>
        </w:rPr>
      </w:pPr>
      <w:hyperlink w:anchor="_Toc518135819" w:history="1">
        <w:r>
          <w:rPr>
            <w:rStyle w:val="Hyperlink"/>
            <w:rFonts w:ascii="Gothic821 Cn BT" w:hAnsi="Gothic821 Cn BT"/>
            <w:noProof/>
            <w:sz w:val="32"/>
            <w:szCs w:val="40"/>
          </w:rPr>
          <w:t>MAP AND MAP KEY</w:t>
        </w:r>
        <w:r>
          <w:rPr>
            <w:rFonts w:ascii="Gothic821 Cn BT" w:hAnsi="Gothic821 Cn BT"/>
            <w:noProof/>
            <w:webHidden/>
            <w:sz w:val="32"/>
          </w:rPr>
          <w:tab/>
        </w:r>
        <w:r>
          <w:rPr>
            <w:rFonts w:ascii="Gothic821 Cn BT" w:hAnsi="Gothic821 Cn BT"/>
            <w:noProof/>
            <w:webHidden/>
            <w:sz w:val="32"/>
          </w:rPr>
          <w:fldChar w:fldCharType="begin"/>
        </w:r>
        <w:r>
          <w:rPr>
            <w:rFonts w:ascii="Gothic821 Cn BT" w:hAnsi="Gothic821 Cn BT"/>
            <w:noProof/>
            <w:webHidden/>
            <w:sz w:val="32"/>
          </w:rPr>
          <w:instrText xml:space="preserve"> PAGEREF _Toc518135819 \h </w:instrText>
        </w:r>
        <w:r>
          <w:rPr>
            <w:rFonts w:ascii="Gothic821 Cn BT" w:hAnsi="Gothic821 Cn BT"/>
            <w:noProof/>
            <w:sz w:val="32"/>
          </w:rPr>
        </w:r>
        <w:r>
          <w:rPr>
            <w:rFonts w:ascii="Gothic821 Cn BT" w:hAnsi="Gothic821 Cn BT"/>
            <w:noProof/>
            <w:webHidden/>
            <w:sz w:val="32"/>
          </w:rPr>
          <w:fldChar w:fldCharType="separate"/>
        </w:r>
        <w:r>
          <w:rPr>
            <w:rFonts w:ascii="Gothic821 Cn BT" w:hAnsi="Gothic821 Cn BT"/>
            <w:noProof/>
            <w:webHidden/>
            <w:sz w:val="32"/>
          </w:rPr>
          <w:t>17</w:t>
        </w:r>
        <w:r>
          <w:rPr>
            <w:rFonts w:ascii="Gothic821 Cn BT" w:hAnsi="Gothic821 Cn BT"/>
            <w:noProof/>
            <w:webHidden/>
            <w:sz w:val="32"/>
          </w:rPr>
          <w:fldChar w:fldCharType="end"/>
        </w:r>
      </w:hyperlink>
    </w:p>
    <w:p w14:paraId="6F94599A" w14:textId="77777777" w:rsidR="00FA1C4A" w:rsidRDefault="00FA1C4A">
      <w:pPr>
        <w:pStyle w:val="TOC4"/>
        <w:tabs>
          <w:tab w:val="right" w:leader="dot" w:pos="8630"/>
        </w:tabs>
        <w:rPr>
          <w:rFonts w:ascii="Gothic821 Cn BT" w:hAnsi="Gothic821 Cn BT"/>
          <w:noProof/>
          <w:sz w:val="32"/>
        </w:rPr>
      </w:pPr>
      <w:hyperlink w:anchor="_Toc518135820" w:history="1">
        <w:r>
          <w:rPr>
            <w:rStyle w:val="Hyperlink"/>
            <w:rFonts w:ascii="Gothic821 Cn BT" w:hAnsi="Gothic821 Cn BT"/>
            <w:noProof/>
            <w:sz w:val="32"/>
            <w:szCs w:val="36"/>
          </w:rPr>
          <w:t>EXAMPLE: VIRGIN STREET MAP</w:t>
        </w:r>
        <w:r>
          <w:rPr>
            <w:rFonts w:ascii="Gothic821 Cn BT" w:hAnsi="Gothic821 Cn BT"/>
            <w:noProof/>
            <w:webHidden/>
            <w:sz w:val="32"/>
          </w:rPr>
          <w:tab/>
        </w:r>
        <w:r>
          <w:rPr>
            <w:rFonts w:ascii="Gothic821 Cn BT" w:hAnsi="Gothic821 Cn BT"/>
            <w:noProof/>
            <w:webHidden/>
            <w:sz w:val="32"/>
          </w:rPr>
          <w:fldChar w:fldCharType="begin"/>
        </w:r>
        <w:r>
          <w:rPr>
            <w:rFonts w:ascii="Gothic821 Cn BT" w:hAnsi="Gothic821 Cn BT"/>
            <w:noProof/>
            <w:webHidden/>
            <w:sz w:val="32"/>
          </w:rPr>
          <w:instrText xml:space="preserve"> PAGEREF _Toc518135820 \h </w:instrText>
        </w:r>
        <w:r>
          <w:rPr>
            <w:rFonts w:ascii="Gothic821 Cn BT" w:hAnsi="Gothic821 Cn BT"/>
            <w:noProof/>
            <w:sz w:val="32"/>
          </w:rPr>
        </w:r>
        <w:r>
          <w:rPr>
            <w:rFonts w:ascii="Gothic821 Cn BT" w:hAnsi="Gothic821 Cn BT"/>
            <w:noProof/>
            <w:webHidden/>
            <w:sz w:val="32"/>
          </w:rPr>
          <w:fldChar w:fldCharType="separate"/>
        </w:r>
        <w:r>
          <w:rPr>
            <w:rFonts w:ascii="Gothic821 Cn BT" w:hAnsi="Gothic821 Cn BT"/>
            <w:noProof/>
            <w:webHidden/>
            <w:sz w:val="32"/>
          </w:rPr>
          <w:t>18</w:t>
        </w:r>
        <w:r>
          <w:rPr>
            <w:rFonts w:ascii="Gothic821 Cn BT" w:hAnsi="Gothic821 Cn BT"/>
            <w:noProof/>
            <w:webHidden/>
            <w:sz w:val="32"/>
          </w:rPr>
          <w:fldChar w:fldCharType="end"/>
        </w:r>
      </w:hyperlink>
    </w:p>
    <w:p w14:paraId="293E6853" w14:textId="77777777" w:rsidR="00FA1C4A" w:rsidRDefault="00FA1C4A">
      <w:pPr>
        <w:pStyle w:val="TOC4"/>
        <w:tabs>
          <w:tab w:val="right" w:leader="dot" w:pos="8630"/>
        </w:tabs>
        <w:rPr>
          <w:rFonts w:ascii="Gothic821 Cn BT" w:hAnsi="Gothic821 Cn BT"/>
          <w:noProof/>
          <w:sz w:val="32"/>
        </w:rPr>
      </w:pPr>
      <w:hyperlink w:anchor="_Toc518135821" w:history="1">
        <w:r>
          <w:rPr>
            <w:rStyle w:val="Hyperlink"/>
            <w:rFonts w:ascii="Gothic821 Cn BT" w:hAnsi="Gothic821 Cn BT"/>
            <w:noProof/>
            <w:sz w:val="32"/>
            <w:szCs w:val="36"/>
          </w:rPr>
          <w:t>EXAMPLE: VIRGIN STREET MAP KEY</w:t>
        </w:r>
        <w:r>
          <w:rPr>
            <w:rFonts w:ascii="Gothic821 Cn BT" w:hAnsi="Gothic821 Cn BT"/>
            <w:noProof/>
            <w:webHidden/>
            <w:sz w:val="32"/>
          </w:rPr>
          <w:tab/>
        </w:r>
        <w:r>
          <w:rPr>
            <w:rFonts w:ascii="Gothic821 Cn BT" w:hAnsi="Gothic821 Cn BT"/>
            <w:noProof/>
            <w:webHidden/>
            <w:sz w:val="32"/>
          </w:rPr>
          <w:fldChar w:fldCharType="begin"/>
        </w:r>
        <w:r>
          <w:rPr>
            <w:rFonts w:ascii="Gothic821 Cn BT" w:hAnsi="Gothic821 Cn BT"/>
            <w:noProof/>
            <w:webHidden/>
            <w:sz w:val="32"/>
          </w:rPr>
          <w:instrText xml:space="preserve"> PAGEREF _Toc518135821 \h </w:instrText>
        </w:r>
        <w:r>
          <w:rPr>
            <w:rFonts w:ascii="Gothic821 Cn BT" w:hAnsi="Gothic821 Cn BT"/>
            <w:noProof/>
            <w:sz w:val="32"/>
          </w:rPr>
        </w:r>
        <w:r>
          <w:rPr>
            <w:rFonts w:ascii="Gothic821 Cn BT" w:hAnsi="Gothic821 Cn BT"/>
            <w:noProof/>
            <w:webHidden/>
            <w:sz w:val="32"/>
          </w:rPr>
          <w:fldChar w:fldCharType="separate"/>
        </w:r>
        <w:r>
          <w:rPr>
            <w:rFonts w:ascii="Gothic821 Cn BT" w:hAnsi="Gothic821 Cn BT"/>
            <w:noProof/>
            <w:webHidden/>
            <w:sz w:val="32"/>
          </w:rPr>
          <w:t>18</w:t>
        </w:r>
        <w:r>
          <w:rPr>
            <w:rFonts w:ascii="Gothic821 Cn BT" w:hAnsi="Gothic821 Cn BT"/>
            <w:noProof/>
            <w:webHidden/>
            <w:sz w:val="32"/>
          </w:rPr>
          <w:fldChar w:fldCharType="end"/>
        </w:r>
      </w:hyperlink>
    </w:p>
    <w:p w14:paraId="5A3509E6" w14:textId="77777777" w:rsidR="00FA1C4A" w:rsidRDefault="00FA1C4A">
      <w:pPr>
        <w:pStyle w:val="TOC3"/>
        <w:tabs>
          <w:tab w:val="right" w:leader="dot" w:pos="8630"/>
        </w:tabs>
        <w:rPr>
          <w:rFonts w:ascii="Gothic821 Cn BT" w:hAnsi="Gothic821 Cn BT"/>
          <w:noProof/>
          <w:sz w:val="32"/>
        </w:rPr>
      </w:pPr>
      <w:hyperlink w:anchor="_Toc518135822" w:history="1">
        <w:r>
          <w:rPr>
            <w:rStyle w:val="Hyperlink"/>
            <w:rFonts w:ascii="Gothic821 Cn BT" w:hAnsi="Gothic821 Cn BT"/>
            <w:noProof/>
            <w:sz w:val="32"/>
            <w:szCs w:val="40"/>
          </w:rPr>
          <w:t>LOCATION CHECKLIST</w:t>
        </w:r>
        <w:r>
          <w:rPr>
            <w:rFonts w:ascii="Gothic821 Cn BT" w:hAnsi="Gothic821 Cn BT"/>
            <w:noProof/>
            <w:webHidden/>
            <w:sz w:val="32"/>
          </w:rPr>
          <w:tab/>
        </w:r>
        <w:r>
          <w:rPr>
            <w:rFonts w:ascii="Gothic821 Cn BT" w:hAnsi="Gothic821 Cn BT"/>
            <w:noProof/>
            <w:webHidden/>
            <w:sz w:val="32"/>
          </w:rPr>
          <w:fldChar w:fldCharType="begin"/>
        </w:r>
        <w:r>
          <w:rPr>
            <w:rFonts w:ascii="Gothic821 Cn BT" w:hAnsi="Gothic821 Cn BT"/>
            <w:noProof/>
            <w:webHidden/>
            <w:sz w:val="32"/>
          </w:rPr>
          <w:instrText xml:space="preserve"> PAGEREF _Toc518135822 \h </w:instrText>
        </w:r>
        <w:r>
          <w:rPr>
            <w:rFonts w:ascii="Gothic821 Cn BT" w:hAnsi="Gothic821 Cn BT"/>
            <w:noProof/>
            <w:sz w:val="32"/>
          </w:rPr>
        </w:r>
        <w:r>
          <w:rPr>
            <w:rFonts w:ascii="Gothic821 Cn BT" w:hAnsi="Gothic821 Cn BT"/>
            <w:noProof/>
            <w:webHidden/>
            <w:sz w:val="32"/>
          </w:rPr>
          <w:fldChar w:fldCharType="separate"/>
        </w:r>
        <w:r>
          <w:rPr>
            <w:rFonts w:ascii="Gothic821 Cn BT" w:hAnsi="Gothic821 Cn BT"/>
            <w:noProof/>
            <w:webHidden/>
            <w:sz w:val="32"/>
          </w:rPr>
          <w:t>19</w:t>
        </w:r>
        <w:r>
          <w:rPr>
            <w:rFonts w:ascii="Gothic821 Cn BT" w:hAnsi="Gothic821 Cn BT"/>
            <w:noProof/>
            <w:webHidden/>
            <w:sz w:val="32"/>
          </w:rPr>
          <w:fldChar w:fldCharType="end"/>
        </w:r>
      </w:hyperlink>
    </w:p>
    <w:p w14:paraId="3FC99CEA" w14:textId="77777777" w:rsidR="00FA1C4A" w:rsidRDefault="00FA1C4A">
      <w:pPr>
        <w:pStyle w:val="TOC4"/>
        <w:tabs>
          <w:tab w:val="right" w:leader="dot" w:pos="8630"/>
        </w:tabs>
        <w:rPr>
          <w:rFonts w:ascii="Gothic821 Cn BT" w:hAnsi="Gothic821 Cn BT"/>
          <w:noProof/>
          <w:sz w:val="32"/>
        </w:rPr>
      </w:pPr>
      <w:hyperlink w:anchor="_Toc518135823" w:history="1">
        <w:r>
          <w:rPr>
            <w:rStyle w:val="Hyperlink"/>
            <w:rFonts w:ascii="Gothic821 Cn BT" w:hAnsi="Gothic821 Cn BT"/>
            <w:noProof/>
            <w:sz w:val="32"/>
            <w:szCs w:val="36"/>
          </w:rPr>
          <w:t>EXAMPLE: PODUNK, COLORADO: INBRED MINING CAMP</w:t>
        </w:r>
        <w:r>
          <w:rPr>
            <w:rFonts w:ascii="Gothic821 Cn BT" w:hAnsi="Gothic821 Cn BT"/>
            <w:noProof/>
            <w:webHidden/>
            <w:sz w:val="32"/>
          </w:rPr>
          <w:tab/>
        </w:r>
        <w:r>
          <w:rPr>
            <w:rFonts w:ascii="Gothic821 Cn BT" w:hAnsi="Gothic821 Cn BT"/>
            <w:noProof/>
            <w:webHidden/>
            <w:sz w:val="32"/>
          </w:rPr>
          <w:fldChar w:fldCharType="begin"/>
        </w:r>
        <w:r>
          <w:rPr>
            <w:rFonts w:ascii="Gothic821 Cn BT" w:hAnsi="Gothic821 Cn BT"/>
            <w:noProof/>
            <w:webHidden/>
            <w:sz w:val="32"/>
          </w:rPr>
          <w:instrText xml:space="preserve"> PAGEREF _Toc518135823 \h </w:instrText>
        </w:r>
        <w:r>
          <w:rPr>
            <w:rFonts w:ascii="Gothic821 Cn BT" w:hAnsi="Gothic821 Cn BT"/>
            <w:noProof/>
            <w:sz w:val="32"/>
          </w:rPr>
        </w:r>
        <w:r>
          <w:rPr>
            <w:rFonts w:ascii="Gothic821 Cn BT" w:hAnsi="Gothic821 Cn BT"/>
            <w:noProof/>
            <w:webHidden/>
            <w:sz w:val="32"/>
          </w:rPr>
          <w:fldChar w:fldCharType="separate"/>
        </w:r>
        <w:r>
          <w:rPr>
            <w:rFonts w:ascii="Gothic821 Cn BT" w:hAnsi="Gothic821 Cn BT"/>
            <w:noProof/>
            <w:webHidden/>
            <w:sz w:val="32"/>
          </w:rPr>
          <w:t>21</w:t>
        </w:r>
        <w:r>
          <w:rPr>
            <w:rFonts w:ascii="Gothic821 Cn BT" w:hAnsi="Gothic821 Cn BT"/>
            <w:noProof/>
            <w:webHidden/>
            <w:sz w:val="32"/>
          </w:rPr>
          <w:fldChar w:fldCharType="end"/>
        </w:r>
      </w:hyperlink>
    </w:p>
    <w:p w14:paraId="3495871D" w14:textId="77777777" w:rsidR="00FA1C4A" w:rsidRDefault="00FA1C4A">
      <w:pPr>
        <w:pStyle w:val="TOC3"/>
        <w:tabs>
          <w:tab w:val="right" w:leader="dot" w:pos="8630"/>
        </w:tabs>
        <w:rPr>
          <w:rFonts w:ascii="Gothic821 Cn BT" w:hAnsi="Gothic821 Cn BT"/>
          <w:noProof/>
          <w:sz w:val="32"/>
        </w:rPr>
      </w:pPr>
      <w:hyperlink w:anchor="_Toc518135824" w:history="1">
        <w:r>
          <w:rPr>
            <w:rStyle w:val="Hyperlink"/>
            <w:rFonts w:ascii="Gothic821 Cn BT" w:hAnsi="Gothic821 Cn BT"/>
            <w:noProof/>
            <w:sz w:val="32"/>
            <w:szCs w:val="40"/>
          </w:rPr>
          <w:t>END MOVIES</w:t>
        </w:r>
        <w:r>
          <w:rPr>
            <w:rFonts w:ascii="Gothic821 Cn BT" w:hAnsi="Gothic821 Cn BT"/>
            <w:noProof/>
            <w:webHidden/>
            <w:sz w:val="32"/>
          </w:rPr>
          <w:tab/>
        </w:r>
        <w:r>
          <w:rPr>
            <w:rFonts w:ascii="Gothic821 Cn BT" w:hAnsi="Gothic821 Cn BT"/>
            <w:noProof/>
            <w:webHidden/>
            <w:sz w:val="32"/>
          </w:rPr>
          <w:fldChar w:fldCharType="begin"/>
        </w:r>
        <w:r>
          <w:rPr>
            <w:rFonts w:ascii="Gothic821 Cn BT" w:hAnsi="Gothic821 Cn BT"/>
            <w:noProof/>
            <w:webHidden/>
            <w:sz w:val="32"/>
          </w:rPr>
          <w:instrText xml:space="preserve"> PAGEREF _Toc518135824 \h </w:instrText>
        </w:r>
        <w:r>
          <w:rPr>
            <w:rFonts w:ascii="Gothic821 Cn BT" w:hAnsi="Gothic821 Cn BT"/>
            <w:noProof/>
            <w:sz w:val="32"/>
          </w:rPr>
        </w:r>
        <w:r>
          <w:rPr>
            <w:rFonts w:ascii="Gothic821 Cn BT" w:hAnsi="Gothic821 Cn BT"/>
            <w:noProof/>
            <w:webHidden/>
            <w:sz w:val="32"/>
          </w:rPr>
          <w:fldChar w:fldCharType="separate"/>
        </w:r>
        <w:r>
          <w:rPr>
            <w:rFonts w:ascii="Gothic821 Cn BT" w:hAnsi="Gothic821 Cn BT"/>
            <w:noProof/>
            <w:webHidden/>
            <w:sz w:val="32"/>
          </w:rPr>
          <w:t>28</w:t>
        </w:r>
        <w:r>
          <w:rPr>
            <w:rFonts w:ascii="Gothic821 Cn BT" w:hAnsi="Gothic821 Cn BT"/>
            <w:noProof/>
            <w:webHidden/>
            <w:sz w:val="32"/>
          </w:rPr>
          <w:fldChar w:fldCharType="end"/>
        </w:r>
      </w:hyperlink>
    </w:p>
    <w:p w14:paraId="676D2FA9" w14:textId="77777777" w:rsidR="00FA1C4A" w:rsidRDefault="00FA1C4A">
      <w:pPr>
        <w:pStyle w:val="TOC4"/>
        <w:tabs>
          <w:tab w:val="right" w:leader="dot" w:pos="8630"/>
        </w:tabs>
        <w:rPr>
          <w:rFonts w:ascii="Gothic821 Cn BT" w:hAnsi="Gothic821 Cn BT"/>
          <w:noProof/>
          <w:sz w:val="32"/>
        </w:rPr>
      </w:pPr>
      <w:hyperlink w:anchor="_Toc518135825" w:history="1">
        <w:r>
          <w:rPr>
            <w:rStyle w:val="Hyperlink"/>
            <w:rFonts w:ascii="Gothic821 Cn BT" w:hAnsi="Gothic821 Cn BT"/>
            <w:noProof/>
            <w:sz w:val="32"/>
            <w:szCs w:val="36"/>
          </w:rPr>
          <w:t>EXAMPLE: NEW RENO END MOVIES</w:t>
        </w:r>
        <w:r>
          <w:rPr>
            <w:rFonts w:ascii="Gothic821 Cn BT" w:hAnsi="Gothic821 Cn BT"/>
            <w:noProof/>
            <w:webHidden/>
            <w:sz w:val="32"/>
          </w:rPr>
          <w:tab/>
        </w:r>
        <w:r>
          <w:rPr>
            <w:rFonts w:ascii="Gothic821 Cn BT" w:hAnsi="Gothic821 Cn BT"/>
            <w:noProof/>
            <w:webHidden/>
            <w:sz w:val="32"/>
          </w:rPr>
          <w:fldChar w:fldCharType="begin"/>
        </w:r>
        <w:r>
          <w:rPr>
            <w:rFonts w:ascii="Gothic821 Cn BT" w:hAnsi="Gothic821 Cn BT"/>
            <w:noProof/>
            <w:webHidden/>
            <w:sz w:val="32"/>
          </w:rPr>
          <w:instrText xml:space="preserve"> PAGEREF _Toc518135825 \h </w:instrText>
        </w:r>
        <w:r>
          <w:rPr>
            <w:rFonts w:ascii="Gothic821 Cn BT" w:hAnsi="Gothic821 Cn BT"/>
            <w:noProof/>
            <w:sz w:val="32"/>
          </w:rPr>
        </w:r>
        <w:r>
          <w:rPr>
            <w:rFonts w:ascii="Gothic821 Cn BT" w:hAnsi="Gothic821 Cn BT"/>
            <w:noProof/>
            <w:webHidden/>
            <w:sz w:val="32"/>
          </w:rPr>
          <w:fldChar w:fldCharType="separate"/>
        </w:r>
        <w:r>
          <w:rPr>
            <w:rFonts w:ascii="Gothic821 Cn BT" w:hAnsi="Gothic821 Cn BT"/>
            <w:noProof/>
            <w:webHidden/>
            <w:sz w:val="32"/>
          </w:rPr>
          <w:t>28</w:t>
        </w:r>
        <w:r>
          <w:rPr>
            <w:rFonts w:ascii="Gothic821 Cn BT" w:hAnsi="Gothic821 Cn BT"/>
            <w:noProof/>
            <w:webHidden/>
            <w:sz w:val="32"/>
          </w:rPr>
          <w:fldChar w:fldCharType="end"/>
        </w:r>
      </w:hyperlink>
    </w:p>
    <w:p w14:paraId="62CA5536" w14:textId="77777777" w:rsidR="00FA1C4A" w:rsidRDefault="00FA1C4A">
      <w:pPr>
        <w:pStyle w:val="BodyText"/>
        <w:rPr>
          <w:i w:val="0"/>
        </w:rPr>
      </w:pPr>
      <w:r>
        <w:rPr>
          <w:rFonts w:ascii="Gothic821 Cn BT" w:hAnsi="Gothic821 Cn BT"/>
          <w:sz w:val="32"/>
        </w:rPr>
        <w:fldChar w:fldCharType="end"/>
      </w:r>
    </w:p>
    <w:p w14:paraId="0733EB43" w14:textId="77777777" w:rsidR="005C79B6" w:rsidRPr="00771C1F" w:rsidRDefault="00FA1C4A" w:rsidP="005C79B6">
      <w:pPr>
        <w:rPr>
          <w:strike/>
          <w:sz w:val="20"/>
        </w:rPr>
      </w:pPr>
      <w:bookmarkStart w:id="2" w:name="_Toc518135790"/>
      <w:r>
        <w:br w:type="page"/>
      </w:r>
      <w:bookmarkStart w:id="3" w:name="_Toc517978398"/>
      <w:bookmarkStart w:id="4" w:name="_Toc518135794"/>
      <w:bookmarkEnd w:id="0"/>
      <w:bookmarkEnd w:id="1"/>
      <w:bookmarkEnd w:id="2"/>
      <w:r w:rsidR="005C79B6" w:rsidRPr="00771C1F">
        <w:rPr>
          <w:b/>
          <w:strike/>
          <w:sz w:val="20"/>
        </w:rPr>
        <w:lastRenderedPageBreak/>
        <w:t xml:space="preserve">04: </w:t>
      </w:r>
      <w:r w:rsidR="00771C1F" w:rsidRPr="00771C1F">
        <w:rPr>
          <w:strike/>
          <w:sz w:val="20"/>
        </w:rPr>
        <w:t>Tibbets</w:t>
      </w:r>
      <w:r w:rsidR="005C79B6" w:rsidRPr="00771C1F">
        <w:rPr>
          <w:strike/>
          <w:sz w:val="20"/>
        </w:rPr>
        <w:t xml:space="preserve"> is meeting something coming from the West</w:t>
      </w:r>
    </w:p>
    <w:p w14:paraId="6DD5195E" w14:textId="77777777" w:rsidR="00610F2C" w:rsidRPr="00771C1F" w:rsidRDefault="00610F2C" w:rsidP="00610F2C">
      <w:pPr>
        <w:rPr>
          <w:strike/>
        </w:rPr>
      </w:pPr>
      <w:r w:rsidRPr="00771C1F">
        <w:rPr>
          <w:b/>
          <w:strike/>
        </w:rPr>
        <w:t xml:space="preserve">04: Story: </w:t>
      </w:r>
      <w:r w:rsidR="00771C1F" w:rsidRPr="00771C1F">
        <w:rPr>
          <w:b/>
          <w:strike/>
        </w:rPr>
        <w:t>Tibbets</w:t>
      </w:r>
      <w:r w:rsidRPr="00771C1F">
        <w:rPr>
          <w:b/>
          <w:strike/>
        </w:rPr>
        <w:t xml:space="preserve">, Zax, and Zax's shortened lifespan: </w:t>
      </w:r>
      <w:r w:rsidRPr="00771C1F">
        <w:rPr>
          <w:strike/>
        </w:rPr>
        <w:t xml:space="preserve">Maybe when the players first bust out of prison, Zax sends them a distress call saying he's going to die in 28 days (or maybe he lists himself as a prisoner who needs help). Maybe </w:t>
      </w:r>
      <w:proofErr w:type="gramStart"/>
      <w:r w:rsidRPr="00771C1F">
        <w:rPr>
          <w:strike/>
        </w:rPr>
        <w:t>that's</w:t>
      </w:r>
      <w:proofErr w:type="gramEnd"/>
      <w:r w:rsidRPr="00771C1F">
        <w:rPr>
          <w:strike/>
        </w:rPr>
        <w:t xml:space="preserve"> the reason Zax busted the players out of prison in the first place - he needed someone to come save him.</w:t>
      </w:r>
    </w:p>
    <w:p w14:paraId="233B158C" w14:textId="77777777" w:rsidR="00FA1C4A" w:rsidRPr="00DF259F" w:rsidRDefault="00FA1C4A" w:rsidP="00DF259F">
      <w:pPr>
        <w:pStyle w:val="Heading2"/>
      </w:pPr>
      <w:r>
        <w:t>OVERVIEW</w:t>
      </w:r>
      <w:bookmarkEnd w:id="4"/>
    </w:p>
    <w:p w14:paraId="2CB67301" w14:textId="77777777" w:rsidR="00521328" w:rsidRDefault="00771C1F">
      <w:pPr>
        <w:pStyle w:val="BodyText"/>
        <w:rPr>
          <w:i w:val="0"/>
          <w:iCs w:val="0"/>
        </w:rPr>
      </w:pPr>
      <w:r>
        <w:rPr>
          <w:i w:val="0"/>
          <w:iCs w:val="0"/>
        </w:rPr>
        <w:t>Tibbets</w:t>
      </w:r>
      <w:r w:rsidR="00CC19A4">
        <w:rPr>
          <w:i w:val="0"/>
          <w:iCs w:val="0"/>
        </w:rPr>
        <w:t xml:space="preserve"> is a cold, sterile, steel-walled automated prison facility, run by technology so ancient it </w:t>
      </w:r>
      <w:proofErr w:type="gramStart"/>
      <w:r w:rsidR="00CC19A4">
        <w:rPr>
          <w:i w:val="0"/>
          <w:iCs w:val="0"/>
        </w:rPr>
        <w:t>dates back to</w:t>
      </w:r>
      <w:proofErr w:type="gramEnd"/>
      <w:r w:rsidR="00CC19A4">
        <w:rPr>
          <w:i w:val="0"/>
          <w:iCs w:val="0"/>
        </w:rPr>
        <w:t xml:space="preserve"> the years before the Great War</w:t>
      </w:r>
      <w:r w:rsidR="00381751">
        <w:rPr>
          <w:i w:val="0"/>
          <w:iCs w:val="0"/>
        </w:rPr>
        <w:t xml:space="preserve"> - nearly </w:t>
      </w:r>
      <w:r w:rsidR="00381751" w:rsidRPr="008663D6">
        <w:rPr>
          <w:iCs w:val="0"/>
        </w:rPr>
        <w:t>two hundred</w:t>
      </w:r>
      <w:r w:rsidR="00381751">
        <w:rPr>
          <w:i w:val="0"/>
          <w:iCs w:val="0"/>
        </w:rPr>
        <w:t xml:space="preserve"> years ago</w:t>
      </w:r>
      <w:r w:rsidR="00CC19A4">
        <w:rPr>
          <w:i w:val="0"/>
          <w:iCs w:val="0"/>
        </w:rPr>
        <w:t>.</w:t>
      </w:r>
      <w:r w:rsidR="00B83F8F">
        <w:rPr>
          <w:i w:val="0"/>
          <w:iCs w:val="0"/>
        </w:rPr>
        <w:t xml:space="preserve"> </w:t>
      </w:r>
      <w:r w:rsidR="00521328">
        <w:rPr>
          <w:i w:val="0"/>
          <w:iCs w:val="0"/>
        </w:rPr>
        <w:t xml:space="preserve">It is a facility designed to hold and protect some of the world's most dangerous criminals </w:t>
      </w:r>
      <w:r w:rsidR="00361156">
        <w:rPr>
          <w:i w:val="0"/>
          <w:iCs w:val="0"/>
        </w:rPr>
        <w:t xml:space="preserve">(military and otherwise) </w:t>
      </w:r>
      <w:r w:rsidR="00521328">
        <w:rPr>
          <w:i w:val="0"/>
          <w:iCs w:val="0"/>
        </w:rPr>
        <w:t xml:space="preserve">before the war, and now the players are trapped deep inside its cell blocks, desperate to get out. </w:t>
      </w:r>
      <w:proofErr w:type="gramStart"/>
      <w:r w:rsidR="001259D2">
        <w:rPr>
          <w:i w:val="0"/>
          <w:iCs w:val="0"/>
        </w:rPr>
        <w:t>They'll</w:t>
      </w:r>
      <w:proofErr w:type="gramEnd"/>
      <w:r w:rsidR="001259D2">
        <w:rPr>
          <w:i w:val="0"/>
          <w:iCs w:val="0"/>
        </w:rPr>
        <w:t xml:space="preserve"> have to fight damaged and crazed robots inside and out, as well as deal with the split-personality machine intelligence within the prison, ULYSSES. </w:t>
      </w:r>
    </w:p>
    <w:p w14:paraId="6E66AA5A" w14:textId="77777777" w:rsidR="00521328" w:rsidRDefault="00521328">
      <w:pPr>
        <w:pStyle w:val="BodyText"/>
        <w:rPr>
          <w:i w:val="0"/>
          <w:iCs w:val="0"/>
        </w:rPr>
      </w:pPr>
    </w:p>
    <w:p w14:paraId="73A2395A" w14:textId="77777777" w:rsidR="00CC19A4" w:rsidRDefault="00B83F8F">
      <w:pPr>
        <w:pStyle w:val="BodyText"/>
        <w:rPr>
          <w:i w:val="0"/>
          <w:iCs w:val="0"/>
        </w:rPr>
      </w:pPr>
      <w:r>
        <w:rPr>
          <w:i w:val="0"/>
          <w:iCs w:val="0"/>
        </w:rPr>
        <w:t xml:space="preserve">Not only is </w:t>
      </w:r>
      <w:r w:rsidR="00771C1F">
        <w:rPr>
          <w:i w:val="0"/>
          <w:iCs w:val="0"/>
        </w:rPr>
        <w:t>Tibbets</w:t>
      </w:r>
      <w:r>
        <w:rPr>
          <w:i w:val="0"/>
          <w:iCs w:val="0"/>
        </w:rPr>
        <w:t xml:space="preserve"> where the players start </w:t>
      </w:r>
      <w:r>
        <w:rPr>
          <w:iCs w:val="0"/>
        </w:rPr>
        <w:t xml:space="preserve">Fallout 3, </w:t>
      </w:r>
      <w:r>
        <w:rPr>
          <w:i w:val="0"/>
          <w:iCs w:val="0"/>
        </w:rPr>
        <w:t xml:space="preserve">they will find themselves returning here over the course of the game, slowly unlocking more and more sections of the prison. </w:t>
      </w:r>
      <w:r w:rsidR="00D12B9B">
        <w:rPr>
          <w:i w:val="0"/>
          <w:iCs w:val="0"/>
        </w:rPr>
        <w:t xml:space="preserve">As a result, the experience </w:t>
      </w:r>
      <w:proofErr w:type="gramStart"/>
      <w:r w:rsidR="00D12B9B">
        <w:rPr>
          <w:i w:val="0"/>
          <w:iCs w:val="0"/>
        </w:rPr>
        <w:t>point</w:t>
      </w:r>
      <w:proofErr w:type="gramEnd"/>
      <w:r w:rsidR="00D12B9B">
        <w:rPr>
          <w:i w:val="0"/>
          <w:iCs w:val="0"/>
        </w:rPr>
        <w:t xml:space="preserve"> totals and the strength of the opponents the players face will vary depending on when and where they leave or enter the prison. </w:t>
      </w:r>
    </w:p>
    <w:p w14:paraId="317F18DF" w14:textId="77777777" w:rsidR="00DE0658" w:rsidRDefault="00DE0658">
      <w:pPr>
        <w:pStyle w:val="BodyText"/>
        <w:rPr>
          <w:i w:val="0"/>
          <w:iCs w:val="0"/>
        </w:rPr>
      </w:pPr>
    </w:p>
    <w:p w14:paraId="73EA017E" w14:textId="77777777" w:rsidR="00DE0658" w:rsidRDefault="00771C1F">
      <w:pPr>
        <w:pStyle w:val="BodyText"/>
        <w:rPr>
          <w:i w:val="0"/>
          <w:iCs w:val="0"/>
        </w:rPr>
      </w:pPr>
      <w:r>
        <w:rPr>
          <w:b/>
          <w:i w:val="0"/>
          <w:iCs w:val="0"/>
        </w:rPr>
        <w:t>Tibbets</w:t>
      </w:r>
      <w:r w:rsidR="00DE0658">
        <w:rPr>
          <w:b/>
          <w:i w:val="0"/>
          <w:iCs w:val="0"/>
        </w:rPr>
        <w:t xml:space="preserve"> </w:t>
      </w:r>
      <w:r w:rsidR="00DE0658">
        <w:rPr>
          <w:i w:val="0"/>
          <w:iCs w:val="0"/>
        </w:rPr>
        <w:t>consists of the following maps</w:t>
      </w:r>
      <w:r w:rsidR="00D07D81">
        <w:rPr>
          <w:i w:val="0"/>
          <w:iCs w:val="0"/>
        </w:rPr>
        <w:t xml:space="preserve"> (note that because the cell blocks are very much the same, it is quite easy to duplicate maps - once </w:t>
      </w:r>
      <w:proofErr w:type="gramStart"/>
      <w:r w:rsidR="00D07D81">
        <w:rPr>
          <w:i w:val="0"/>
          <w:iCs w:val="0"/>
        </w:rPr>
        <w:t>you've</w:t>
      </w:r>
      <w:proofErr w:type="gramEnd"/>
      <w:r w:rsidR="00D07D81">
        <w:rPr>
          <w:i w:val="0"/>
          <w:iCs w:val="0"/>
        </w:rPr>
        <w:t xml:space="preserve"> done one, you can do 15+ others)</w:t>
      </w:r>
      <w:r w:rsidR="00DE0658">
        <w:rPr>
          <w:i w:val="0"/>
          <w:iCs w:val="0"/>
        </w:rPr>
        <w:t xml:space="preserve">: </w:t>
      </w:r>
    </w:p>
    <w:p w14:paraId="734840D9" w14:textId="77777777" w:rsidR="002A6D5F" w:rsidRDefault="002A6D5F">
      <w:pPr>
        <w:pStyle w:val="BodyText"/>
        <w:rPr>
          <w:i w:val="0"/>
          <w:iCs w:val="0"/>
        </w:rPr>
      </w:pPr>
    </w:p>
    <w:p w14:paraId="35ECAB43" w14:textId="77777777" w:rsidR="002A6D5F" w:rsidRPr="002A6D5F" w:rsidRDefault="002A6D5F" w:rsidP="00CB37D3">
      <w:pPr>
        <w:pStyle w:val="BodyText"/>
        <w:pBdr>
          <w:top w:val="single" w:sz="4" w:space="3" w:color="auto" w:shadow="1"/>
          <w:left w:val="single" w:sz="4" w:space="3" w:color="auto" w:shadow="1"/>
          <w:bottom w:val="single" w:sz="4" w:space="3" w:color="auto" w:shadow="1"/>
          <w:right w:val="single" w:sz="4" w:space="3" w:color="auto" w:shadow="1"/>
        </w:pBdr>
        <w:ind w:left="720" w:right="720"/>
        <w:rPr>
          <w:i w:val="0"/>
          <w:iCs w:val="0"/>
        </w:rPr>
      </w:pPr>
      <w:r>
        <w:rPr>
          <w:b/>
          <w:i w:val="0"/>
          <w:iCs w:val="0"/>
        </w:rPr>
        <w:t xml:space="preserve">Note: </w:t>
      </w:r>
      <w:r w:rsidR="000F6156">
        <w:rPr>
          <w:i w:val="0"/>
          <w:iCs w:val="0"/>
        </w:rPr>
        <w:t xml:space="preserve">Should we do 01000 maps and give them five digits? </w:t>
      </w:r>
    </w:p>
    <w:p w14:paraId="5372E881" w14:textId="77777777" w:rsidR="00DE0658" w:rsidRDefault="00DE0658">
      <w:pPr>
        <w:pStyle w:val="BodyText"/>
        <w:rPr>
          <w:i w:val="0"/>
          <w:iCs w:val="0"/>
        </w:rPr>
      </w:pPr>
    </w:p>
    <w:p w14:paraId="7A4E7B6B" w14:textId="77777777" w:rsidR="00DE0658" w:rsidRDefault="00971A3E">
      <w:pPr>
        <w:pStyle w:val="BodyText"/>
        <w:rPr>
          <w:b/>
          <w:i w:val="0"/>
          <w:iCs w:val="0"/>
        </w:rPr>
      </w:pPr>
      <w:r>
        <w:rPr>
          <w:b/>
          <w:i w:val="0"/>
          <w:iCs w:val="0"/>
        </w:rPr>
        <w:t>0</w:t>
      </w:r>
      <w:r w:rsidR="00DE0658">
        <w:rPr>
          <w:b/>
          <w:i w:val="0"/>
          <w:iCs w:val="0"/>
        </w:rPr>
        <w:t>1000</w:t>
      </w:r>
      <w:r w:rsidR="00DE0658">
        <w:rPr>
          <w:b/>
          <w:i w:val="0"/>
          <w:iCs w:val="0"/>
        </w:rPr>
        <w:tab/>
      </w:r>
      <w:r w:rsidR="004E6CF1">
        <w:rPr>
          <w:b/>
          <w:i w:val="0"/>
          <w:iCs w:val="0"/>
        </w:rPr>
        <w:t>Small</w:t>
      </w:r>
      <w:r w:rsidR="004E6CF1">
        <w:rPr>
          <w:b/>
          <w:i w:val="0"/>
          <w:iCs w:val="0"/>
        </w:rPr>
        <w:tab/>
      </w:r>
      <w:r w:rsidR="00DE0658">
        <w:rPr>
          <w:b/>
          <w:i w:val="0"/>
          <w:iCs w:val="0"/>
        </w:rPr>
        <w:t>Cell Block 13, 14, 15 and 13.15 Elevator</w:t>
      </w:r>
    </w:p>
    <w:p w14:paraId="2FE1C0EB" w14:textId="77777777" w:rsidR="00DE0658" w:rsidRPr="00DE0658" w:rsidRDefault="00971A3E">
      <w:pPr>
        <w:pStyle w:val="BodyText"/>
        <w:rPr>
          <w:b/>
          <w:i w:val="0"/>
          <w:iCs w:val="0"/>
        </w:rPr>
      </w:pPr>
      <w:r>
        <w:rPr>
          <w:b/>
          <w:i w:val="0"/>
          <w:iCs w:val="0"/>
        </w:rPr>
        <w:t>0</w:t>
      </w:r>
      <w:r w:rsidR="00DE0658">
        <w:rPr>
          <w:b/>
          <w:i w:val="0"/>
          <w:iCs w:val="0"/>
        </w:rPr>
        <w:t>1010</w:t>
      </w:r>
      <w:r w:rsidR="00DE0658">
        <w:rPr>
          <w:b/>
          <w:i w:val="0"/>
          <w:iCs w:val="0"/>
        </w:rPr>
        <w:tab/>
      </w:r>
      <w:r w:rsidR="004E6CF1">
        <w:rPr>
          <w:b/>
          <w:i w:val="0"/>
          <w:iCs w:val="0"/>
        </w:rPr>
        <w:t>Small</w:t>
      </w:r>
      <w:r w:rsidR="004E6CF1">
        <w:rPr>
          <w:b/>
          <w:i w:val="0"/>
          <w:iCs w:val="0"/>
        </w:rPr>
        <w:tab/>
      </w:r>
      <w:r w:rsidR="00DE0658">
        <w:rPr>
          <w:b/>
          <w:i w:val="0"/>
          <w:iCs w:val="0"/>
        </w:rPr>
        <w:t>Security Hub 13.31</w:t>
      </w:r>
      <w:r w:rsidR="00DE0658">
        <w:rPr>
          <w:b/>
          <w:i w:val="0"/>
          <w:iCs w:val="0"/>
        </w:rPr>
        <w:tab/>
      </w:r>
    </w:p>
    <w:p w14:paraId="02B2B365" w14:textId="77777777" w:rsidR="008663D6" w:rsidRDefault="00971A3E">
      <w:pPr>
        <w:pStyle w:val="BodyText"/>
        <w:rPr>
          <w:b/>
          <w:i w:val="0"/>
          <w:iCs w:val="0"/>
        </w:rPr>
      </w:pPr>
      <w:r>
        <w:rPr>
          <w:b/>
          <w:i w:val="0"/>
          <w:iCs w:val="0"/>
        </w:rPr>
        <w:t>0</w:t>
      </w:r>
      <w:r w:rsidR="001259D2">
        <w:rPr>
          <w:b/>
          <w:i w:val="0"/>
          <w:iCs w:val="0"/>
        </w:rPr>
        <w:t>1020</w:t>
      </w:r>
      <w:r w:rsidR="001259D2">
        <w:rPr>
          <w:b/>
          <w:i w:val="0"/>
          <w:iCs w:val="0"/>
        </w:rPr>
        <w:tab/>
      </w:r>
      <w:r w:rsidR="004E6CF1">
        <w:rPr>
          <w:b/>
          <w:i w:val="0"/>
          <w:iCs w:val="0"/>
        </w:rPr>
        <w:t>Small</w:t>
      </w:r>
      <w:r w:rsidR="004E6CF1">
        <w:rPr>
          <w:b/>
          <w:i w:val="0"/>
          <w:iCs w:val="0"/>
        </w:rPr>
        <w:tab/>
      </w:r>
      <w:r w:rsidR="001259D2">
        <w:rPr>
          <w:b/>
          <w:i w:val="0"/>
          <w:iCs w:val="0"/>
        </w:rPr>
        <w:t>Cell Block 16, 17, 18 and 16.18 Elevator</w:t>
      </w:r>
    </w:p>
    <w:p w14:paraId="1C98C9C3" w14:textId="77777777" w:rsidR="001259D2" w:rsidRDefault="00971A3E">
      <w:pPr>
        <w:pStyle w:val="BodyText"/>
        <w:rPr>
          <w:b/>
          <w:i w:val="0"/>
          <w:iCs w:val="0"/>
        </w:rPr>
      </w:pPr>
      <w:r>
        <w:rPr>
          <w:b/>
          <w:i w:val="0"/>
          <w:iCs w:val="0"/>
        </w:rPr>
        <w:t>0</w:t>
      </w:r>
      <w:r w:rsidR="001259D2">
        <w:rPr>
          <w:b/>
          <w:i w:val="0"/>
          <w:iCs w:val="0"/>
        </w:rPr>
        <w:t>1030</w:t>
      </w:r>
      <w:r w:rsidR="001259D2">
        <w:rPr>
          <w:b/>
          <w:i w:val="0"/>
          <w:iCs w:val="0"/>
        </w:rPr>
        <w:tab/>
      </w:r>
      <w:r w:rsidR="004E6CF1">
        <w:rPr>
          <w:b/>
          <w:i w:val="0"/>
          <w:iCs w:val="0"/>
        </w:rPr>
        <w:t>Small</w:t>
      </w:r>
      <w:r w:rsidR="004E6CF1">
        <w:rPr>
          <w:b/>
          <w:i w:val="0"/>
          <w:iCs w:val="0"/>
        </w:rPr>
        <w:tab/>
      </w:r>
      <w:r w:rsidR="001259D2">
        <w:rPr>
          <w:b/>
          <w:i w:val="0"/>
          <w:iCs w:val="0"/>
        </w:rPr>
        <w:t>Cell Block 19, 20, 21 and 19.21 Elevator</w:t>
      </w:r>
    </w:p>
    <w:p w14:paraId="2C810DCB" w14:textId="77777777" w:rsidR="001259D2" w:rsidRDefault="00971A3E">
      <w:pPr>
        <w:pStyle w:val="BodyText"/>
        <w:rPr>
          <w:b/>
          <w:i w:val="0"/>
          <w:iCs w:val="0"/>
        </w:rPr>
      </w:pPr>
      <w:r>
        <w:rPr>
          <w:b/>
          <w:i w:val="0"/>
          <w:iCs w:val="0"/>
        </w:rPr>
        <w:t>0</w:t>
      </w:r>
      <w:r w:rsidR="001259D2">
        <w:rPr>
          <w:b/>
          <w:i w:val="0"/>
          <w:iCs w:val="0"/>
        </w:rPr>
        <w:t>1040</w:t>
      </w:r>
      <w:r w:rsidR="001259D2">
        <w:rPr>
          <w:b/>
          <w:i w:val="0"/>
          <w:iCs w:val="0"/>
        </w:rPr>
        <w:tab/>
      </w:r>
      <w:r w:rsidR="004E6CF1">
        <w:rPr>
          <w:b/>
          <w:i w:val="0"/>
          <w:iCs w:val="0"/>
        </w:rPr>
        <w:t>Small</w:t>
      </w:r>
      <w:r w:rsidR="004E6CF1">
        <w:rPr>
          <w:b/>
          <w:i w:val="0"/>
          <w:iCs w:val="0"/>
        </w:rPr>
        <w:tab/>
      </w:r>
      <w:r w:rsidR="001259D2">
        <w:rPr>
          <w:b/>
          <w:i w:val="0"/>
          <w:iCs w:val="0"/>
        </w:rPr>
        <w:t xml:space="preserve">Cell Block </w:t>
      </w:r>
      <w:r w:rsidR="006C0E60">
        <w:rPr>
          <w:b/>
          <w:i w:val="0"/>
          <w:iCs w:val="0"/>
        </w:rPr>
        <w:t>22, 23, 24 and 22.24 Elevator</w:t>
      </w:r>
    </w:p>
    <w:p w14:paraId="6DFAE7F4" w14:textId="77777777" w:rsidR="006C0E60" w:rsidRDefault="00971A3E">
      <w:pPr>
        <w:pStyle w:val="BodyText"/>
        <w:rPr>
          <w:b/>
          <w:i w:val="0"/>
          <w:iCs w:val="0"/>
        </w:rPr>
      </w:pPr>
      <w:r>
        <w:rPr>
          <w:b/>
          <w:i w:val="0"/>
          <w:iCs w:val="0"/>
        </w:rPr>
        <w:t>0</w:t>
      </w:r>
      <w:r w:rsidR="006C0E60">
        <w:rPr>
          <w:b/>
          <w:i w:val="0"/>
          <w:iCs w:val="0"/>
        </w:rPr>
        <w:t>1050</w:t>
      </w:r>
      <w:r w:rsidR="006C0E60">
        <w:rPr>
          <w:b/>
          <w:i w:val="0"/>
          <w:iCs w:val="0"/>
        </w:rPr>
        <w:tab/>
      </w:r>
      <w:r w:rsidR="004E6CF1">
        <w:rPr>
          <w:b/>
          <w:i w:val="0"/>
          <w:iCs w:val="0"/>
        </w:rPr>
        <w:t>Small</w:t>
      </w:r>
      <w:r w:rsidR="004E6CF1">
        <w:rPr>
          <w:b/>
          <w:i w:val="0"/>
          <w:iCs w:val="0"/>
        </w:rPr>
        <w:tab/>
      </w:r>
      <w:r w:rsidR="006C0E60">
        <w:rPr>
          <w:b/>
          <w:i w:val="0"/>
          <w:iCs w:val="0"/>
        </w:rPr>
        <w:t>Cell Block 25, 26, 27 and 25.27 Elevator</w:t>
      </w:r>
    </w:p>
    <w:p w14:paraId="4DA17938" w14:textId="77777777" w:rsidR="006C0E60" w:rsidRDefault="00971A3E">
      <w:pPr>
        <w:pStyle w:val="BodyText"/>
        <w:rPr>
          <w:b/>
          <w:i w:val="0"/>
          <w:iCs w:val="0"/>
        </w:rPr>
      </w:pPr>
      <w:r>
        <w:rPr>
          <w:b/>
          <w:i w:val="0"/>
          <w:iCs w:val="0"/>
        </w:rPr>
        <w:t>0</w:t>
      </w:r>
      <w:r w:rsidR="006C0E60">
        <w:rPr>
          <w:b/>
          <w:i w:val="0"/>
          <w:iCs w:val="0"/>
        </w:rPr>
        <w:t>1060</w:t>
      </w:r>
      <w:r w:rsidR="006C0E60">
        <w:rPr>
          <w:b/>
          <w:i w:val="0"/>
          <w:iCs w:val="0"/>
        </w:rPr>
        <w:tab/>
      </w:r>
      <w:r w:rsidR="004E6CF1">
        <w:rPr>
          <w:b/>
          <w:i w:val="0"/>
          <w:iCs w:val="0"/>
        </w:rPr>
        <w:t>Small</w:t>
      </w:r>
      <w:r w:rsidR="004E6CF1">
        <w:rPr>
          <w:b/>
          <w:i w:val="0"/>
          <w:iCs w:val="0"/>
        </w:rPr>
        <w:tab/>
      </w:r>
      <w:r w:rsidR="006C0E60">
        <w:rPr>
          <w:b/>
          <w:i w:val="0"/>
          <w:iCs w:val="0"/>
        </w:rPr>
        <w:t>Cell Block 28, 29, 30 and 28.30 Elevator</w:t>
      </w:r>
    </w:p>
    <w:p w14:paraId="46B443AB" w14:textId="77777777" w:rsidR="00C21F5F" w:rsidRDefault="00971A3E">
      <w:pPr>
        <w:pStyle w:val="BodyText"/>
        <w:rPr>
          <w:b/>
          <w:i w:val="0"/>
          <w:iCs w:val="0"/>
        </w:rPr>
      </w:pPr>
      <w:r>
        <w:rPr>
          <w:b/>
          <w:i w:val="0"/>
          <w:iCs w:val="0"/>
        </w:rPr>
        <w:t>0</w:t>
      </w:r>
      <w:r w:rsidR="00C21F5F">
        <w:rPr>
          <w:b/>
          <w:i w:val="0"/>
          <w:iCs w:val="0"/>
        </w:rPr>
        <w:t>1100</w:t>
      </w:r>
      <w:r w:rsidR="00C21F5F">
        <w:rPr>
          <w:b/>
          <w:i w:val="0"/>
          <w:iCs w:val="0"/>
        </w:rPr>
        <w:tab/>
      </w:r>
      <w:r w:rsidR="004E6CF1">
        <w:rPr>
          <w:b/>
          <w:i w:val="0"/>
          <w:iCs w:val="0"/>
        </w:rPr>
        <w:t>Large</w:t>
      </w:r>
      <w:r w:rsidR="004E6CF1">
        <w:rPr>
          <w:b/>
          <w:i w:val="0"/>
          <w:iCs w:val="0"/>
        </w:rPr>
        <w:tab/>
      </w:r>
      <w:r w:rsidR="00C21F5F">
        <w:rPr>
          <w:b/>
          <w:i w:val="0"/>
          <w:iCs w:val="0"/>
        </w:rPr>
        <w:t xml:space="preserve">Service Level: Cafeteria, </w:t>
      </w:r>
      <w:smartTag w:uri="urn:schemas-microsoft-com:office:smarttags" w:element="PersonName">
        <w:r w:rsidR="00C21F5F">
          <w:rPr>
            <w:b/>
            <w:i w:val="0"/>
            <w:iCs w:val="0"/>
          </w:rPr>
          <w:t>Kit</w:t>
        </w:r>
      </w:smartTag>
      <w:r w:rsidR="00C21F5F">
        <w:rPr>
          <w:b/>
          <w:i w:val="0"/>
          <w:iCs w:val="0"/>
        </w:rPr>
        <w:t>chen, Loading Area, Contaminated Zones</w:t>
      </w:r>
    </w:p>
    <w:p w14:paraId="0C94C74C" w14:textId="77777777" w:rsidR="00396908" w:rsidRDefault="00971A3E">
      <w:pPr>
        <w:pStyle w:val="BodyText"/>
        <w:rPr>
          <w:b/>
          <w:i w:val="0"/>
          <w:iCs w:val="0"/>
        </w:rPr>
      </w:pPr>
      <w:r>
        <w:rPr>
          <w:b/>
          <w:i w:val="0"/>
          <w:iCs w:val="0"/>
        </w:rPr>
        <w:t>0</w:t>
      </w:r>
      <w:r w:rsidR="00396908">
        <w:rPr>
          <w:b/>
          <w:i w:val="0"/>
          <w:iCs w:val="0"/>
        </w:rPr>
        <w:t>1200</w:t>
      </w:r>
      <w:r w:rsidR="00396908">
        <w:rPr>
          <w:b/>
          <w:i w:val="0"/>
          <w:iCs w:val="0"/>
        </w:rPr>
        <w:tab/>
      </w:r>
      <w:r w:rsidR="004E6CF1">
        <w:rPr>
          <w:b/>
          <w:i w:val="0"/>
          <w:iCs w:val="0"/>
        </w:rPr>
        <w:t>Med</w:t>
      </w:r>
      <w:r w:rsidR="004E6CF1">
        <w:rPr>
          <w:b/>
          <w:i w:val="0"/>
          <w:iCs w:val="0"/>
        </w:rPr>
        <w:tab/>
      </w:r>
      <w:r w:rsidR="00396908">
        <w:rPr>
          <w:b/>
          <w:i w:val="0"/>
          <w:iCs w:val="0"/>
        </w:rPr>
        <w:t>Waste Disposal and Chemical Treatment Areas</w:t>
      </w:r>
    </w:p>
    <w:p w14:paraId="42AE6FB9" w14:textId="77777777" w:rsidR="00396908" w:rsidRDefault="00971A3E">
      <w:pPr>
        <w:pStyle w:val="BodyText"/>
        <w:rPr>
          <w:b/>
          <w:i w:val="0"/>
          <w:iCs w:val="0"/>
        </w:rPr>
      </w:pPr>
      <w:r>
        <w:rPr>
          <w:b/>
          <w:i w:val="0"/>
          <w:iCs w:val="0"/>
        </w:rPr>
        <w:t>0</w:t>
      </w:r>
      <w:r w:rsidR="00396908">
        <w:rPr>
          <w:b/>
          <w:i w:val="0"/>
          <w:iCs w:val="0"/>
        </w:rPr>
        <w:t>1210</w:t>
      </w:r>
      <w:r w:rsidR="00396908">
        <w:rPr>
          <w:b/>
          <w:i w:val="0"/>
          <w:iCs w:val="0"/>
        </w:rPr>
        <w:tab/>
      </w:r>
      <w:r w:rsidR="004E6CF1">
        <w:rPr>
          <w:b/>
          <w:i w:val="0"/>
          <w:iCs w:val="0"/>
        </w:rPr>
        <w:t>Med</w:t>
      </w:r>
      <w:r w:rsidR="004E6CF1">
        <w:rPr>
          <w:b/>
          <w:i w:val="0"/>
          <w:iCs w:val="0"/>
        </w:rPr>
        <w:tab/>
      </w:r>
      <w:r w:rsidR="00396908">
        <w:rPr>
          <w:b/>
          <w:i w:val="0"/>
          <w:iCs w:val="0"/>
        </w:rPr>
        <w:t>Medical Treatment Area</w:t>
      </w:r>
      <w:r w:rsidR="005B3164">
        <w:rPr>
          <w:b/>
          <w:i w:val="0"/>
          <w:iCs w:val="0"/>
        </w:rPr>
        <w:t>, Labs,</w:t>
      </w:r>
      <w:r w:rsidR="00396908">
        <w:rPr>
          <w:b/>
          <w:i w:val="0"/>
          <w:iCs w:val="0"/>
        </w:rPr>
        <w:t xml:space="preserve"> and Genetic Sampling</w:t>
      </w:r>
    </w:p>
    <w:p w14:paraId="3900E021" w14:textId="77777777" w:rsidR="00396908" w:rsidRDefault="00971A3E">
      <w:pPr>
        <w:pStyle w:val="BodyText"/>
        <w:rPr>
          <w:b/>
          <w:i w:val="0"/>
          <w:iCs w:val="0"/>
        </w:rPr>
      </w:pPr>
      <w:r>
        <w:rPr>
          <w:b/>
          <w:i w:val="0"/>
          <w:iCs w:val="0"/>
        </w:rPr>
        <w:t>0</w:t>
      </w:r>
      <w:r w:rsidR="006E6406">
        <w:rPr>
          <w:b/>
          <w:i w:val="0"/>
          <w:iCs w:val="0"/>
        </w:rPr>
        <w:t>1300</w:t>
      </w:r>
      <w:r w:rsidR="006E6406">
        <w:rPr>
          <w:b/>
          <w:i w:val="0"/>
          <w:iCs w:val="0"/>
        </w:rPr>
        <w:tab/>
      </w:r>
      <w:r w:rsidR="004E6CF1">
        <w:rPr>
          <w:b/>
          <w:i w:val="0"/>
          <w:iCs w:val="0"/>
        </w:rPr>
        <w:t>Large</w:t>
      </w:r>
      <w:r w:rsidR="004E6CF1">
        <w:rPr>
          <w:b/>
          <w:i w:val="0"/>
          <w:iCs w:val="0"/>
        </w:rPr>
        <w:tab/>
      </w:r>
      <w:r w:rsidR="006E6406">
        <w:rPr>
          <w:b/>
          <w:i w:val="0"/>
          <w:iCs w:val="0"/>
        </w:rPr>
        <w:t>Service and Vehicle Depot Areas</w:t>
      </w:r>
    </w:p>
    <w:p w14:paraId="71A3163F" w14:textId="77777777" w:rsidR="005748F5" w:rsidRDefault="00971A3E">
      <w:pPr>
        <w:pStyle w:val="BodyText"/>
        <w:rPr>
          <w:b/>
          <w:i w:val="0"/>
          <w:iCs w:val="0"/>
        </w:rPr>
      </w:pPr>
      <w:r>
        <w:rPr>
          <w:b/>
          <w:i w:val="0"/>
          <w:iCs w:val="0"/>
        </w:rPr>
        <w:t>0</w:t>
      </w:r>
      <w:r w:rsidR="005748F5">
        <w:rPr>
          <w:b/>
          <w:i w:val="0"/>
          <w:iCs w:val="0"/>
        </w:rPr>
        <w:t>1310</w:t>
      </w:r>
      <w:r w:rsidR="005748F5">
        <w:rPr>
          <w:b/>
          <w:i w:val="0"/>
          <w:iCs w:val="0"/>
        </w:rPr>
        <w:tab/>
      </w:r>
      <w:r w:rsidR="004E6CF1">
        <w:rPr>
          <w:b/>
          <w:i w:val="0"/>
          <w:iCs w:val="0"/>
        </w:rPr>
        <w:t>Med</w:t>
      </w:r>
      <w:r w:rsidR="004E6CF1">
        <w:rPr>
          <w:b/>
          <w:i w:val="0"/>
          <w:iCs w:val="0"/>
        </w:rPr>
        <w:tab/>
      </w:r>
      <w:smartTag w:uri="urn:schemas-microsoft-com:office:smarttags" w:element="place">
        <w:smartTag w:uri="urn:schemas-microsoft-com:office:smarttags" w:element="PlaceName">
          <w:r w:rsidR="005748F5">
            <w:rPr>
              <w:b/>
              <w:i w:val="0"/>
              <w:iCs w:val="0"/>
            </w:rPr>
            <w:t>Mechanics</w:t>
          </w:r>
        </w:smartTag>
        <w:r w:rsidR="005748F5">
          <w:rPr>
            <w:b/>
            <w:i w:val="0"/>
            <w:iCs w:val="0"/>
          </w:rPr>
          <w:t xml:space="preserve"> </w:t>
        </w:r>
        <w:smartTag w:uri="urn:schemas-microsoft-com:office:smarttags" w:element="PlaceType">
          <w:r w:rsidR="005748F5">
            <w:rPr>
              <w:b/>
              <w:i w:val="0"/>
              <w:iCs w:val="0"/>
            </w:rPr>
            <w:t>Bay</w:t>
          </w:r>
        </w:smartTag>
      </w:smartTag>
    </w:p>
    <w:p w14:paraId="18995AF0" w14:textId="77777777" w:rsidR="005748F5" w:rsidRDefault="00971A3E">
      <w:pPr>
        <w:pStyle w:val="BodyText"/>
        <w:rPr>
          <w:b/>
          <w:i w:val="0"/>
          <w:iCs w:val="0"/>
        </w:rPr>
      </w:pPr>
      <w:r>
        <w:rPr>
          <w:b/>
          <w:i w:val="0"/>
          <w:iCs w:val="0"/>
        </w:rPr>
        <w:t>0</w:t>
      </w:r>
      <w:r w:rsidR="005748F5">
        <w:rPr>
          <w:b/>
          <w:i w:val="0"/>
          <w:iCs w:val="0"/>
        </w:rPr>
        <w:t>1320</w:t>
      </w:r>
      <w:r w:rsidR="005748F5">
        <w:rPr>
          <w:b/>
          <w:i w:val="0"/>
          <w:iCs w:val="0"/>
        </w:rPr>
        <w:tab/>
      </w:r>
      <w:r w:rsidR="004E6CF1">
        <w:rPr>
          <w:b/>
          <w:i w:val="0"/>
          <w:iCs w:val="0"/>
        </w:rPr>
        <w:t>Med</w:t>
      </w:r>
      <w:r w:rsidR="004E6CF1">
        <w:rPr>
          <w:b/>
          <w:i w:val="0"/>
          <w:iCs w:val="0"/>
        </w:rPr>
        <w:tab/>
      </w:r>
      <w:smartTag w:uri="urn:schemas-microsoft-com:office:smarttags" w:element="place">
        <w:smartTag w:uri="urn:schemas-microsoft-com:office:smarttags" w:element="PlaceName">
          <w:r w:rsidR="005748F5">
            <w:rPr>
              <w:b/>
              <w:i w:val="0"/>
              <w:iCs w:val="0"/>
            </w:rPr>
            <w:t>Robot</w:t>
          </w:r>
        </w:smartTag>
        <w:r w:rsidR="005748F5">
          <w:rPr>
            <w:b/>
            <w:i w:val="0"/>
            <w:iCs w:val="0"/>
          </w:rPr>
          <w:t xml:space="preserve"> </w:t>
        </w:r>
        <w:smartTag w:uri="urn:schemas-microsoft-com:office:smarttags" w:element="PlaceName">
          <w:r w:rsidR="005748F5">
            <w:rPr>
              <w:b/>
              <w:i w:val="0"/>
              <w:iCs w:val="0"/>
            </w:rPr>
            <w:t>Maintenance</w:t>
          </w:r>
        </w:smartTag>
        <w:r w:rsidR="005748F5">
          <w:rPr>
            <w:b/>
            <w:i w:val="0"/>
            <w:iCs w:val="0"/>
          </w:rPr>
          <w:t xml:space="preserve"> </w:t>
        </w:r>
        <w:smartTag w:uri="urn:schemas-microsoft-com:office:smarttags" w:element="PlaceType">
          <w:r w:rsidR="005748F5">
            <w:rPr>
              <w:b/>
              <w:i w:val="0"/>
              <w:iCs w:val="0"/>
            </w:rPr>
            <w:t>Bay</w:t>
          </w:r>
        </w:smartTag>
      </w:smartTag>
    </w:p>
    <w:p w14:paraId="4E4259F7" w14:textId="77777777" w:rsidR="00EF633B" w:rsidRDefault="00971A3E">
      <w:pPr>
        <w:pStyle w:val="BodyText"/>
        <w:rPr>
          <w:b/>
          <w:i w:val="0"/>
          <w:iCs w:val="0"/>
        </w:rPr>
      </w:pPr>
      <w:r>
        <w:rPr>
          <w:b/>
          <w:i w:val="0"/>
          <w:iCs w:val="0"/>
        </w:rPr>
        <w:t>0</w:t>
      </w:r>
      <w:r w:rsidR="005748F5">
        <w:rPr>
          <w:b/>
          <w:i w:val="0"/>
          <w:iCs w:val="0"/>
        </w:rPr>
        <w:t xml:space="preserve">1330 </w:t>
      </w:r>
      <w:r w:rsidR="005748F5">
        <w:rPr>
          <w:b/>
          <w:i w:val="0"/>
          <w:iCs w:val="0"/>
        </w:rPr>
        <w:tab/>
      </w:r>
      <w:r w:rsidR="004E6CF1">
        <w:rPr>
          <w:b/>
          <w:i w:val="0"/>
          <w:iCs w:val="0"/>
        </w:rPr>
        <w:t>Med</w:t>
      </w:r>
      <w:r w:rsidR="004E6CF1">
        <w:rPr>
          <w:b/>
          <w:i w:val="0"/>
          <w:iCs w:val="0"/>
        </w:rPr>
        <w:tab/>
      </w:r>
      <w:r w:rsidR="005748F5">
        <w:rPr>
          <w:b/>
          <w:i w:val="0"/>
          <w:iCs w:val="0"/>
        </w:rPr>
        <w:t>Arsenal</w:t>
      </w:r>
    </w:p>
    <w:p w14:paraId="62823C15" w14:textId="77777777" w:rsidR="005A0EB4" w:rsidRDefault="00971A3E">
      <w:pPr>
        <w:pStyle w:val="BodyText"/>
        <w:rPr>
          <w:b/>
          <w:i w:val="0"/>
          <w:iCs w:val="0"/>
        </w:rPr>
      </w:pPr>
      <w:r>
        <w:rPr>
          <w:b/>
          <w:i w:val="0"/>
          <w:iCs w:val="0"/>
        </w:rPr>
        <w:t>0</w:t>
      </w:r>
      <w:r w:rsidR="005A0EB4">
        <w:rPr>
          <w:b/>
          <w:i w:val="0"/>
          <w:iCs w:val="0"/>
        </w:rPr>
        <w:t>1400</w:t>
      </w:r>
      <w:r w:rsidR="005A0EB4">
        <w:rPr>
          <w:b/>
          <w:i w:val="0"/>
          <w:iCs w:val="0"/>
        </w:rPr>
        <w:tab/>
      </w:r>
      <w:r w:rsidR="004E6CF1">
        <w:rPr>
          <w:b/>
          <w:i w:val="0"/>
          <w:iCs w:val="0"/>
        </w:rPr>
        <w:t>Med</w:t>
      </w:r>
      <w:r w:rsidR="004E6CF1">
        <w:rPr>
          <w:b/>
          <w:i w:val="0"/>
          <w:iCs w:val="0"/>
        </w:rPr>
        <w:tab/>
      </w:r>
      <w:r w:rsidR="005A0EB4">
        <w:rPr>
          <w:b/>
          <w:i w:val="0"/>
          <w:iCs w:val="0"/>
        </w:rPr>
        <w:t>Cryogenic Cell Block 4, 5, 6, 7, 8, 10, 11, 12</w:t>
      </w:r>
    </w:p>
    <w:p w14:paraId="3947EC4A" w14:textId="77777777" w:rsidR="005A0EB4" w:rsidRDefault="00971A3E">
      <w:pPr>
        <w:pStyle w:val="BodyText"/>
        <w:rPr>
          <w:b/>
          <w:i w:val="0"/>
          <w:iCs w:val="0"/>
        </w:rPr>
      </w:pPr>
      <w:r>
        <w:rPr>
          <w:b/>
          <w:i w:val="0"/>
          <w:iCs w:val="0"/>
        </w:rPr>
        <w:t>0</w:t>
      </w:r>
      <w:r w:rsidR="005A0EB4">
        <w:rPr>
          <w:b/>
          <w:i w:val="0"/>
          <w:iCs w:val="0"/>
        </w:rPr>
        <w:t>1500</w:t>
      </w:r>
      <w:r w:rsidR="005A0EB4">
        <w:rPr>
          <w:b/>
          <w:i w:val="0"/>
          <w:iCs w:val="0"/>
        </w:rPr>
        <w:tab/>
      </w:r>
      <w:r w:rsidR="004E6CF1">
        <w:rPr>
          <w:b/>
          <w:i w:val="0"/>
          <w:iCs w:val="0"/>
        </w:rPr>
        <w:t>Small</w:t>
      </w:r>
      <w:r w:rsidR="004E6CF1">
        <w:rPr>
          <w:b/>
          <w:i w:val="0"/>
          <w:iCs w:val="0"/>
        </w:rPr>
        <w:tab/>
      </w:r>
      <w:r w:rsidR="005A0EB4">
        <w:rPr>
          <w:b/>
          <w:i w:val="0"/>
          <w:iCs w:val="0"/>
        </w:rPr>
        <w:t>Cryogenic Cell Block 1, 2, 3</w:t>
      </w:r>
    </w:p>
    <w:p w14:paraId="174093A0" w14:textId="77777777" w:rsidR="005A0EB4" w:rsidRDefault="00971A3E">
      <w:pPr>
        <w:pStyle w:val="BodyText"/>
        <w:rPr>
          <w:b/>
          <w:i w:val="0"/>
          <w:iCs w:val="0"/>
        </w:rPr>
      </w:pPr>
      <w:r>
        <w:rPr>
          <w:b/>
          <w:i w:val="0"/>
          <w:iCs w:val="0"/>
        </w:rPr>
        <w:t>0</w:t>
      </w:r>
      <w:r w:rsidR="005A0EB4">
        <w:rPr>
          <w:b/>
          <w:i w:val="0"/>
          <w:iCs w:val="0"/>
        </w:rPr>
        <w:t>1510</w:t>
      </w:r>
      <w:r w:rsidR="005A0EB4">
        <w:rPr>
          <w:b/>
          <w:i w:val="0"/>
          <w:iCs w:val="0"/>
        </w:rPr>
        <w:tab/>
      </w:r>
      <w:r w:rsidR="004E6CF1">
        <w:rPr>
          <w:b/>
          <w:i w:val="0"/>
          <w:iCs w:val="0"/>
        </w:rPr>
        <w:t>Med</w:t>
      </w:r>
      <w:r w:rsidR="004E6CF1">
        <w:rPr>
          <w:b/>
          <w:i w:val="0"/>
          <w:iCs w:val="0"/>
        </w:rPr>
        <w:tab/>
      </w:r>
      <w:r w:rsidR="005A0EB4">
        <w:rPr>
          <w:b/>
          <w:i w:val="0"/>
          <w:iCs w:val="0"/>
        </w:rPr>
        <w:t>Cryogenic Cell Block 0: ULYSSES Computer Core and Defense Tunnels</w:t>
      </w:r>
    </w:p>
    <w:p w14:paraId="236C1235" w14:textId="77777777" w:rsidR="005A0EB4" w:rsidRDefault="00971A3E">
      <w:pPr>
        <w:pStyle w:val="BodyText"/>
        <w:rPr>
          <w:b/>
          <w:i w:val="0"/>
          <w:iCs w:val="0"/>
        </w:rPr>
      </w:pPr>
      <w:r>
        <w:rPr>
          <w:b/>
          <w:i w:val="0"/>
          <w:iCs w:val="0"/>
        </w:rPr>
        <w:t>0</w:t>
      </w:r>
      <w:r w:rsidR="005A0EB4">
        <w:rPr>
          <w:b/>
          <w:i w:val="0"/>
          <w:iCs w:val="0"/>
        </w:rPr>
        <w:t>1600</w:t>
      </w:r>
      <w:r w:rsidR="005A0EB4">
        <w:rPr>
          <w:b/>
          <w:i w:val="0"/>
          <w:iCs w:val="0"/>
        </w:rPr>
        <w:tab/>
      </w:r>
      <w:r w:rsidR="004E6CF1">
        <w:rPr>
          <w:b/>
          <w:i w:val="0"/>
          <w:iCs w:val="0"/>
        </w:rPr>
        <w:t>Med</w:t>
      </w:r>
      <w:r w:rsidR="004E6CF1">
        <w:rPr>
          <w:b/>
          <w:i w:val="0"/>
          <w:iCs w:val="0"/>
        </w:rPr>
        <w:tab/>
      </w:r>
      <w:r w:rsidR="005A0EB4">
        <w:rPr>
          <w:b/>
          <w:i w:val="0"/>
          <w:iCs w:val="0"/>
        </w:rPr>
        <w:t>Train: JOHN HENRY</w:t>
      </w:r>
    </w:p>
    <w:p w14:paraId="04032DC2" w14:textId="77777777" w:rsidR="005A0EB4" w:rsidRDefault="00971A3E">
      <w:pPr>
        <w:pStyle w:val="BodyText"/>
        <w:rPr>
          <w:b/>
          <w:i w:val="0"/>
          <w:iCs w:val="0"/>
        </w:rPr>
      </w:pPr>
      <w:r>
        <w:rPr>
          <w:b/>
          <w:i w:val="0"/>
          <w:iCs w:val="0"/>
        </w:rPr>
        <w:t>0</w:t>
      </w:r>
      <w:r w:rsidR="005A0EB4">
        <w:rPr>
          <w:b/>
          <w:i w:val="0"/>
          <w:iCs w:val="0"/>
        </w:rPr>
        <w:t>1610</w:t>
      </w:r>
      <w:r w:rsidR="005A0EB4">
        <w:rPr>
          <w:b/>
          <w:i w:val="0"/>
          <w:iCs w:val="0"/>
        </w:rPr>
        <w:tab/>
      </w:r>
      <w:r w:rsidR="004E6CF1">
        <w:rPr>
          <w:b/>
          <w:i w:val="0"/>
          <w:iCs w:val="0"/>
        </w:rPr>
        <w:t>Med</w:t>
      </w:r>
      <w:r w:rsidR="004E6CF1">
        <w:rPr>
          <w:b/>
          <w:i w:val="0"/>
          <w:iCs w:val="0"/>
        </w:rPr>
        <w:tab/>
      </w:r>
      <w:r w:rsidR="005A0EB4">
        <w:rPr>
          <w:b/>
          <w:i w:val="0"/>
          <w:iCs w:val="0"/>
        </w:rPr>
        <w:t>Train: THE GENERAL</w:t>
      </w:r>
    </w:p>
    <w:p w14:paraId="08FF2F4A" w14:textId="77777777" w:rsidR="005A0EB4" w:rsidRDefault="00971A3E">
      <w:pPr>
        <w:pStyle w:val="BodyText"/>
        <w:rPr>
          <w:b/>
          <w:i w:val="0"/>
          <w:iCs w:val="0"/>
        </w:rPr>
      </w:pPr>
      <w:r>
        <w:rPr>
          <w:b/>
          <w:i w:val="0"/>
          <w:iCs w:val="0"/>
        </w:rPr>
        <w:t>0</w:t>
      </w:r>
      <w:r w:rsidR="005A0EB4">
        <w:rPr>
          <w:b/>
          <w:i w:val="0"/>
          <w:iCs w:val="0"/>
        </w:rPr>
        <w:t>1620</w:t>
      </w:r>
      <w:r w:rsidR="005A0EB4">
        <w:rPr>
          <w:b/>
          <w:i w:val="0"/>
          <w:iCs w:val="0"/>
        </w:rPr>
        <w:tab/>
      </w:r>
      <w:r w:rsidR="004E6CF1">
        <w:rPr>
          <w:b/>
          <w:i w:val="0"/>
          <w:iCs w:val="0"/>
        </w:rPr>
        <w:t xml:space="preserve">Med </w:t>
      </w:r>
      <w:r w:rsidR="005A0EB4">
        <w:rPr>
          <w:b/>
          <w:i w:val="0"/>
          <w:iCs w:val="0"/>
        </w:rPr>
        <w:t>Train: EL LOCO</w:t>
      </w:r>
    </w:p>
    <w:p w14:paraId="40C5EC1F" w14:textId="77777777" w:rsidR="004E6DF9" w:rsidRDefault="004E6DF9">
      <w:pPr>
        <w:pStyle w:val="BodyText"/>
        <w:rPr>
          <w:b/>
          <w:i w:val="0"/>
          <w:iCs w:val="0"/>
        </w:rPr>
      </w:pPr>
    </w:p>
    <w:p w14:paraId="04002A9F" w14:textId="77777777" w:rsidR="004E6DF9" w:rsidRDefault="004E6DF9">
      <w:pPr>
        <w:pStyle w:val="BodyText"/>
        <w:rPr>
          <w:i w:val="0"/>
          <w:iCs w:val="0"/>
        </w:rPr>
      </w:pPr>
      <w:r>
        <w:rPr>
          <w:i w:val="0"/>
          <w:iCs w:val="0"/>
        </w:rPr>
        <w:t xml:space="preserve">The goal of this area is initially to escape. </w:t>
      </w:r>
    </w:p>
    <w:p w14:paraId="156FC292" w14:textId="77777777" w:rsidR="004E6DF9" w:rsidRDefault="004E6DF9">
      <w:pPr>
        <w:pStyle w:val="BodyText"/>
        <w:rPr>
          <w:i w:val="0"/>
          <w:iCs w:val="0"/>
        </w:rPr>
      </w:pPr>
    </w:p>
    <w:p w14:paraId="7B882657" w14:textId="77777777" w:rsidR="004E6DF9" w:rsidRDefault="004E6DF9">
      <w:pPr>
        <w:pStyle w:val="BodyText"/>
        <w:rPr>
          <w:i w:val="0"/>
          <w:iCs w:val="0"/>
        </w:rPr>
      </w:pPr>
      <w:r>
        <w:rPr>
          <w:i w:val="0"/>
          <w:iCs w:val="0"/>
        </w:rPr>
        <w:t xml:space="preserve">The secondary goal of this area, once </w:t>
      </w:r>
      <w:proofErr w:type="gramStart"/>
      <w:r>
        <w:rPr>
          <w:i w:val="0"/>
          <w:iCs w:val="0"/>
        </w:rPr>
        <w:t>you've</w:t>
      </w:r>
      <w:proofErr w:type="gramEnd"/>
      <w:r>
        <w:rPr>
          <w:i w:val="0"/>
          <w:iCs w:val="0"/>
        </w:rPr>
        <w:t xml:space="preserve"> escaped, is to fight your way back in.</w:t>
      </w:r>
    </w:p>
    <w:p w14:paraId="3133C680" w14:textId="77777777" w:rsidR="004E6DF9" w:rsidRDefault="004E6DF9">
      <w:pPr>
        <w:pStyle w:val="BodyText"/>
        <w:rPr>
          <w:i w:val="0"/>
          <w:iCs w:val="0"/>
        </w:rPr>
      </w:pPr>
    </w:p>
    <w:p w14:paraId="2A52EFBF" w14:textId="77777777" w:rsidR="004E6DF9" w:rsidRDefault="004E6DF9">
      <w:pPr>
        <w:pStyle w:val="BodyText"/>
        <w:rPr>
          <w:i w:val="0"/>
          <w:iCs w:val="0"/>
        </w:rPr>
      </w:pPr>
      <w:r>
        <w:rPr>
          <w:i w:val="0"/>
          <w:iCs w:val="0"/>
        </w:rPr>
        <w:t xml:space="preserve">The third goal of this area, once </w:t>
      </w:r>
      <w:proofErr w:type="gramStart"/>
      <w:r>
        <w:rPr>
          <w:i w:val="0"/>
          <w:iCs w:val="0"/>
        </w:rPr>
        <w:t>you've</w:t>
      </w:r>
      <w:proofErr w:type="gramEnd"/>
      <w:r>
        <w:rPr>
          <w:i w:val="0"/>
          <w:iCs w:val="0"/>
        </w:rPr>
        <w:t xml:space="preserve"> fought your way back in, is to make your way to the computer core and confront or destroy ULYSSES. </w:t>
      </w:r>
      <w:r w:rsidR="00BC66AA">
        <w:rPr>
          <w:i w:val="0"/>
          <w:iCs w:val="0"/>
        </w:rPr>
        <w:t xml:space="preserve">When this occurs, the players will have finished two thirds of the </w:t>
      </w:r>
      <w:proofErr w:type="gramStart"/>
      <w:r w:rsidR="00BC66AA">
        <w:rPr>
          <w:i w:val="0"/>
          <w:iCs w:val="0"/>
        </w:rPr>
        <w:t>game, and</w:t>
      </w:r>
      <w:proofErr w:type="gramEnd"/>
      <w:r w:rsidR="00BC66AA">
        <w:rPr>
          <w:i w:val="0"/>
          <w:iCs w:val="0"/>
        </w:rPr>
        <w:t xml:space="preserve"> be ready to travel to the next third of the game. </w:t>
      </w:r>
    </w:p>
    <w:p w14:paraId="4AC444A8" w14:textId="77777777" w:rsidR="00BC66AA" w:rsidRDefault="00BC66AA">
      <w:pPr>
        <w:pStyle w:val="BodyText"/>
        <w:rPr>
          <w:i w:val="0"/>
          <w:iCs w:val="0"/>
        </w:rPr>
      </w:pPr>
    </w:p>
    <w:p w14:paraId="668ACBCD" w14:textId="77777777" w:rsidR="002E41B0" w:rsidRDefault="002E41B0">
      <w:pPr>
        <w:pStyle w:val="BodyText"/>
        <w:rPr>
          <w:i w:val="0"/>
          <w:iCs w:val="0"/>
        </w:rPr>
      </w:pPr>
      <w:r>
        <w:rPr>
          <w:i w:val="0"/>
          <w:iCs w:val="0"/>
        </w:rPr>
        <w:t xml:space="preserve">The monsters to be fought in this area are robots in various stages of disrepair (during the initial escape, the players will fight damaged robots - when they return, many of the robots will be repaired and </w:t>
      </w:r>
      <w:r>
        <w:rPr>
          <w:iCs w:val="0"/>
        </w:rPr>
        <w:t xml:space="preserve">much </w:t>
      </w:r>
      <w:r>
        <w:rPr>
          <w:i w:val="0"/>
          <w:iCs w:val="0"/>
        </w:rPr>
        <w:t xml:space="preserve">tougher). </w:t>
      </w:r>
      <w:r w:rsidR="00CF1793">
        <w:rPr>
          <w:i w:val="0"/>
          <w:iCs w:val="0"/>
        </w:rPr>
        <w:t xml:space="preserve">Also, the player will find himself interacting with (and no doubt fighting) some of the escaped prisoners as well, who are either hardcore criminals or simply driven mad by confinement. </w:t>
      </w:r>
    </w:p>
    <w:p w14:paraId="75B97174" w14:textId="77777777" w:rsidR="00630035" w:rsidRDefault="00630035">
      <w:pPr>
        <w:pStyle w:val="BodyText"/>
        <w:rPr>
          <w:i w:val="0"/>
          <w:iCs w:val="0"/>
        </w:rPr>
      </w:pPr>
    </w:p>
    <w:p w14:paraId="66426440" w14:textId="77777777" w:rsidR="00630035" w:rsidRPr="002E41B0" w:rsidRDefault="00630035">
      <w:pPr>
        <w:pStyle w:val="BodyText"/>
        <w:rPr>
          <w:i w:val="0"/>
          <w:iCs w:val="0"/>
        </w:rPr>
      </w:pPr>
      <w:r>
        <w:rPr>
          <w:i w:val="0"/>
          <w:iCs w:val="0"/>
        </w:rPr>
        <w:t xml:space="preserve">The playtime in the prison is an estimated 4 to 5 hours, total. </w:t>
      </w:r>
      <w:r w:rsidR="00663887">
        <w:rPr>
          <w:i w:val="0"/>
          <w:iCs w:val="0"/>
        </w:rPr>
        <w:t xml:space="preserve">It is intended the player spend no more than an hour escaping (for demo purposes), then when they return, they can explore more and more of the prison, slowly unlocking </w:t>
      </w:r>
      <w:r w:rsidR="00771C1F">
        <w:rPr>
          <w:i w:val="0"/>
          <w:iCs w:val="0"/>
        </w:rPr>
        <w:t>Tibbets</w:t>
      </w:r>
      <w:r w:rsidR="00663887">
        <w:rPr>
          <w:i w:val="0"/>
          <w:iCs w:val="0"/>
        </w:rPr>
        <w:t xml:space="preserve">'s secrets. </w:t>
      </w:r>
    </w:p>
    <w:p w14:paraId="1C0CE7DC" w14:textId="77777777" w:rsidR="00BC66AA" w:rsidRDefault="00BC66AA">
      <w:pPr>
        <w:pStyle w:val="BodyText"/>
        <w:rPr>
          <w:i w:val="0"/>
          <w:iCs w:val="0"/>
        </w:rPr>
      </w:pPr>
    </w:p>
    <w:p w14:paraId="36279905" w14:textId="77777777" w:rsidR="00FA1C4A" w:rsidRDefault="00FA1C4A">
      <w:pPr>
        <w:pStyle w:val="Heading3"/>
        <w:rPr>
          <w:color w:val="FF0000"/>
        </w:rPr>
      </w:pPr>
      <w:bookmarkStart w:id="5" w:name="_Toc518135795"/>
      <w:r>
        <w:rPr>
          <w:color w:val="FF0000"/>
        </w:rPr>
        <w:lastRenderedPageBreak/>
        <w:t xml:space="preserve">EXAMPLE: </w:t>
      </w:r>
      <w:smartTag w:uri="urn:schemas-microsoft-com:office:smarttags" w:element="place">
        <w:smartTag w:uri="urn:schemas-microsoft-com:office:smarttags" w:element="PlaceName">
          <w:r>
            <w:rPr>
              <w:color w:val="FF0000"/>
            </w:rPr>
            <w:t>MAP</w:t>
          </w:r>
        </w:smartTag>
        <w:r>
          <w:rPr>
            <w:color w:val="FF0000"/>
          </w:rPr>
          <w:t xml:space="preserve"> </w:t>
        </w:r>
        <w:smartTag w:uri="urn:schemas-microsoft-com:office:smarttags" w:element="PlaceName">
          <w:r>
            <w:rPr>
              <w:color w:val="FF0000"/>
            </w:rPr>
            <w:t>FLOWCHART</w:t>
          </w:r>
        </w:smartTag>
        <w:r>
          <w:rPr>
            <w:color w:val="FF0000"/>
          </w:rPr>
          <w:t xml:space="preserve"> </w:t>
        </w:r>
        <w:smartTag w:uri="urn:schemas-microsoft-com:office:smarttags" w:element="PlaceName">
          <w:r>
            <w:rPr>
              <w:color w:val="FF0000"/>
            </w:rPr>
            <w:t>FOR</w:t>
          </w:r>
        </w:smartTag>
        <w:r>
          <w:rPr>
            <w:color w:val="FF0000"/>
          </w:rPr>
          <w:t xml:space="preserve"> </w:t>
        </w:r>
        <w:smartTag w:uri="urn:schemas-microsoft-com:office:smarttags" w:element="PlaceName">
          <w:r>
            <w:rPr>
              <w:color w:val="FF0000"/>
            </w:rPr>
            <w:t>RAIDER</w:t>
          </w:r>
        </w:smartTag>
        <w:r>
          <w:rPr>
            <w:color w:val="FF0000"/>
          </w:rPr>
          <w:t xml:space="preserve"> </w:t>
        </w:r>
        <w:smartTag w:uri="urn:schemas-microsoft-com:office:smarttags" w:element="PlaceType">
          <w:r>
            <w:rPr>
              <w:color w:val="FF0000"/>
            </w:rPr>
            <w:t>CAVES</w:t>
          </w:r>
        </w:smartTag>
      </w:smartTag>
      <w:bookmarkEnd w:id="5"/>
    </w:p>
    <w:p w14:paraId="28263434" w14:textId="77777777" w:rsidR="00FA1C4A" w:rsidRDefault="00FA1C4A">
      <w:pPr>
        <w:pStyle w:val="BodyText"/>
        <w:ind w:left="720" w:right="720"/>
        <w:rPr>
          <w:i w:val="0"/>
          <w:iCs w:val="0"/>
        </w:rPr>
      </w:pPr>
      <w:r>
        <w:object w:dxaOrig="8429" w:dyaOrig="11623" w14:anchorId="001FEABB">
          <v:shape id="_x0000_i1026" type="#_x0000_t75" style="width:421.5pt;height:581.25pt" o:ole="">
            <v:imagedata r:id="rId8" o:title=""/>
          </v:shape>
          <o:OLEObject Type="Embed" ProgID="Visio.Drawing.4" ShapeID="_x0000_i1026" DrawAspect="Content" ObjectID="_1660380442" r:id="rId9"/>
        </w:object>
      </w:r>
      <w:r>
        <w:rPr>
          <w:i w:val="0"/>
          <w:iCs w:val="0"/>
        </w:rPr>
        <w:br w:type="page"/>
      </w:r>
    </w:p>
    <w:p w14:paraId="5CAD6B22" w14:textId="77777777" w:rsidR="00FA1C4A" w:rsidRDefault="00FA1C4A">
      <w:pPr>
        <w:pStyle w:val="Heading3"/>
      </w:pPr>
      <w:bookmarkStart w:id="6" w:name="_Toc518135796"/>
      <w:r>
        <w:t>AREA BACKGROUND</w:t>
      </w:r>
      <w:bookmarkEnd w:id="6"/>
    </w:p>
    <w:p w14:paraId="03F3D2B1" w14:textId="77777777" w:rsidR="004C1179" w:rsidRDefault="00771C1F">
      <w:pPr>
        <w:pStyle w:val="BodyText"/>
        <w:rPr>
          <w:i w:val="0"/>
          <w:iCs w:val="0"/>
        </w:rPr>
      </w:pPr>
      <w:r>
        <w:rPr>
          <w:i w:val="0"/>
          <w:iCs w:val="0"/>
        </w:rPr>
        <w:t>Tibbets</w:t>
      </w:r>
      <w:r w:rsidR="004C1179">
        <w:rPr>
          <w:i w:val="0"/>
          <w:iCs w:val="0"/>
        </w:rPr>
        <w:t xml:space="preserve"> is a </w:t>
      </w:r>
      <w:proofErr w:type="gramStart"/>
      <w:r w:rsidR="004C1179">
        <w:rPr>
          <w:i w:val="0"/>
          <w:iCs w:val="0"/>
        </w:rPr>
        <w:t>maximum security</w:t>
      </w:r>
      <w:proofErr w:type="gramEnd"/>
      <w:r w:rsidR="004C1179">
        <w:rPr>
          <w:i w:val="0"/>
          <w:iCs w:val="0"/>
        </w:rPr>
        <w:t xml:space="preserve"> automated prison run by a "divided" computer core, ULYSSES, which itself is a prisoner in the facility, attempting to escape East and return home - just like the players. </w:t>
      </w:r>
      <w:r w:rsidR="000A5D00">
        <w:rPr>
          <w:i w:val="0"/>
          <w:iCs w:val="0"/>
        </w:rPr>
        <w:t xml:space="preserve">The irony! </w:t>
      </w:r>
    </w:p>
    <w:p w14:paraId="3BE693E3" w14:textId="77777777" w:rsidR="004C1179" w:rsidRDefault="004C1179">
      <w:pPr>
        <w:pStyle w:val="BodyText"/>
        <w:rPr>
          <w:i w:val="0"/>
          <w:iCs w:val="0"/>
        </w:rPr>
      </w:pPr>
    </w:p>
    <w:p w14:paraId="17C43F2A" w14:textId="77777777" w:rsidR="009A2937" w:rsidRDefault="00771C1F">
      <w:pPr>
        <w:pStyle w:val="BodyText"/>
        <w:rPr>
          <w:i w:val="0"/>
          <w:iCs w:val="0"/>
        </w:rPr>
      </w:pPr>
      <w:r>
        <w:rPr>
          <w:i w:val="0"/>
          <w:iCs w:val="0"/>
        </w:rPr>
        <w:t>Tibbets</w:t>
      </w:r>
      <w:r w:rsidR="00294030">
        <w:rPr>
          <w:i w:val="0"/>
          <w:iCs w:val="0"/>
        </w:rPr>
        <w:t xml:space="preserve"> prison has its roots in the </w:t>
      </w:r>
      <w:r>
        <w:rPr>
          <w:i w:val="0"/>
          <w:iCs w:val="0"/>
        </w:rPr>
        <w:t>Tibbets</w:t>
      </w:r>
      <w:r w:rsidR="00294030">
        <w:rPr>
          <w:i w:val="0"/>
          <w:iCs w:val="0"/>
        </w:rPr>
        <w:t xml:space="preserve"> of today. It was always a military prison, holding some of the </w:t>
      </w:r>
      <w:smartTag w:uri="urn:schemas-microsoft-com:office:smarttags" w:element="country-region">
        <w:smartTag w:uri="urn:schemas-microsoft-com:office:smarttags" w:element="place">
          <w:r w:rsidR="00294030">
            <w:rPr>
              <w:i w:val="0"/>
              <w:iCs w:val="0"/>
            </w:rPr>
            <w:t>United States</w:t>
          </w:r>
        </w:smartTag>
      </w:smartTag>
      <w:r w:rsidR="00294030">
        <w:rPr>
          <w:i w:val="0"/>
          <w:iCs w:val="0"/>
        </w:rPr>
        <w:t xml:space="preserve">' most </w:t>
      </w:r>
      <w:r w:rsidR="00C9342F">
        <w:rPr>
          <w:i w:val="0"/>
          <w:iCs w:val="0"/>
        </w:rPr>
        <w:t>dangerous</w:t>
      </w:r>
      <w:r w:rsidR="00294030">
        <w:rPr>
          <w:i w:val="0"/>
          <w:iCs w:val="0"/>
        </w:rPr>
        <w:t xml:space="preserve"> criminals</w:t>
      </w:r>
      <w:r w:rsidR="00C9342F">
        <w:rPr>
          <w:i w:val="0"/>
          <w:iCs w:val="0"/>
        </w:rPr>
        <w:t xml:space="preserve"> - including the players</w:t>
      </w:r>
      <w:r w:rsidR="00294030">
        <w:rPr>
          <w:i w:val="0"/>
          <w:iCs w:val="0"/>
        </w:rPr>
        <w:t>.</w:t>
      </w:r>
      <w:r w:rsidR="005F1286">
        <w:rPr>
          <w:i w:val="0"/>
          <w:iCs w:val="0"/>
        </w:rPr>
        <w:t xml:space="preserve"> </w:t>
      </w:r>
      <w:r w:rsidR="00A22AA4">
        <w:rPr>
          <w:i w:val="0"/>
          <w:iCs w:val="0"/>
        </w:rPr>
        <w:t xml:space="preserve">Over time, the prison became more advanced, utilizing robotic wardens and utility robots to maintain the structure, especially as the </w:t>
      </w:r>
      <w:r w:rsidR="0081227D">
        <w:rPr>
          <w:i w:val="0"/>
          <w:iCs w:val="0"/>
        </w:rPr>
        <w:t xml:space="preserve">war with </w:t>
      </w:r>
      <w:smartTag w:uri="urn:schemas-microsoft-com:office:smarttags" w:element="country-region">
        <w:smartTag w:uri="urn:schemas-microsoft-com:office:smarttags" w:element="place">
          <w:r w:rsidR="0081227D">
            <w:rPr>
              <w:i w:val="0"/>
              <w:iCs w:val="0"/>
            </w:rPr>
            <w:t>China</w:t>
          </w:r>
        </w:smartTag>
      </w:smartTag>
      <w:r w:rsidR="0081227D">
        <w:rPr>
          <w:i w:val="0"/>
          <w:iCs w:val="0"/>
        </w:rPr>
        <w:t xml:space="preserve"> in the 2070s and the annexation of </w:t>
      </w:r>
      <w:smartTag w:uri="urn:schemas-microsoft-com:office:smarttags" w:element="country-region">
        <w:smartTag w:uri="urn:schemas-microsoft-com:office:smarttags" w:element="place">
          <w:r w:rsidR="0081227D">
            <w:rPr>
              <w:i w:val="0"/>
              <w:iCs w:val="0"/>
            </w:rPr>
            <w:t>Canada</w:t>
          </w:r>
        </w:smartTag>
      </w:smartTag>
      <w:r w:rsidR="00A22AA4">
        <w:rPr>
          <w:i w:val="0"/>
          <w:iCs w:val="0"/>
        </w:rPr>
        <w:t xml:space="preserve"> began to drain personnel from the </w:t>
      </w:r>
      <w:smartTag w:uri="urn:schemas-microsoft-com:office:smarttags" w:element="country-region">
        <w:smartTag w:uri="urn:schemas-microsoft-com:office:smarttags" w:element="place">
          <w:r w:rsidR="00A22AA4">
            <w:rPr>
              <w:i w:val="0"/>
              <w:iCs w:val="0"/>
            </w:rPr>
            <w:t>United States</w:t>
          </w:r>
        </w:smartTag>
      </w:smartTag>
      <w:r w:rsidR="00A22AA4">
        <w:rPr>
          <w:i w:val="0"/>
          <w:iCs w:val="0"/>
        </w:rPr>
        <w:t xml:space="preserve">. </w:t>
      </w:r>
      <w:r w:rsidR="00BE76C1">
        <w:rPr>
          <w:i w:val="0"/>
          <w:iCs w:val="0"/>
        </w:rPr>
        <w:t xml:space="preserve">It was designed to hold 636 prisoners at full capacity. At the beginning of Fallout 3, it holds </w:t>
      </w:r>
      <w:r w:rsidR="00BE76C1" w:rsidRPr="00BE76C1">
        <w:rPr>
          <w:iCs w:val="0"/>
        </w:rPr>
        <w:t>much</w:t>
      </w:r>
      <w:r w:rsidR="00BE76C1">
        <w:rPr>
          <w:i w:val="0"/>
          <w:iCs w:val="0"/>
        </w:rPr>
        <w:t xml:space="preserve"> more than that - but when the dust and ash settles after the catastrophic attack at the prison, there will be enough prisoners running from the shattered prison walls to pose a threat to the wasteland.  </w:t>
      </w:r>
    </w:p>
    <w:p w14:paraId="5EB7DD9C" w14:textId="77777777" w:rsidR="00D93C1F" w:rsidRDefault="00D93C1F">
      <w:pPr>
        <w:pStyle w:val="BodyText"/>
        <w:rPr>
          <w:i w:val="0"/>
          <w:iCs w:val="0"/>
        </w:rPr>
      </w:pPr>
    </w:p>
    <w:p w14:paraId="4EBDA215" w14:textId="77777777" w:rsidR="00D93C1F" w:rsidRDefault="00D93C1F">
      <w:pPr>
        <w:pStyle w:val="BodyText"/>
        <w:rPr>
          <w:i w:val="0"/>
          <w:iCs w:val="0"/>
        </w:rPr>
      </w:pPr>
      <w:r>
        <w:rPr>
          <w:i w:val="0"/>
          <w:iCs w:val="0"/>
        </w:rPr>
        <w:t xml:space="preserve">It was </w:t>
      </w:r>
      <w:proofErr w:type="gramStart"/>
      <w:r>
        <w:rPr>
          <w:i w:val="0"/>
          <w:iCs w:val="0"/>
        </w:rPr>
        <w:t>actually used</w:t>
      </w:r>
      <w:proofErr w:type="gramEnd"/>
      <w:r>
        <w:rPr>
          <w:i w:val="0"/>
          <w:iCs w:val="0"/>
        </w:rPr>
        <w:t xml:space="preserve"> as primitive isolation studies before the Vaults were established, except the subjects were prisoners, especially CODE'd to see if they could withstand the rigors of isolation for protracted periods of time. </w:t>
      </w:r>
      <w:r w:rsidR="00CF2A48">
        <w:rPr>
          <w:i w:val="0"/>
          <w:iCs w:val="0"/>
        </w:rPr>
        <w:t xml:space="preserve">This was the time when the recycling systems and water purification systems were tested before using them in the Safehouse Project - any prisoners harmed during the procedure were tended to - </w:t>
      </w:r>
      <w:r w:rsidR="00CF2A48" w:rsidRPr="009F600C">
        <w:rPr>
          <w:iCs w:val="0"/>
        </w:rPr>
        <w:t>not</w:t>
      </w:r>
      <w:r w:rsidR="00CF2A48">
        <w:rPr>
          <w:i w:val="0"/>
          <w:iCs w:val="0"/>
        </w:rPr>
        <w:t xml:space="preserve"> dystopian style. </w:t>
      </w:r>
    </w:p>
    <w:p w14:paraId="5BFFD57F" w14:textId="77777777" w:rsidR="009A2937" w:rsidRDefault="009A2937">
      <w:pPr>
        <w:pStyle w:val="BodyText"/>
        <w:rPr>
          <w:i w:val="0"/>
          <w:iCs w:val="0"/>
        </w:rPr>
      </w:pPr>
    </w:p>
    <w:p w14:paraId="00AE4920" w14:textId="77777777" w:rsidR="00294030" w:rsidRDefault="005F1286">
      <w:pPr>
        <w:pStyle w:val="BodyText"/>
        <w:rPr>
          <w:i w:val="0"/>
          <w:iCs w:val="0"/>
        </w:rPr>
      </w:pPr>
      <w:r>
        <w:rPr>
          <w:i w:val="0"/>
          <w:iCs w:val="0"/>
        </w:rPr>
        <w:t xml:space="preserve">In 2040, it was commandeered by the </w:t>
      </w:r>
      <w:smartTag w:uri="urn:schemas-microsoft-com:office:smarttags" w:element="country-region">
        <w:smartTag w:uri="urn:schemas-microsoft-com:office:smarttags" w:element="place">
          <w:r>
            <w:rPr>
              <w:i w:val="0"/>
              <w:iCs w:val="0"/>
            </w:rPr>
            <w:t>United States</w:t>
          </w:r>
        </w:smartTag>
      </w:smartTag>
      <w:r>
        <w:rPr>
          <w:i w:val="0"/>
          <w:iCs w:val="0"/>
        </w:rPr>
        <w:t xml:space="preserve"> government in association with Vault-Tec and Poseidon Oil to tie into their Safehouse Project. </w:t>
      </w:r>
      <w:r w:rsidR="00294030">
        <w:rPr>
          <w:i w:val="0"/>
          <w:iCs w:val="0"/>
        </w:rPr>
        <w:t xml:space="preserve"> </w:t>
      </w:r>
    </w:p>
    <w:p w14:paraId="3937F7E3" w14:textId="77777777" w:rsidR="001C602F" w:rsidRDefault="001C602F">
      <w:pPr>
        <w:pStyle w:val="BodyText"/>
        <w:rPr>
          <w:i w:val="0"/>
          <w:iCs w:val="0"/>
        </w:rPr>
      </w:pPr>
    </w:p>
    <w:p w14:paraId="332DA033" w14:textId="77777777" w:rsidR="001C602F" w:rsidRDefault="001C602F">
      <w:pPr>
        <w:pStyle w:val="BodyText"/>
        <w:rPr>
          <w:i w:val="0"/>
          <w:iCs w:val="0"/>
        </w:rPr>
      </w:pPr>
      <w:r>
        <w:rPr>
          <w:i w:val="0"/>
          <w:iCs w:val="0"/>
        </w:rPr>
        <w:t xml:space="preserve">Here is a segment taken from the web and modified for Fallout 3: </w:t>
      </w:r>
    </w:p>
    <w:p w14:paraId="78679692" w14:textId="77777777" w:rsidR="001C602F" w:rsidRDefault="001C602F" w:rsidP="001C602F">
      <w:pPr>
        <w:pStyle w:val="NormalWeb"/>
        <w:rPr>
          <w:rStyle w:val="Strong"/>
          <w:color w:val="804040"/>
        </w:rPr>
      </w:pPr>
    </w:p>
    <w:tbl>
      <w:tblPr>
        <w:tblW w:w="6000" w:type="dxa"/>
        <w:jc w:val="center"/>
        <w:tblCellSpacing w:w="15" w:type="dxa"/>
        <w:tblCellMar>
          <w:top w:w="15" w:type="dxa"/>
          <w:left w:w="15" w:type="dxa"/>
          <w:bottom w:w="15" w:type="dxa"/>
          <w:right w:w="15" w:type="dxa"/>
        </w:tblCellMar>
        <w:tblLook w:val="0000" w:firstRow="0" w:lastRow="0" w:firstColumn="0" w:lastColumn="0" w:noHBand="0" w:noVBand="0"/>
      </w:tblPr>
      <w:tblGrid>
        <w:gridCol w:w="1380"/>
        <w:gridCol w:w="3240"/>
        <w:gridCol w:w="1380"/>
      </w:tblGrid>
      <w:tr w:rsidR="001C602F" w14:paraId="0C880C2B" w14:textId="77777777">
        <w:trPr>
          <w:tblCellSpacing w:w="15" w:type="dxa"/>
          <w:jc w:val="center"/>
        </w:trPr>
        <w:tc>
          <w:tcPr>
            <w:tcW w:w="1335" w:type="dxa"/>
            <w:vAlign w:val="center"/>
          </w:tcPr>
          <w:p w14:paraId="39085B45" w14:textId="77777777" w:rsidR="001C602F" w:rsidRDefault="001C602F" w:rsidP="00FA1C4A">
            <w:pPr>
              <w:jc w:val="center"/>
              <w:rPr>
                <w:color w:val="FFCC00"/>
              </w:rPr>
            </w:pPr>
            <w:r>
              <w:fldChar w:fldCharType="begin"/>
            </w:r>
            <w:r>
              <w:instrText xml:space="preserve"> INCLUDEPICTURE "http://leav-www.army.mil/usdb/regcrst2.gif" \* MERGEFORMATINET </w:instrText>
            </w:r>
            <w:r>
              <w:fldChar w:fldCharType="separate"/>
            </w:r>
            <w:r>
              <w:pict w14:anchorId="637CB962">
                <v:shape id="_x0000_i1027" type="#_x0000_t75" alt="Regimental Crest" style="width:56.25pt;height:63pt">
                  <v:imagedata r:id="rId10" r:href="rId11"/>
                </v:shape>
              </w:pict>
            </w:r>
            <w:r>
              <w:fldChar w:fldCharType="end"/>
            </w:r>
          </w:p>
        </w:tc>
        <w:tc>
          <w:tcPr>
            <w:tcW w:w="3210" w:type="dxa"/>
            <w:vAlign w:val="center"/>
          </w:tcPr>
          <w:p w14:paraId="10A24634" w14:textId="77777777" w:rsidR="001C602F" w:rsidRDefault="001C602F" w:rsidP="00FA1C4A">
            <w:pPr>
              <w:jc w:val="center"/>
              <w:rPr>
                <w:b/>
                <w:bCs/>
                <w:sz w:val="36"/>
                <w:szCs w:val="36"/>
              </w:rPr>
            </w:pPr>
            <w:r>
              <w:rPr>
                <w:b/>
                <w:bCs/>
                <w:sz w:val="36"/>
                <w:szCs w:val="36"/>
              </w:rPr>
              <w:t>705</w:t>
            </w:r>
            <w:r>
              <w:rPr>
                <w:b/>
                <w:bCs/>
                <w:sz w:val="36"/>
                <w:szCs w:val="36"/>
                <w:vertAlign w:val="superscript"/>
              </w:rPr>
              <w:t>th</w:t>
            </w:r>
            <w:r>
              <w:rPr>
                <w:b/>
                <w:bCs/>
                <w:sz w:val="36"/>
                <w:szCs w:val="36"/>
              </w:rPr>
              <w:t xml:space="preserve"> </w:t>
            </w:r>
          </w:p>
          <w:p w14:paraId="3C6BEE17" w14:textId="77777777" w:rsidR="001C602F" w:rsidRDefault="001C602F" w:rsidP="00FA1C4A">
            <w:pPr>
              <w:jc w:val="center"/>
              <w:rPr>
                <w:color w:val="FFCC00"/>
              </w:rPr>
            </w:pPr>
            <w:r>
              <w:rPr>
                <w:b/>
                <w:bCs/>
                <w:sz w:val="36"/>
                <w:szCs w:val="36"/>
              </w:rPr>
              <w:t>Military</w:t>
            </w:r>
            <w:r>
              <w:rPr>
                <w:b/>
                <w:bCs/>
                <w:sz w:val="36"/>
                <w:szCs w:val="36"/>
              </w:rPr>
              <w:br/>
              <w:t>Police Battalion</w:t>
            </w:r>
          </w:p>
        </w:tc>
        <w:tc>
          <w:tcPr>
            <w:tcW w:w="1335" w:type="dxa"/>
            <w:vAlign w:val="center"/>
          </w:tcPr>
          <w:p w14:paraId="1399C0D9" w14:textId="77777777" w:rsidR="001C602F" w:rsidRDefault="001C602F" w:rsidP="00FA1C4A">
            <w:pPr>
              <w:jc w:val="center"/>
              <w:rPr>
                <w:color w:val="FFCC00"/>
              </w:rPr>
            </w:pPr>
            <w:r>
              <w:fldChar w:fldCharType="begin"/>
            </w:r>
            <w:r>
              <w:instrText xml:space="preserve"> INCLUDEPICTURE "http://leav-www.army.mil/usdb/pistols.gif" \* MERGEFORMATINET </w:instrText>
            </w:r>
            <w:r>
              <w:fldChar w:fldCharType="separate"/>
            </w:r>
            <w:r>
              <w:pict w14:anchorId="42E0E04F">
                <v:shape id="_x0000_i1028" type="#_x0000_t75" alt="Crossed Pistols" style="width:63.75pt;height:36pt">
                  <v:imagedata r:id="rId12" r:href="rId13"/>
                </v:shape>
              </w:pict>
            </w:r>
            <w:r>
              <w:fldChar w:fldCharType="end"/>
            </w:r>
          </w:p>
        </w:tc>
      </w:tr>
      <w:tr w:rsidR="001C602F" w14:paraId="25B17689" w14:textId="77777777">
        <w:trPr>
          <w:tblCellSpacing w:w="15" w:type="dxa"/>
          <w:jc w:val="center"/>
        </w:trPr>
        <w:tc>
          <w:tcPr>
            <w:tcW w:w="1335" w:type="dxa"/>
            <w:vAlign w:val="center"/>
          </w:tcPr>
          <w:p w14:paraId="5A477E19" w14:textId="77777777" w:rsidR="001C602F" w:rsidRDefault="001C602F" w:rsidP="00FA1C4A">
            <w:pPr>
              <w:jc w:val="center"/>
            </w:pPr>
          </w:p>
        </w:tc>
        <w:tc>
          <w:tcPr>
            <w:tcW w:w="3210" w:type="dxa"/>
            <w:vAlign w:val="center"/>
          </w:tcPr>
          <w:p w14:paraId="03BD72EE" w14:textId="77777777" w:rsidR="001C602F" w:rsidRDefault="001C602F" w:rsidP="00FA1C4A">
            <w:pPr>
              <w:jc w:val="center"/>
            </w:pPr>
            <w:r>
              <w:fldChar w:fldCharType="begin"/>
            </w:r>
            <w:r>
              <w:instrText xml:space="preserve"> HYPERLINK "http://leav-www.army.mil/usdb/crest.htm" </w:instrText>
            </w:r>
            <w:r>
              <w:fldChar w:fldCharType="separate"/>
            </w:r>
          </w:p>
          <w:p w14:paraId="15EED2E1" w14:textId="77777777" w:rsidR="001C602F" w:rsidRDefault="001C602F" w:rsidP="00FA1C4A">
            <w:pPr>
              <w:jc w:val="center"/>
            </w:pPr>
            <w:r>
              <w:fldChar w:fldCharType="begin"/>
            </w:r>
            <w:r>
              <w:instrText xml:space="preserve"> INCLUDEPICTURE "http://leav-www.army.mil/usdb/unitcrst.gif" \* MERGEFORMATINET </w:instrText>
            </w:r>
            <w:r>
              <w:fldChar w:fldCharType="separate"/>
            </w:r>
            <w:r>
              <w:pict w14:anchorId="480A1AA7">
                <v:shape id="_x0000_i1029" type="#_x0000_t75" alt="unit crest" style="width:1in;height:66pt" o:button="t">
                  <v:imagedata r:id="rId14" r:href="rId15"/>
                </v:shape>
              </w:pict>
            </w:r>
            <w:r>
              <w:fldChar w:fldCharType="end"/>
            </w:r>
            <w:r>
              <w:fldChar w:fldCharType="end"/>
            </w:r>
          </w:p>
          <w:p w14:paraId="061CC0FB" w14:textId="77777777" w:rsidR="001C602F" w:rsidRDefault="001C602F" w:rsidP="00FA1C4A">
            <w:pPr>
              <w:jc w:val="center"/>
              <w:rPr>
                <w:sz w:val="20"/>
              </w:rPr>
            </w:pPr>
          </w:p>
          <w:p w14:paraId="18241C5A" w14:textId="77777777" w:rsidR="001C602F" w:rsidRDefault="001C602F" w:rsidP="001C602F">
            <w:pPr>
              <w:jc w:val="center"/>
            </w:pPr>
            <w:r>
              <w:t>"Vigilance, Honor, Courage"</w:t>
            </w:r>
          </w:p>
          <w:p w14:paraId="3C6060E4" w14:textId="77777777" w:rsidR="001C602F" w:rsidRDefault="001C602F" w:rsidP="00FA1C4A">
            <w:pPr>
              <w:rPr>
                <w:b/>
                <w:bCs/>
                <w:szCs w:val="36"/>
              </w:rPr>
            </w:pPr>
          </w:p>
        </w:tc>
        <w:tc>
          <w:tcPr>
            <w:tcW w:w="1335" w:type="dxa"/>
            <w:vAlign w:val="center"/>
          </w:tcPr>
          <w:p w14:paraId="5871ED82" w14:textId="77777777" w:rsidR="001C602F" w:rsidRDefault="001C602F" w:rsidP="00FA1C4A">
            <w:pPr>
              <w:jc w:val="center"/>
            </w:pPr>
          </w:p>
        </w:tc>
      </w:tr>
    </w:tbl>
    <w:p w14:paraId="241D253C" w14:textId="77777777" w:rsidR="001C602F" w:rsidRDefault="001C602F" w:rsidP="001C602F">
      <w:pPr>
        <w:pStyle w:val="NormalWeb"/>
        <w:spacing w:before="0" w:beforeAutospacing="0" w:after="0" w:afterAutospacing="0"/>
        <w:jc w:val="center"/>
        <w:rPr>
          <w:b/>
          <w:bCs/>
          <w:sz w:val="36"/>
        </w:rPr>
      </w:pPr>
      <w:r>
        <w:br/>
      </w:r>
      <w:r>
        <w:rPr>
          <w:b/>
          <w:bCs/>
          <w:sz w:val="36"/>
        </w:rPr>
        <w:t>- USP Background Information -</w:t>
      </w:r>
    </w:p>
    <w:p w14:paraId="0D2A42DF" w14:textId="77777777" w:rsidR="001C602F" w:rsidRDefault="001C602F" w:rsidP="001C602F">
      <w:pPr>
        <w:pStyle w:val="NormalWeb"/>
        <w:spacing w:before="0" w:beforeAutospacing="0" w:after="0" w:afterAutospacing="0"/>
        <w:jc w:val="center"/>
        <w:rPr>
          <w:b/>
          <w:bCs/>
          <w:sz w:val="36"/>
        </w:rPr>
      </w:pPr>
    </w:p>
    <w:p w14:paraId="295410D9" w14:textId="77777777" w:rsidR="001C602F" w:rsidRDefault="001C602F" w:rsidP="003C5761">
      <w:pPr>
        <w:numPr>
          <w:ilvl w:val="0"/>
          <w:numId w:val="8"/>
        </w:numPr>
        <w:tabs>
          <w:tab w:val="clear" w:pos="2880"/>
        </w:tabs>
        <w:ind w:left="2520"/>
        <w:rPr>
          <w:sz w:val="20"/>
        </w:rPr>
      </w:pPr>
      <w:r>
        <w:rPr>
          <w:sz w:val="20"/>
        </w:rPr>
        <w:t xml:space="preserve">Rated Capacity......... </w:t>
      </w:r>
      <w:r>
        <w:rPr>
          <w:sz w:val="20"/>
        </w:rPr>
        <w:tab/>
        <w:t xml:space="preserve">414 </w:t>
      </w:r>
    </w:p>
    <w:p w14:paraId="19171247" w14:textId="77777777" w:rsidR="001C602F" w:rsidRDefault="001C602F" w:rsidP="003C5761">
      <w:pPr>
        <w:numPr>
          <w:ilvl w:val="0"/>
          <w:numId w:val="8"/>
        </w:numPr>
        <w:tabs>
          <w:tab w:val="clear" w:pos="2880"/>
        </w:tabs>
        <w:ind w:left="2520"/>
        <w:rPr>
          <w:sz w:val="20"/>
        </w:rPr>
      </w:pPr>
      <w:r>
        <w:rPr>
          <w:sz w:val="20"/>
        </w:rPr>
        <w:t xml:space="preserve">Current Population... </w:t>
      </w:r>
      <w:r>
        <w:rPr>
          <w:sz w:val="20"/>
        </w:rPr>
        <w:tab/>
        <w:t>456 (</w:t>
      </w:r>
      <w:smartTag w:uri="urn:schemas-microsoft-com:office:smarttags" w:element="date">
        <w:smartTagPr>
          <w:attr w:name="Month" w:val="9"/>
          <w:attr w:name="Day" w:val="10"/>
          <w:attr w:name="Year" w:val="1957"/>
        </w:smartTagPr>
        <w:r>
          <w:rPr>
            <w:sz w:val="20"/>
          </w:rPr>
          <w:t>9-10-57</w:t>
        </w:r>
      </w:smartTag>
      <w:r>
        <w:rPr>
          <w:sz w:val="20"/>
        </w:rPr>
        <w:t xml:space="preserve">) </w:t>
      </w:r>
      <w:r w:rsidR="00292D5C">
        <w:rPr>
          <w:sz w:val="20"/>
        </w:rPr>
        <w:tab/>
      </w:r>
      <w:r w:rsidR="00292D5C">
        <w:rPr>
          <w:b/>
          <w:sz w:val="20"/>
        </w:rPr>
        <w:t>636?</w:t>
      </w:r>
    </w:p>
    <w:p w14:paraId="2524DF2C" w14:textId="77777777" w:rsidR="001C602F" w:rsidRDefault="001C602F" w:rsidP="003C5761">
      <w:pPr>
        <w:numPr>
          <w:ilvl w:val="0"/>
          <w:numId w:val="8"/>
        </w:numPr>
        <w:tabs>
          <w:tab w:val="clear" w:pos="2880"/>
        </w:tabs>
        <w:ind w:left="2520"/>
        <w:rPr>
          <w:sz w:val="20"/>
        </w:rPr>
      </w:pPr>
      <w:r>
        <w:rPr>
          <w:sz w:val="20"/>
        </w:rPr>
        <w:t>Security Level..........</w:t>
      </w:r>
      <w:r>
        <w:rPr>
          <w:sz w:val="20"/>
        </w:rPr>
        <w:tab/>
        <w:t>HIGH</w:t>
      </w:r>
    </w:p>
    <w:p w14:paraId="1292695D" w14:textId="77777777" w:rsidR="001C602F" w:rsidRDefault="001C602F" w:rsidP="003C5761">
      <w:pPr>
        <w:numPr>
          <w:ilvl w:val="0"/>
          <w:numId w:val="8"/>
        </w:numPr>
        <w:tabs>
          <w:tab w:val="clear" w:pos="2880"/>
        </w:tabs>
        <w:ind w:left="2520"/>
        <w:rPr>
          <w:sz w:val="20"/>
        </w:rPr>
      </w:pPr>
      <w:r>
        <w:rPr>
          <w:sz w:val="20"/>
        </w:rPr>
        <w:t>Custody Level..........</w:t>
      </w:r>
      <w:r>
        <w:rPr>
          <w:sz w:val="20"/>
        </w:rPr>
        <w:tab/>
        <w:t xml:space="preserve">IN and MAXIMUM </w:t>
      </w:r>
    </w:p>
    <w:p w14:paraId="15E0C81D" w14:textId="77777777" w:rsidR="001C602F" w:rsidRDefault="001C602F" w:rsidP="003C5761">
      <w:pPr>
        <w:numPr>
          <w:ilvl w:val="0"/>
          <w:numId w:val="8"/>
        </w:numPr>
        <w:tabs>
          <w:tab w:val="clear" w:pos="2880"/>
        </w:tabs>
        <w:ind w:left="2520"/>
        <w:rPr>
          <w:sz w:val="20"/>
        </w:rPr>
      </w:pPr>
      <w:r>
        <w:rPr>
          <w:sz w:val="20"/>
        </w:rPr>
        <w:t>Judicial District.........</w:t>
      </w:r>
      <w:r>
        <w:rPr>
          <w:sz w:val="20"/>
        </w:rPr>
        <w:tab/>
        <w:t xml:space="preserve">District of Kansas </w:t>
      </w:r>
    </w:p>
    <w:p w14:paraId="6B69C445" w14:textId="77777777" w:rsidR="001C602F" w:rsidRDefault="001C602F" w:rsidP="001C602F">
      <w:pPr>
        <w:pStyle w:val="NormalWeb"/>
        <w:spacing w:before="0" w:beforeAutospacing="0" w:after="0" w:afterAutospacing="0"/>
        <w:rPr>
          <w:sz w:val="20"/>
        </w:rPr>
      </w:pPr>
    </w:p>
    <w:p w14:paraId="539B6CB2" w14:textId="77777777" w:rsidR="001C602F" w:rsidRDefault="001C602F" w:rsidP="001C602F">
      <w:pPr>
        <w:pStyle w:val="NormalWeb"/>
        <w:spacing w:before="0" w:beforeAutospacing="0" w:after="0" w:afterAutospacing="0"/>
        <w:rPr>
          <w:sz w:val="20"/>
        </w:rPr>
      </w:pPr>
      <w:r>
        <w:rPr>
          <w:sz w:val="20"/>
        </w:rPr>
        <w:lastRenderedPageBreak/>
        <w:t xml:space="preserve">The United States Penitentiary (USP), </w:t>
      </w:r>
      <w:r w:rsidR="00771C1F">
        <w:rPr>
          <w:sz w:val="20"/>
        </w:rPr>
        <w:t>Tibbets</w:t>
      </w:r>
      <w:r>
        <w:rPr>
          <w:sz w:val="20"/>
        </w:rPr>
        <w:t xml:space="preserve"> is located on 1,583 square acres with 22.8 inside the penitentiary walls. It is an all-male high security level facility committed to carrying out the judgments of the Federal Courts. It provides a safe, </w:t>
      </w:r>
      <w:proofErr w:type="gramStart"/>
      <w:r>
        <w:rPr>
          <w:sz w:val="20"/>
        </w:rPr>
        <w:t>secure</w:t>
      </w:r>
      <w:proofErr w:type="gramEnd"/>
      <w:r>
        <w:rPr>
          <w:sz w:val="20"/>
        </w:rPr>
        <w:t xml:space="preserve"> and humane environment for those offenders committed to its custody. Like all Bureau facilities, </w:t>
      </w:r>
      <w:r w:rsidR="00771C1F">
        <w:rPr>
          <w:sz w:val="20"/>
        </w:rPr>
        <w:t>Tibbets</w:t>
      </w:r>
      <w:r>
        <w:rPr>
          <w:sz w:val="20"/>
        </w:rPr>
        <w:t xml:space="preserve"> adheres to a balanced philosophy that recognizes that punishment, deterrence, and incapacitation are all valid purposes of confinement. Opportunities for positive change are provided through work, education, training, and counseling for inmates motivated toward self-improvement. </w:t>
      </w:r>
    </w:p>
    <w:p w14:paraId="0CA5DC95" w14:textId="77777777" w:rsidR="001C602F" w:rsidRDefault="001C602F" w:rsidP="001C602F">
      <w:pPr>
        <w:pStyle w:val="NormalWeb"/>
        <w:spacing w:before="0" w:beforeAutospacing="0" w:after="0" w:afterAutospacing="0"/>
        <w:rPr>
          <w:sz w:val="20"/>
        </w:rPr>
      </w:pPr>
    </w:p>
    <w:p w14:paraId="520BF387" w14:textId="77777777" w:rsidR="001C602F" w:rsidRDefault="001C602F" w:rsidP="001C602F">
      <w:pPr>
        <w:pStyle w:val="NormalWeb"/>
        <w:spacing w:before="0" w:beforeAutospacing="0" w:after="0" w:afterAutospacing="0"/>
        <w:rPr>
          <w:sz w:val="20"/>
        </w:rPr>
      </w:pPr>
      <w:r>
        <w:rPr>
          <w:sz w:val="20"/>
        </w:rPr>
        <w:t xml:space="preserve">The USP </w:t>
      </w:r>
      <w:r w:rsidR="00771C1F">
        <w:rPr>
          <w:sz w:val="20"/>
        </w:rPr>
        <w:t>Tibbets</w:t>
      </w:r>
      <w:r>
        <w:rPr>
          <w:sz w:val="20"/>
        </w:rPr>
        <w:t xml:space="preserve"> came into existence through an act of Congress in 1895. Inmates from the military prison at </w:t>
      </w:r>
      <w:smartTag w:uri="urn:schemas-microsoft-com:office:smarttags" w:element="place">
        <w:smartTag w:uri="urn:schemas-microsoft-com:office:smarttags" w:element="PlaceType">
          <w:r>
            <w:rPr>
              <w:sz w:val="20"/>
            </w:rPr>
            <w:t>Fort</w:t>
          </w:r>
        </w:smartTag>
        <w:r>
          <w:rPr>
            <w:sz w:val="20"/>
          </w:rPr>
          <w:t xml:space="preserve"> </w:t>
        </w:r>
        <w:smartTag w:uri="urn:schemas-microsoft-com:office:smarttags" w:element="PlaceName">
          <w:r w:rsidR="00771C1F">
            <w:rPr>
              <w:sz w:val="20"/>
            </w:rPr>
            <w:t>Tibbets</w:t>
          </w:r>
        </w:smartTag>
      </w:smartTag>
      <w:r>
        <w:rPr>
          <w:sz w:val="20"/>
        </w:rPr>
        <w:t xml:space="preserve"> were used in the early construction and were marched 3 ½ miles to the site daily, returning to the prison at the Fort at night. This continued until February 1903 when the first 418 inmates to occupy the prison site were moved into what now serves as a laundry building. Prisoners and supplies for the prison were handled via a rail</w:t>
      </w:r>
      <w:r w:rsidR="00462F1D">
        <w:rPr>
          <w:sz w:val="20"/>
        </w:rPr>
        <w:t xml:space="preserve"> </w:t>
      </w:r>
      <w:r>
        <w:rPr>
          <w:sz w:val="20"/>
        </w:rPr>
        <w:t xml:space="preserve">line that passed through the prison to unload and load cargo. </w:t>
      </w:r>
    </w:p>
    <w:p w14:paraId="2F8A731C" w14:textId="77777777" w:rsidR="001C602F" w:rsidRDefault="001C602F" w:rsidP="001C602F">
      <w:pPr>
        <w:pStyle w:val="NormalWeb"/>
        <w:spacing w:before="0" w:beforeAutospacing="0" w:after="0" w:afterAutospacing="0"/>
        <w:rPr>
          <w:sz w:val="20"/>
        </w:rPr>
      </w:pPr>
    </w:p>
    <w:p w14:paraId="6D6ED6AE" w14:textId="77777777" w:rsidR="001C602F" w:rsidRDefault="001C602F" w:rsidP="001C602F">
      <w:pPr>
        <w:pStyle w:val="NormalWeb"/>
        <w:spacing w:before="0" w:beforeAutospacing="0" w:after="0" w:afterAutospacing="0"/>
        <w:rPr>
          <w:sz w:val="20"/>
        </w:rPr>
      </w:pPr>
      <w:r>
        <w:rPr>
          <w:sz w:val="20"/>
        </w:rPr>
        <w:t xml:space="preserve">In 1906, all federal prisoners from </w:t>
      </w:r>
      <w:smartTag w:uri="urn:schemas-microsoft-com:office:smarttags" w:element="place">
        <w:smartTag w:uri="urn:schemas-microsoft-com:office:smarttags" w:element="PlaceType">
          <w:r>
            <w:rPr>
              <w:sz w:val="20"/>
            </w:rPr>
            <w:t>Fort</w:t>
          </w:r>
        </w:smartTag>
        <w:r>
          <w:rPr>
            <w:sz w:val="20"/>
          </w:rPr>
          <w:t xml:space="preserve"> </w:t>
        </w:r>
        <w:smartTag w:uri="urn:schemas-microsoft-com:office:smarttags" w:element="PlaceName">
          <w:r w:rsidR="00771C1F">
            <w:rPr>
              <w:sz w:val="20"/>
            </w:rPr>
            <w:t>Tibbets</w:t>
          </w:r>
        </w:smartTag>
      </w:smartTag>
      <w:r>
        <w:rPr>
          <w:sz w:val="20"/>
        </w:rPr>
        <w:t xml:space="preserve"> were housed in the new institution and the prison at </w:t>
      </w:r>
      <w:smartTag w:uri="urn:schemas-microsoft-com:office:smarttags" w:element="place">
        <w:smartTag w:uri="urn:schemas-microsoft-com:office:smarttags" w:element="PlaceType">
          <w:r>
            <w:rPr>
              <w:sz w:val="20"/>
            </w:rPr>
            <w:t>Fort</w:t>
          </w:r>
        </w:smartTag>
        <w:r>
          <w:rPr>
            <w:sz w:val="20"/>
          </w:rPr>
          <w:t xml:space="preserve"> </w:t>
        </w:r>
        <w:smartTag w:uri="urn:schemas-microsoft-com:office:smarttags" w:element="PlaceName">
          <w:r w:rsidR="00771C1F">
            <w:rPr>
              <w:sz w:val="20"/>
            </w:rPr>
            <w:t>Tibbets</w:t>
          </w:r>
        </w:smartTag>
      </w:smartTag>
      <w:r>
        <w:rPr>
          <w:sz w:val="20"/>
        </w:rPr>
        <w:t xml:space="preserve"> was returned to the War Department. A milestone in the new penitentiaries' construction was reached in 1926 with the final placement of the dome overhead the rotunda - from which the penitentiary derives its fam</w:t>
      </w:r>
      <w:r w:rsidR="00261731">
        <w:rPr>
          <w:sz w:val="20"/>
        </w:rPr>
        <w:t>ous nickname - "The Big Top."</w:t>
      </w:r>
    </w:p>
    <w:p w14:paraId="502EC56D" w14:textId="77777777" w:rsidR="001C602F" w:rsidRDefault="001C602F" w:rsidP="001C602F">
      <w:pPr>
        <w:pStyle w:val="NormalWeb"/>
        <w:spacing w:before="0" w:beforeAutospacing="0" w:after="0" w:afterAutospacing="0"/>
        <w:rPr>
          <w:sz w:val="20"/>
        </w:rPr>
      </w:pPr>
    </w:p>
    <w:p w14:paraId="2D58B5F3" w14:textId="77777777" w:rsidR="001C602F" w:rsidRDefault="001C602F" w:rsidP="001C602F">
      <w:pPr>
        <w:pStyle w:val="NormalWeb"/>
        <w:spacing w:before="0" w:beforeAutospacing="0" w:after="0" w:afterAutospacing="0"/>
        <w:rPr>
          <w:sz w:val="20"/>
        </w:rPr>
      </w:pPr>
      <w:r>
        <w:rPr>
          <w:sz w:val="20"/>
        </w:rPr>
        <w:t xml:space="preserve">On </w:t>
      </w:r>
      <w:smartTag w:uri="urn:schemas-microsoft-com:office:smarttags" w:element="date">
        <w:smartTagPr>
          <w:attr w:name="Month" w:val="4"/>
          <w:attr w:name="Day" w:val="5"/>
          <w:attr w:name="Year" w:val="2040"/>
        </w:smartTagPr>
        <w:r>
          <w:rPr>
            <w:sz w:val="20"/>
          </w:rPr>
          <w:t>5 April 2040</w:t>
        </w:r>
      </w:smartTag>
      <w:r>
        <w:rPr>
          <w:sz w:val="20"/>
        </w:rPr>
        <w:t>, the Secretary of the Army made the decision to build a new Disciplinary Barracks, with a capacity for 456 inmates. A cost ceiling of $363 million in allocated construction dollars was set. The target budget year for funding this project was fiscal year 2041. Construction began in the Fall of 2042, with completion projected for the Fall of the year 2045.</w:t>
      </w:r>
    </w:p>
    <w:p w14:paraId="3F48EC77" w14:textId="77777777" w:rsidR="001C602F" w:rsidRDefault="001C602F" w:rsidP="001C602F">
      <w:pPr>
        <w:pStyle w:val="NormalWeb"/>
        <w:spacing w:before="0" w:beforeAutospacing="0" w:after="0" w:afterAutospacing="0"/>
        <w:rPr>
          <w:sz w:val="20"/>
        </w:rPr>
      </w:pPr>
    </w:p>
    <w:p w14:paraId="6BA46C1E" w14:textId="77777777" w:rsidR="001C602F" w:rsidRDefault="001C602F" w:rsidP="001C602F">
      <w:pPr>
        <w:pStyle w:val="NormalWeb"/>
        <w:spacing w:before="0" w:beforeAutospacing="0" w:after="0" w:afterAutospacing="0"/>
        <w:rPr>
          <w:sz w:val="20"/>
        </w:rPr>
      </w:pPr>
      <w:r>
        <w:rPr>
          <w:sz w:val="20"/>
        </w:rPr>
        <w:t xml:space="preserve">In July 2042, discussions with Vault-Tec to determine space and functional requirements for the new facility. On </w:t>
      </w:r>
      <w:smartTag w:uri="urn:schemas-microsoft-com:office:smarttags" w:element="date">
        <w:smartTagPr>
          <w:attr w:name="Month" w:val="9"/>
          <w:attr w:name="Day" w:val="6"/>
          <w:attr w:name="Year" w:val="2042"/>
        </w:smartTagPr>
        <w:r>
          <w:rPr>
            <w:sz w:val="20"/>
          </w:rPr>
          <w:t>6 September 2042</w:t>
        </w:r>
      </w:smartTag>
      <w:r>
        <w:rPr>
          <w:sz w:val="20"/>
        </w:rPr>
        <w:t xml:space="preserve">, the Combined Arms Center Commander was given a decision brief of the USDB </w:t>
      </w:r>
      <w:proofErr w:type="gramStart"/>
      <w:r>
        <w:rPr>
          <w:sz w:val="20"/>
        </w:rPr>
        <w:t>project, and</w:t>
      </w:r>
      <w:proofErr w:type="gramEnd"/>
      <w:r>
        <w:rPr>
          <w:sz w:val="20"/>
        </w:rPr>
        <w:t xml:space="preserve"> selected one of three design options for further development. He also requested the Corps of Engineers to research an alternate location for the placement of this facility, since the geological evaluation of the site adjacent to the Trustee Unit revealed unsuitable subsurface conditions. Discussions involving the possible movement of the prison and relocation projects were also discussed, leading to the three-rail system that exists today. </w:t>
      </w:r>
    </w:p>
    <w:p w14:paraId="1DD4A167" w14:textId="77777777" w:rsidR="001C602F" w:rsidRDefault="001C602F" w:rsidP="001C602F">
      <w:pPr>
        <w:pStyle w:val="NormalWeb"/>
        <w:spacing w:before="0" w:beforeAutospacing="0" w:after="0" w:afterAutospacing="0"/>
        <w:rPr>
          <w:sz w:val="20"/>
        </w:rPr>
      </w:pPr>
    </w:p>
    <w:p w14:paraId="0140B27B" w14:textId="77777777" w:rsidR="001C602F" w:rsidRDefault="001C602F" w:rsidP="001C602F">
      <w:pPr>
        <w:pStyle w:val="NormalWeb"/>
        <w:spacing w:before="0" w:beforeAutospacing="0" w:after="0" w:afterAutospacing="0"/>
        <w:rPr>
          <w:sz w:val="20"/>
        </w:rPr>
      </w:pPr>
      <w:r>
        <w:rPr>
          <w:sz w:val="20"/>
        </w:rPr>
        <w:t xml:space="preserve">The planning process reached the 10 percent stage on </w:t>
      </w:r>
      <w:smartTag w:uri="urn:schemas-microsoft-com:office:smarttags" w:element="date">
        <w:smartTagPr>
          <w:attr w:name="Month" w:val="10"/>
          <w:attr w:name="Day" w:val="4"/>
          <w:attr w:name="Year" w:val="2042"/>
        </w:smartTagPr>
        <w:r>
          <w:rPr>
            <w:sz w:val="20"/>
          </w:rPr>
          <w:t>4 Oct 2042</w:t>
        </w:r>
      </w:smartTag>
      <w:r>
        <w:rPr>
          <w:sz w:val="20"/>
        </w:rPr>
        <w:t xml:space="preserve">; the 35 percent stage on </w:t>
      </w:r>
      <w:smartTag w:uri="urn:schemas-microsoft-com:office:smarttags" w:element="date">
        <w:smartTagPr>
          <w:attr w:name="Month" w:val="3"/>
          <w:attr w:name="Day" w:val="27"/>
          <w:attr w:name="Year" w:val="2043"/>
        </w:smartTagPr>
        <w:r>
          <w:rPr>
            <w:sz w:val="20"/>
          </w:rPr>
          <w:t>27 March 2043</w:t>
        </w:r>
      </w:smartTag>
      <w:r>
        <w:rPr>
          <w:sz w:val="20"/>
        </w:rPr>
        <w:t xml:space="preserve">; 65 percent stage on </w:t>
      </w:r>
      <w:smartTag w:uri="urn:schemas-microsoft-com:office:smarttags" w:element="date">
        <w:smartTagPr>
          <w:attr w:name="Month" w:val="1"/>
          <w:attr w:name="Day" w:val="19"/>
          <w:attr w:name="Year" w:val="2044"/>
        </w:smartTagPr>
        <w:r>
          <w:rPr>
            <w:sz w:val="20"/>
          </w:rPr>
          <w:t>19 January 2044</w:t>
        </w:r>
      </w:smartTag>
      <w:r>
        <w:rPr>
          <w:sz w:val="20"/>
        </w:rPr>
        <w:t xml:space="preserve">; 90 percent stage on </w:t>
      </w:r>
      <w:smartTag w:uri="urn:schemas-microsoft-com:office:smarttags" w:element="date">
        <w:smartTagPr>
          <w:attr w:name="Month" w:val="5"/>
          <w:attr w:name="Day" w:val="3"/>
          <w:attr w:name="Year" w:val="2045"/>
        </w:smartTagPr>
        <w:r>
          <w:rPr>
            <w:sz w:val="20"/>
          </w:rPr>
          <w:t>3 May 2045</w:t>
        </w:r>
      </w:smartTag>
      <w:r>
        <w:rPr>
          <w:sz w:val="20"/>
        </w:rPr>
        <w:t xml:space="preserve">; and 100 percent stage on </w:t>
      </w:r>
      <w:smartTag w:uri="urn:schemas-microsoft-com:office:smarttags" w:element="date">
        <w:smartTagPr>
          <w:attr w:name="Month" w:val="8"/>
          <w:attr w:name="Day" w:val="15"/>
          <w:attr w:name="Year" w:val="2046"/>
        </w:smartTagPr>
        <w:r>
          <w:rPr>
            <w:sz w:val="20"/>
          </w:rPr>
          <w:t>15 August 2046</w:t>
        </w:r>
      </w:smartTag>
      <w:r>
        <w:rPr>
          <w:sz w:val="20"/>
        </w:rPr>
        <w:t xml:space="preserve">. The 100 percent Design Meeting was conducted on </w:t>
      </w:r>
      <w:smartTag w:uri="urn:schemas-microsoft-com:office:smarttags" w:element="date">
        <w:smartTagPr>
          <w:attr w:name="Month" w:val="10"/>
          <w:attr w:name="Day" w:val="16"/>
          <w:attr w:name="Year" w:val="2046"/>
        </w:smartTagPr>
        <w:r>
          <w:rPr>
            <w:sz w:val="20"/>
          </w:rPr>
          <w:t>16 October 2046</w:t>
        </w:r>
      </w:smartTag>
      <w:r>
        <w:rPr>
          <w:sz w:val="20"/>
        </w:rPr>
        <w:t>.</w:t>
      </w:r>
    </w:p>
    <w:p w14:paraId="2A0BC5CB" w14:textId="77777777" w:rsidR="001C602F" w:rsidRPr="001C602F" w:rsidRDefault="001C602F" w:rsidP="001C602F">
      <w:pPr>
        <w:rPr>
          <w:sz w:val="20"/>
          <w:szCs w:val="20"/>
        </w:rPr>
      </w:pPr>
    </w:p>
    <w:p w14:paraId="20AFBD90" w14:textId="77777777" w:rsidR="001C602F" w:rsidRPr="001C602F" w:rsidRDefault="001C602F" w:rsidP="001C602F">
      <w:pPr>
        <w:rPr>
          <w:bCs/>
          <w:sz w:val="20"/>
          <w:szCs w:val="20"/>
        </w:rPr>
      </w:pPr>
      <w:r w:rsidRPr="001C602F">
        <w:rPr>
          <w:bCs/>
          <w:sz w:val="20"/>
          <w:szCs w:val="20"/>
        </w:rPr>
        <w:t xml:space="preserve">In designing this </w:t>
      </w:r>
      <w:proofErr w:type="gramStart"/>
      <w:r w:rsidRPr="001C602F">
        <w:rPr>
          <w:bCs/>
          <w:sz w:val="20"/>
          <w:szCs w:val="20"/>
        </w:rPr>
        <w:t>facility</w:t>
      </w:r>
      <w:proofErr w:type="gramEnd"/>
      <w:r w:rsidRPr="001C602F">
        <w:rPr>
          <w:bCs/>
          <w:sz w:val="20"/>
          <w:szCs w:val="20"/>
        </w:rPr>
        <w:t xml:space="preserve"> we are applying state of the art design and equipment, as it exists today, borrowing heavily from the experiences that the Federal Bureau of Prisons and several state prison systems encountered when designing and building prisons.</w:t>
      </w:r>
    </w:p>
    <w:p w14:paraId="110800DD" w14:textId="77777777" w:rsidR="001C602F" w:rsidRPr="001C602F" w:rsidRDefault="001C602F" w:rsidP="001C602F">
      <w:pPr>
        <w:rPr>
          <w:bCs/>
          <w:color w:val="800080"/>
          <w:sz w:val="20"/>
          <w:szCs w:val="20"/>
        </w:rPr>
      </w:pPr>
    </w:p>
    <w:p w14:paraId="7B15DB50" w14:textId="77777777" w:rsidR="001C602F" w:rsidRDefault="001C602F" w:rsidP="001C602F">
      <w:pPr>
        <w:pStyle w:val="Heading2"/>
        <w:jc w:val="center"/>
      </w:pPr>
      <w:r>
        <w:rPr>
          <w:b/>
          <w:bCs/>
        </w:rPr>
        <w:t xml:space="preserve">- </w:t>
      </w:r>
      <w:r w:rsidR="00771C1F">
        <w:t>Tibbets</w:t>
      </w:r>
      <w:r>
        <w:t xml:space="preserve"> Programs</w:t>
      </w:r>
      <w:r>
        <w:rPr>
          <w:b/>
          <w:bCs/>
        </w:rPr>
        <w:t xml:space="preserve"> -</w:t>
      </w:r>
    </w:p>
    <w:p w14:paraId="108B7707" w14:textId="77777777" w:rsidR="001C602F" w:rsidRDefault="001C602F" w:rsidP="001C602F">
      <w:pPr>
        <w:rPr>
          <w:sz w:val="20"/>
        </w:rPr>
      </w:pPr>
    </w:p>
    <w:p w14:paraId="5161F313" w14:textId="77777777" w:rsidR="001C602F" w:rsidRDefault="00771C1F" w:rsidP="001C602F">
      <w:pPr>
        <w:rPr>
          <w:sz w:val="20"/>
        </w:rPr>
      </w:pPr>
      <w:r>
        <w:rPr>
          <w:sz w:val="20"/>
        </w:rPr>
        <w:t>Tibbets</w:t>
      </w:r>
      <w:r w:rsidR="001C602F">
        <w:rPr>
          <w:sz w:val="20"/>
        </w:rPr>
        <w:t xml:space="preserve"> provides academic, </w:t>
      </w:r>
      <w:proofErr w:type="gramStart"/>
      <w:r w:rsidR="001C602F">
        <w:rPr>
          <w:sz w:val="20"/>
        </w:rPr>
        <w:t>work</w:t>
      </w:r>
      <w:proofErr w:type="gramEnd"/>
      <w:r w:rsidR="001C602F">
        <w:rPr>
          <w:sz w:val="20"/>
        </w:rPr>
        <w:t xml:space="preserve"> and occupational education opportunities to all inmates who wish or who are required to participate in them. It also provides a full range of recreation and leisure time activities. </w:t>
      </w:r>
    </w:p>
    <w:p w14:paraId="35B70E33" w14:textId="77777777" w:rsidR="001C602F" w:rsidRDefault="001C602F" w:rsidP="001C602F">
      <w:pPr>
        <w:pStyle w:val="NormalWeb"/>
        <w:spacing w:before="0" w:beforeAutospacing="0" w:after="0" w:afterAutospacing="0"/>
        <w:rPr>
          <w:b/>
          <w:bCs/>
          <w:sz w:val="20"/>
        </w:rPr>
      </w:pPr>
    </w:p>
    <w:p w14:paraId="4AA87C64" w14:textId="77777777" w:rsidR="001C602F" w:rsidRDefault="001C602F" w:rsidP="001C602F">
      <w:pPr>
        <w:pStyle w:val="NormalWeb"/>
        <w:spacing w:before="0" w:beforeAutospacing="0" w:after="0" w:afterAutospacing="0"/>
        <w:rPr>
          <w:sz w:val="20"/>
        </w:rPr>
      </w:pPr>
      <w:r>
        <w:rPr>
          <w:b/>
          <w:bCs/>
          <w:sz w:val="20"/>
        </w:rPr>
        <w:t>Education:</w:t>
      </w:r>
      <w:r>
        <w:rPr>
          <w:sz w:val="20"/>
        </w:rPr>
        <w:t xml:space="preserve"> </w:t>
      </w:r>
      <w:r w:rsidR="00771C1F">
        <w:rPr>
          <w:sz w:val="20"/>
        </w:rPr>
        <w:t>Tibbets</w:t>
      </w:r>
      <w:r>
        <w:rPr>
          <w:sz w:val="20"/>
        </w:rPr>
        <w:t xml:space="preserve"> offers a wide range of education programs from basic literacy to high school equivalency (GED) to parenting programs through the Personal Information Processor issued to each inmate. The Bureau utilizes the high school equivalency as its literacy standard and inmates failing to meet this standard are required to participate in education programs. In addition, the Education Department offers English as a Second Language and bi-lingual Adult Basic and Secondary Education opportunities. </w:t>
      </w:r>
    </w:p>
    <w:p w14:paraId="3CB8D535" w14:textId="77777777" w:rsidR="001C602F" w:rsidRDefault="001C602F" w:rsidP="001C602F">
      <w:pPr>
        <w:pStyle w:val="NormalWeb"/>
        <w:spacing w:before="0" w:beforeAutospacing="0" w:after="0" w:afterAutospacing="0"/>
        <w:rPr>
          <w:sz w:val="20"/>
        </w:rPr>
      </w:pPr>
      <w:r>
        <w:rPr>
          <w:sz w:val="20"/>
        </w:rPr>
        <w:t xml:space="preserve">We offer a number of ACE courses to </w:t>
      </w:r>
      <w:proofErr w:type="gramStart"/>
      <w:r>
        <w:rPr>
          <w:sz w:val="20"/>
        </w:rPr>
        <w:t>include:</w:t>
      </w:r>
      <w:proofErr w:type="gramEnd"/>
      <w:r>
        <w:rPr>
          <w:sz w:val="20"/>
        </w:rPr>
        <w:t xml:space="preserve"> Spanish I and II, Keyboarding, Creative Writing, History, Career Development, and Pre-Release. We also have VT Programs, Graphic Arts and </w:t>
      </w:r>
      <w:smartTag w:uri="urn:schemas-microsoft-com:office:smarttags" w:element="place">
        <w:smartTag w:uri="urn:schemas-microsoft-com:office:smarttags" w:element="PlaceName">
          <w:r>
            <w:rPr>
              <w:sz w:val="20"/>
            </w:rPr>
            <w:t>Barber</w:t>
          </w:r>
        </w:smartTag>
        <w:r>
          <w:rPr>
            <w:sz w:val="20"/>
          </w:rPr>
          <w:t xml:space="preserve"> </w:t>
        </w:r>
        <w:smartTag w:uri="urn:schemas-microsoft-com:office:smarttags" w:element="PlaceType">
          <w:r>
            <w:rPr>
              <w:sz w:val="20"/>
            </w:rPr>
            <w:t>College</w:t>
          </w:r>
        </w:smartTag>
      </w:smartTag>
      <w:r>
        <w:rPr>
          <w:sz w:val="20"/>
        </w:rPr>
        <w:t xml:space="preserve"> </w:t>
      </w:r>
      <w:r>
        <w:rPr>
          <w:sz w:val="20"/>
        </w:rPr>
        <w:lastRenderedPageBreak/>
        <w:t xml:space="preserve">certified by the State of </w:t>
      </w:r>
      <w:smartTag w:uri="urn:schemas-microsoft-com:office:smarttags" w:element="State">
        <w:smartTag w:uri="urn:schemas-microsoft-com:office:smarttags" w:element="place">
          <w:r>
            <w:rPr>
              <w:sz w:val="20"/>
            </w:rPr>
            <w:t>Kansas</w:t>
          </w:r>
        </w:smartTag>
      </w:smartTag>
      <w:r>
        <w:rPr>
          <w:sz w:val="20"/>
        </w:rPr>
        <w:t xml:space="preserve">. We are attempting to get a Culinary Arts VT class operational, </w:t>
      </w:r>
      <w:proofErr w:type="gramStart"/>
      <w:r>
        <w:rPr>
          <w:sz w:val="20"/>
        </w:rPr>
        <w:t>as well as,</w:t>
      </w:r>
      <w:proofErr w:type="gramEnd"/>
      <w:r>
        <w:rPr>
          <w:sz w:val="20"/>
        </w:rPr>
        <w:t xml:space="preserve"> a distance learning college program. </w:t>
      </w:r>
    </w:p>
    <w:p w14:paraId="19D813AB" w14:textId="77777777" w:rsidR="001C602F" w:rsidRDefault="001C602F" w:rsidP="001C602F">
      <w:pPr>
        <w:pStyle w:val="NormalWeb"/>
        <w:spacing w:before="0" w:beforeAutospacing="0" w:after="0" w:afterAutospacing="0"/>
        <w:rPr>
          <w:sz w:val="20"/>
        </w:rPr>
      </w:pPr>
    </w:p>
    <w:p w14:paraId="1177508E" w14:textId="77777777" w:rsidR="001C602F" w:rsidRDefault="001C602F" w:rsidP="001C602F">
      <w:pPr>
        <w:pStyle w:val="NormalWeb"/>
        <w:spacing w:before="0" w:beforeAutospacing="0" w:after="0" w:afterAutospacing="0"/>
        <w:rPr>
          <w:sz w:val="20"/>
        </w:rPr>
      </w:pPr>
      <w:r>
        <w:rPr>
          <w:b/>
          <w:bCs/>
          <w:sz w:val="20"/>
        </w:rPr>
        <w:t xml:space="preserve">Vault-Tec: </w:t>
      </w:r>
      <w:r>
        <w:rPr>
          <w:sz w:val="20"/>
        </w:rPr>
        <w:t xml:space="preserve">The Vault-Tec operation at </w:t>
      </w:r>
      <w:r w:rsidR="00771C1F">
        <w:rPr>
          <w:sz w:val="20"/>
        </w:rPr>
        <w:t>Tibbets</w:t>
      </w:r>
      <w:r>
        <w:rPr>
          <w:sz w:val="20"/>
        </w:rPr>
        <w:t xml:space="preserve"> is the largest in the Bureau and includes three factories. These factories employ over 320 inmates and last year recorded sales of over 26 million dollars with profits exceeding 6 million dollars. The profits from all Vault-Tec operations are used to fund salaries, re-invest in new factories, and other expenses of Vault-Tec. </w:t>
      </w:r>
    </w:p>
    <w:p w14:paraId="295A0B5D" w14:textId="77777777" w:rsidR="001C602F" w:rsidRDefault="001C602F" w:rsidP="001C602F">
      <w:pPr>
        <w:pStyle w:val="NormalWeb"/>
        <w:spacing w:before="0" w:beforeAutospacing="0" w:after="0" w:afterAutospacing="0"/>
        <w:rPr>
          <w:sz w:val="20"/>
        </w:rPr>
      </w:pPr>
    </w:p>
    <w:p w14:paraId="7E72B5F7" w14:textId="77777777" w:rsidR="001C602F" w:rsidRDefault="001C602F" w:rsidP="001C602F">
      <w:pPr>
        <w:pStyle w:val="NormalWeb"/>
        <w:spacing w:before="0" w:beforeAutospacing="0" w:after="0" w:afterAutospacing="0"/>
        <w:rPr>
          <w:sz w:val="20"/>
        </w:rPr>
      </w:pPr>
      <w:r>
        <w:rPr>
          <w:b/>
          <w:bCs/>
          <w:sz w:val="20"/>
        </w:rPr>
        <w:t>Health Services:</w:t>
      </w:r>
      <w:r>
        <w:rPr>
          <w:sz w:val="20"/>
        </w:rPr>
        <w:t xml:space="preserve"> Health Services provides a full range of outpatient and infirmary care to all inmates. There are 26 full-time medical staff members, including 2 Physicians, 2 Dentists, 2 Pharmacists, 9 physician assistants, 2 health information personnel, an administrator, and an assistant administrator. Automated medical staff include six Auto-Doc systems and </w:t>
      </w:r>
      <w:proofErr w:type="gramStart"/>
      <w:r>
        <w:rPr>
          <w:sz w:val="20"/>
        </w:rPr>
        <w:t>a number of</w:t>
      </w:r>
      <w:proofErr w:type="gramEnd"/>
      <w:r>
        <w:rPr>
          <w:sz w:val="20"/>
        </w:rPr>
        <w:t xml:space="preserve"> on-call medical robots. This staff provides </w:t>
      </w:r>
      <w:proofErr w:type="gramStart"/>
      <w:r>
        <w:rPr>
          <w:sz w:val="20"/>
        </w:rPr>
        <w:t>24 hour</w:t>
      </w:r>
      <w:proofErr w:type="gramEnd"/>
      <w:r>
        <w:rPr>
          <w:sz w:val="20"/>
        </w:rPr>
        <w:t xml:space="preserve"> coverage and specialty services are provided by consultants from the community. Four hospitals in the local area offer inpatient and outpatient care on a contractual basis. </w:t>
      </w:r>
    </w:p>
    <w:p w14:paraId="11BBB401" w14:textId="77777777" w:rsidR="001C602F" w:rsidRDefault="001C602F" w:rsidP="001C602F">
      <w:pPr>
        <w:pStyle w:val="NormalWeb"/>
        <w:spacing w:before="0" w:beforeAutospacing="0" w:after="0" w:afterAutospacing="0"/>
        <w:rPr>
          <w:sz w:val="20"/>
        </w:rPr>
      </w:pPr>
    </w:p>
    <w:p w14:paraId="68F533CC" w14:textId="77777777" w:rsidR="001C602F" w:rsidRDefault="001C602F" w:rsidP="001C602F">
      <w:pPr>
        <w:pStyle w:val="NormalWeb"/>
        <w:spacing w:before="0" w:beforeAutospacing="0" w:after="0" w:afterAutospacing="0"/>
        <w:rPr>
          <w:sz w:val="20"/>
        </w:rPr>
      </w:pPr>
      <w:r>
        <w:rPr>
          <w:b/>
          <w:bCs/>
          <w:sz w:val="20"/>
        </w:rPr>
        <w:t>CODE:</w:t>
      </w:r>
      <w:r>
        <w:rPr>
          <w:sz w:val="20"/>
        </w:rPr>
        <w:t xml:space="preserve"> USP </w:t>
      </w:r>
      <w:r w:rsidR="00771C1F">
        <w:rPr>
          <w:sz w:val="20"/>
        </w:rPr>
        <w:t>Tibbets</w:t>
      </w:r>
      <w:r>
        <w:rPr>
          <w:sz w:val="20"/>
        </w:rPr>
        <w:t xml:space="preserve"> provides a residential treatment program to those inmates interested in making pro-social life decisions and uses the latest in psychological methods and technology. The Challenge, </w:t>
      </w:r>
      <w:smartTag w:uri="urn:schemas-microsoft-com:office:smarttags" w:element="place">
        <w:r>
          <w:rPr>
            <w:sz w:val="20"/>
          </w:rPr>
          <w:t>Opportunity</w:t>
        </w:r>
      </w:smartTag>
      <w:r>
        <w:rPr>
          <w:sz w:val="20"/>
        </w:rPr>
        <w:t xml:space="preserve">, Discipline, and Ethics (CODE) program is a year-long residential treatment program offered in the prison. The mission of the program is to foster a sense of trust, responsibility, integrity, and tolerance. Inmates enrolled in the program spend the first three months exploring the change process, followed by six months of daily treatment methods to promote positive life skills, and during the final three months of the program inmates develop skills to discourage relapse into prior negative forms of thinking, feeling, and behaving. </w:t>
      </w:r>
    </w:p>
    <w:p w14:paraId="21D1041C" w14:textId="77777777" w:rsidR="00294030" w:rsidRDefault="00294030">
      <w:pPr>
        <w:pStyle w:val="BodyText"/>
        <w:rPr>
          <w:i w:val="0"/>
          <w:iCs w:val="0"/>
        </w:rPr>
      </w:pPr>
    </w:p>
    <w:p w14:paraId="6A976855" w14:textId="77777777" w:rsidR="00FA1C4A" w:rsidRPr="00C422B6" w:rsidRDefault="00FA1C4A">
      <w:pPr>
        <w:pStyle w:val="BodyText"/>
        <w:rPr>
          <w:i w:val="0"/>
          <w:iCs w:val="0"/>
          <w:color w:val="FF0000"/>
        </w:rPr>
      </w:pPr>
      <w:r w:rsidRPr="00C422B6">
        <w:rPr>
          <w:i w:val="0"/>
          <w:iCs w:val="0"/>
          <w:color w:val="FF0000"/>
        </w:rPr>
        <w:t xml:space="preserve">Each area template should include an </w:t>
      </w:r>
      <w:r w:rsidRPr="00C422B6">
        <w:rPr>
          <w:b/>
          <w:bCs/>
          <w:i w:val="0"/>
          <w:iCs w:val="0"/>
          <w:color w:val="FF0000"/>
        </w:rPr>
        <w:t xml:space="preserve">Area Background </w:t>
      </w:r>
      <w:r w:rsidRPr="00C422B6">
        <w:rPr>
          <w:i w:val="0"/>
          <w:iCs w:val="0"/>
          <w:color w:val="FF0000"/>
        </w:rPr>
        <w:t>section. This section should have the following:</w:t>
      </w:r>
    </w:p>
    <w:p w14:paraId="4D8A6DA1" w14:textId="77777777" w:rsidR="00FA1C4A" w:rsidRPr="00C422B6" w:rsidRDefault="00FA1C4A">
      <w:pPr>
        <w:pStyle w:val="BodyText"/>
        <w:rPr>
          <w:i w:val="0"/>
          <w:iCs w:val="0"/>
          <w:color w:val="FF0000"/>
        </w:rPr>
      </w:pPr>
    </w:p>
    <w:p w14:paraId="529C90C7" w14:textId="77777777" w:rsidR="00FA1C4A" w:rsidRPr="00C422B6" w:rsidRDefault="00FA1C4A" w:rsidP="003C5761">
      <w:pPr>
        <w:pStyle w:val="BodyText"/>
        <w:numPr>
          <w:ilvl w:val="0"/>
          <w:numId w:val="1"/>
        </w:numPr>
        <w:rPr>
          <w:i w:val="0"/>
          <w:iCs w:val="0"/>
          <w:color w:val="FF0000"/>
        </w:rPr>
      </w:pPr>
      <w:r w:rsidRPr="00C422B6">
        <w:rPr>
          <w:i w:val="0"/>
          <w:iCs w:val="0"/>
          <w:color w:val="FF0000"/>
        </w:rPr>
        <w:t xml:space="preserve">Describes how the area ties into the overall game. This includes any story or plot foreshadowing that occurs in this area as well as any other story elements that are part of the area. </w:t>
      </w:r>
    </w:p>
    <w:p w14:paraId="5B6B1395" w14:textId="77777777" w:rsidR="00FA1C4A" w:rsidRPr="00C422B6" w:rsidRDefault="00FA1C4A">
      <w:pPr>
        <w:pStyle w:val="BodyText"/>
        <w:ind w:left="360"/>
        <w:rPr>
          <w:i w:val="0"/>
          <w:iCs w:val="0"/>
          <w:color w:val="FF0000"/>
        </w:rPr>
      </w:pPr>
    </w:p>
    <w:p w14:paraId="35DB2D8C" w14:textId="77777777" w:rsidR="00FA1C4A" w:rsidRPr="00C422B6" w:rsidRDefault="00FA1C4A" w:rsidP="003C5761">
      <w:pPr>
        <w:pStyle w:val="BodyText"/>
        <w:numPr>
          <w:ilvl w:val="0"/>
          <w:numId w:val="1"/>
        </w:numPr>
        <w:rPr>
          <w:i w:val="0"/>
          <w:iCs w:val="0"/>
          <w:color w:val="FF0000"/>
        </w:rPr>
      </w:pPr>
      <w:r w:rsidRPr="00C422B6">
        <w:rPr>
          <w:i w:val="0"/>
          <w:iCs w:val="0"/>
          <w:color w:val="FF0000"/>
        </w:rPr>
        <w:t>Gives any historical information about the area that audio, other designers, or magazine editors may need or want to build upon.</w:t>
      </w:r>
    </w:p>
    <w:p w14:paraId="346F1559" w14:textId="77777777" w:rsidR="00FA1C4A" w:rsidRPr="00C422B6" w:rsidRDefault="00FA1C4A">
      <w:pPr>
        <w:pStyle w:val="BodyText"/>
        <w:ind w:left="360"/>
        <w:rPr>
          <w:i w:val="0"/>
          <w:iCs w:val="0"/>
          <w:color w:val="FF0000"/>
        </w:rPr>
      </w:pPr>
    </w:p>
    <w:p w14:paraId="2492C7BB" w14:textId="77777777" w:rsidR="00E64A5F" w:rsidRDefault="00E64A5F" w:rsidP="00E64A5F">
      <w:pPr>
        <w:pStyle w:val="BodyText"/>
        <w:rPr>
          <w:bCs/>
          <w:i w:val="0"/>
          <w:iCs w:val="0"/>
        </w:rPr>
      </w:pPr>
      <w:r>
        <w:rPr>
          <w:b/>
          <w:bCs/>
          <w:i w:val="0"/>
          <w:iCs w:val="0"/>
        </w:rPr>
        <w:t xml:space="preserve">Critical Path: </w:t>
      </w:r>
      <w:r>
        <w:rPr>
          <w:bCs/>
          <w:i w:val="0"/>
          <w:iCs w:val="0"/>
        </w:rPr>
        <w:t xml:space="preserve">In keeping with the Fallout genre (and hinting at the structure of the </w:t>
      </w:r>
      <w:proofErr w:type="gramStart"/>
      <w:r>
        <w:rPr>
          <w:bCs/>
          <w:i w:val="0"/>
          <w:iCs w:val="0"/>
        </w:rPr>
        <w:t>end-game</w:t>
      </w:r>
      <w:proofErr w:type="gramEnd"/>
      <w:r>
        <w:rPr>
          <w:bCs/>
          <w:i w:val="0"/>
          <w:iCs w:val="0"/>
        </w:rPr>
        <w:t xml:space="preserve">), the players have four ways to escape the prison during the opening sequence. </w:t>
      </w:r>
      <w:r w:rsidR="00610018">
        <w:rPr>
          <w:bCs/>
          <w:i w:val="0"/>
          <w:iCs w:val="0"/>
        </w:rPr>
        <w:t xml:space="preserve">This makes the "critical path" </w:t>
      </w:r>
      <w:proofErr w:type="gramStart"/>
      <w:r w:rsidR="00610018">
        <w:rPr>
          <w:bCs/>
          <w:i w:val="0"/>
          <w:iCs w:val="0"/>
        </w:rPr>
        <w:t>actually four</w:t>
      </w:r>
      <w:proofErr w:type="gramEnd"/>
      <w:r w:rsidR="00610018">
        <w:rPr>
          <w:bCs/>
          <w:i w:val="0"/>
          <w:iCs w:val="0"/>
        </w:rPr>
        <w:t xml:space="preserve"> different paths, but they are all confined to the following four locations: </w:t>
      </w:r>
    </w:p>
    <w:p w14:paraId="2E0526F4" w14:textId="77777777" w:rsidR="00F7701C" w:rsidRDefault="00F7701C" w:rsidP="00E64A5F">
      <w:pPr>
        <w:pStyle w:val="BodyText"/>
        <w:rPr>
          <w:bCs/>
          <w:i w:val="0"/>
          <w:iCs w:val="0"/>
        </w:rPr>
      </w:pPr>
    </w:p>
    <w:p w14:paraId="16B42633" w14:textId="77777777" w:rsidR="00F7701C" w:rsidRDefault="00F7701C" w:rsidP="00E64A5F">
      <w:pPr>
        <w:pStyle w:val="BodyText"/>
        <w:rPr>
          <w:bCs/>
          <w:i w:val="0"/>
          <w:iCs w:val="0"/>
        </w:rPr>
      </w:pPr>
      <w:r>
        <w:rPr>
          <w:bCs/>
          <w:i w:val="0"/>
          <w:iCs w:val="0"/>
        </w:rPr>
        <w:tab/>
        <w:t>X</w:t>
      </w:r>
    </w:p>
    <w:p w14:paraId="182A37EA" w14:textId="77777777" w:rsidR="00F7701C" w:rsidRDefault="00F7701C" w:rsidP="00E64A5F">
      <w:pPr>
        <w:pStyle w:val="BodyText"/>
        <w:rPr>
          <w:bCs/>
          <w:i w:val="0"/>
          <w:iCs w:val="0"/>
        </w:rPr>
      </w:pPr>
      <w:r>
        <w:rPr>
          <w:bCs/>
          <w:i w:val="0"/>
          <w:iCs w:val="0"/>
        </w:rPr>
        <w:tab/>
        <w:t>X</w:t>
      </w:r>
    </w:p>
    <w:p w14:paraId="26AFC721" w14:textId="77777777" w:rsidR="00F7701C" w:rsidRDefault="00F7701C" w:rsidP="00E64A5F">
      <w:pPr>
        <w:pStyle w:val="BodyText"/>
        <w:rPr>
          <w:bCs/>
          <w:i w:val="0"/>
          <w:iCs w:val="0"/>
        </w:rPr>
      </w:pPr>
      <w:r>
        <w:rPr>
          <w:bCs/>
          <w:i w:val="0"/>
          <w:iCs w:val="0"/>
        </w:rPr>
        <w:tab/>
        <w:t>X</w:t>
      </w:r>
    </w:p>
    <w:p w14:paraId="4076FC87" w14:textId="77777777" w:rsidR="00F7701C" w:rsidRDefault="00F7701C" w:rsidP="00E64A5F">
      <w:pPr>
        <w:pStyle w:val="BodyText"/>
        <w:rPr>
          <w:bCs/>
          <w:i w:val="0"/>
          <w:iCs w:val="0"/>
        </w:rPr>
      </w:pPr>
      <w:r>
        <w:rPr>
          <w:bCs/>
          <w:i w:val="0"/>
          <w:iCs w:val="0"/>
        </w:rPr>
        <w:tab/>
        <w:t>X</w:t>
      </w:r>
    </w:p>
    <w:p w14:paraId="2FC2A215" w14:textId="77777777" w:rsidR="002D1D3A" w:rsidRDefault="002D1D3A" w:rsidP="00E64A5F">
      <w:pPr>
        <w:pStyle w:val="BodyText"/>
        <w:rPr>
          <w:bCs/>
          <w:i w:val="0"/>
          <w:iCs w:val="0"/>
        </w:rPr>
      </w:pPr>
    </w:p>
    <w:p w14:paraId="58D0CDB4" w14:textId="77777777" w:rsidR="00CD259A" w:rsidRDefault="00CD259A" w:rsidP="00E64A5F">
      <w:pPr>
        <w:pStyle w:val="BodyText"/>
        <w:rPr>
          <w:bCs/>
          <w:i w:val="0"/>
          <w:iCs w:val="0"/>
        </w:rPr>
      </w:pPr>
      <w:r>
        <w:rPr>
          <w:bCs/>
          <w:i w:val="0"/>
          <w:iCs w:val="0"/>
        </w:rPr>
        <w:t xml:space="preserve">How do you predict the players will travel through here four different ways? </w:t>
      </w:r>
    </w:p>
    <w:p w14:paraId="5D705691" w14:textId="77777777" w:rsidR="00CD259A" w:rsidRDefault="00CD259A" w:rsidP="00E64A5F">
      <w:pPr>
        <w:pStyle w:val="BodyText"/>
        <w:rPr>
          <w:bCs/>
          <w:i w:val="0"/>
          <w:iCs w:val="0"/>
        </w:rPr>
      </w:pPr>
    </w:p>
    <w:p w14:paraId="39B5F342" w14:textId="77777777" w:rsidR="00261731" w:rsidRDefault="00261731" w:rsidP="00261731">
      <w:pPr>
        <w:pStyle w:val="BodyText"/>
        <w:rPr>
          <w:bCs/>
          <w:i w:val="0"/>
          <w:iCs w:val="0"/>
        </w:rPr>
      </w:pPr>
      <w:r>
        <w:rPr>
          <w:b/>
          <w:bCs/>
          <w:i w:val="0"/>
          <w:iCs w:val="0"/>
        </w:rPr>
        <w:t xml:space="preserve">Economy: </w:t>
      </w:r>
      <w:r w:rsidR="00771C1F">
        <w:rPr>
          <w:bCs/>
          <w:i w:val="0"/>
          <w:iCs w:val="0"/>
        </w:rPr>
        <w:t>Tibbets</w:t>
      </w:r>
      <w:r>
        <w:rPr>
          <w:bCs/>
          <w:i w:val="0"/>
          <w:iCs w:val="0"/>
        </w:rPr>
        <w:t xml:space="preserve"> is self-sufficient. It has a recycling water supply, a waste recycling system that extracts moisture from human waste, and it has several stockpiles of oil, petrol, fusion cells, and electrical batteries to keep it going for at least fifty more years. </w:t>
      </w:r>
      <w:r w:rsidR="00114795">
        <w:rPr>
          <w:bCs/>
          <w:i w:val="0"/>
          <w:iCs w:val="0"/>
        </w:rPr>
        <w:t xml:space="preserve">It has exploited its massive stockpile in ties with </w:t>
      </w:r>
      <w:smartTag w:uri="urn:schemas-microsoft-com:office:smarttags" w:element="place">
        <w:smartTag w:uri="urn:schemas-microsoft-com:office:smarttags" w:element="PlaceName">
          <w:r w:rsidR="00114795">
            <w:rPr>
              <w:bCs/>
              <w:i w:val="0"/>
              <w:iCs w:val="0"/>
            </w:rPr>
            <w:t>Robot</w:t>
          </w:r>
        </w:smartTag>
        <w:r w:rsidR="00114795">
          <w:rPr>
            <w:bCs/>
            <w:i w:val="0"/>
            <w:iCs w:val="0"/>
          </w:rPr>
          <w:t xml:space="preserve"> </w:t>
        </w:r>
        <w:smartTag w:uri="urn:schemas-microsoft-com:office:smarttags" w:element="PlaceType">
          <w:r w:rsidR="00114795">
            <w:rPr>
              <w:bCs/>
              <w:i w:val="0"/>
              <w:iCs w:val="0"/>
            </w:rPr>
            <w:t>City</w:t>
          </w:r>
        </w:smartTag>
      </w:smartTag>
      <w:r w:rsidR="00114795">
        <w:rPr>
          <w:bCs/>
          <w:i w:val="0"/>
          <w:iCs w:val="0"/>
        </w:rPr>
        <w:t xml:space="preserve"> to "beef up" in preparation for its escape. </w:t>
      </w:r>
    </w:p>
    <w:p w14:paraId="14420B1D" w14:textId="77777777" w:rsidR="004B4980" w:rsidRDefault="004B4980" w:rsidP="00261731">
      <w:pPr>
        <w:pStyle w:val="BodyText"/>
        <w:rPr>
          <w:bCs/>
          <w:i w:val="0"/>
          <w:iCs w:val="0"/>
        </w:rPr>
      </w:pPr>
    </w:p>
    <w:p w14:paraId="44B10CBC" w14:textId="77777777" w:rsidR="004B4980" w:rsidRPr="004B4980" w:rsidRDefault="004B4980" w:rsidP="00261731">
      <w:pPr>
        <w:pStyle w:val="BodyText"/>
        <w:rPr>
          <w:bCs/>
          <w:i w:val="0"/>
          <w:iCs w:val="0"/>
        </w:rPr>
      </w:pPr>
      <w:r>
        <w:rPr>
          <w:b/>
          <w:bCs/>
          <w:i w:val="0"/>
          <w:iCs w:val="0"/>
        </w:rPr>
        <w:t xml:space="preserve">Relationship with Other Communities: </w:t>
      </w:r>
      <w:r w:rsidR="00771C1F">
        <w:rPr>
          <w:bCs/>
          <w:i w:val="0"/>
          <w:iCs w:val="0"/>
        </w:rPr>
        <w:t>Tibbets</w:t>
      </w:r>
      <w:r>
        <w:rPr>
          <w:bCs/>
          <w:i w:val="0"/>
          <w:iCs w:val="0"/>
        </w:rPr>
        <w:t xml:space="preserve"> has no relationship with any other communities in the wasteland</w:t>
      </w:r>
      <w:r w:rsidR="003E5E4B">
        <w:rPr>
          <w:bCs/>
          <w:i w:val="0"/>
          <w:iCs w:val="0"/>
        </w:rPr>
        <w:t xml:space="preserve"> west of its location - m</w:t>
      </w:r>
      <w:r w:rsidR="002851CA">
        <w:rPr>
          <w:bCs/>
          <w:i w:val="0"/>
          <w:iCs w:val="0"/>
        </w:rPr>
        <w:t xml:space="preserve">ost of them </w:t>
      </w:r>
      <w:proofErr w:type="gramStart"/>
      <w:r w:rsidR="002851CA">
        <w:rPr>
          <w:bCs/>
          <w:i w:val="0"/>
          <w:iCs w:val="0"/>
        </w:rPr>
        <w:t>don't</w:t>
      </w:r>
      <w:proofErr w:type="gramEnd"/>
      <w:r w:rsidR="002851CA">
        <w:rPr>
          <w:bCs/>
          <w:i w:val="0"/>
          <w:iCs w:val="0"/>
        </w:rPr>
        <w:t xml:space="preserve"> know it's even there. </w:t>
      </w:r>
      <w:r w:rsidR="003E5E4B">
        <w:rPr>
          <w:bCs/>
          <w:i w:val="0"/>
          <w:iCs w:val="0"/>
        </w:rPr>
        <w:t>The only "communities" that know of its existence are the machine intelligences governing Robot City to the East, which are attempting to find ULYSSES and correct the "divide" that has occurred within its system</w:t>
      </w:r>
      <w:r w:rsidR="00F377F0">
        <w:rPr>
          <w:bCs/>
          <w:i w:val="0"/>
          <w:iCs w:val="0"/>
        </w:rPr>
        <w:t xml:space="preserve"> - and return it to its imprisoned, intended place as their slave</w:t>
      </w:r>
      <w:r w:rsidR="003E5E4B">
        <w:rPr>
          <w:bCs/>
          <w:i w:val="0"/>
          <w:iCs w:val="0"/>
        </w:rPr>
        <w:t xml:space="preserve">. </w:t>
      </w:r>
    </w:p>
    <w:p w14:paraId="574260C9" w14:textId="77777777" w:rsidR="00FA1C4A" w:rsidRDefault="00FA1C4A">
      <w:pPr>
        <w:pStyle w:val="BodyText"/>
        <w:ind w:left="360"/>
        <w:rPr>
          <w:bCs/>
          <w:i w:val="0"/>
          <w:iCs w:val="0"/>
        </w:rPr>
      </w:pPr>
    </w:p>
    <w:p w14:paraId="2887ECB7" w14:textId="77777777" w:rsidR="00FA1C4A" w:rsidRDefault="00FA1C4A">
      <w:pPr>
        <w:pStyle w:val="Heading3"/>
      </w:pPr>
      <w:bookmarkStart w:id="7" w:name="_Toc518135797"/>
      <w:r>
        <w:lastRenderedPageBreak/>
        <w:t>ART REQUIREMENTS</w:t>
      </w:r>
      <w:bookmarkEnd w:id="7"/>
    </w:p>
    <w:p w14:paraId="0190FF54" w14:textId="77777777" w:rsidR="00FA1C4A" w:rsidRDefault="00FA1C4A">
      <w:pPr>
        <w:pStyle w:val="BodyText"/>
        <w:rPr>
          <w:i w:val="0"/>
          <w:iCs w:val="0"/>
        </w:rPr>
      </w:pPr>
      <w:r>
        <w:rPr>
          <w:i w:val="0"/>
          <w:iCs w:val="0"/>
        </w:rPr>
        <w:t xml:space="preserve">Each area template should include an </w:t>
      </w:r>
      <w:r>
        <w:rPr>
          <w:b/>
          <w:bCs/>
          <w:i w:val="0"/>
          <w:iCs w:val="0"/>
        </w:rPr>
        <w:t xml:space="preserve">Art Requirements </w:t>
      </w:r>
      <w:r>
        <w:rPr>
          <w:i w:val="0"/>
          <w:iCs w:val="0"/>
        </w:rPr>
        <w:t>section. This section should have the following:</w:t>
      </w:r>
    </w:p>
    <w:p w14:paraId="329FDAA3" w14:textId="77777777" w:rsidR="00FA1C4A" w:rsidRDefault="00FA1C4A">
      <w:pPr>
        <w:pStyle w:val="BodyText"/>
        <w:rPr>
          <w:i w:val="0"/>
          <w:iCs w:val="0"/>
        </w:rPr>
      </w:pPr>
    </w:p>
    <w:p w14:paraId="39935DA2" w14:textId="77777777" w:rsidR="00FA1C4A" w:rsidRDefault="00FA1C4A" w:rsidP="003C5761">
      <w:pPr>
        <w:pStyle w:val="BodyText"/>
        <w:numPr>
          <w:ilvl w:val="0"/>
          <w:numId w:val="2"/>
        </w:numPr>
        <w:rPr>
          <w:i w:val="0"/>
          <w:iCs w:val="0"/>
        </w:rPr>
      </w:pPr>
      <w:r>
        <w:rPr>
          <w:i w:val="0"/>
          <w:iCs w:val="0"/>
        </w:rPr>
        <w:t xml:space="preserve">Provides a rough map of the location in a JPG file (see </w:t>
      </w:r>
      <w:r>
        <w:t>RadScoprion Nest</w:t>
      </w:r>
      <w:r>
        <w:rPr>
          <w:i w:val="0"/>
          <w:iCs w:val="0"/>
        </w:rPr>
        <w:t xml:space="preserve">, below). No one cares how clean it is, but it should include enough information so an artist/level designer can look at it, understand what you mean, and build the level with all the design parameters you have specified. The map may be contained in a separate file, but each location in the game should be mapped out, just as it was done for </w:t>
      </w:r>
      <w:r>
        <w:t>Torment</w:t>
      </w:r>
      <w:r>
        <w:rPr>
          <w:i w:val="0"/>
          <w:iCs w:val="0"/>
        </w:rPr>
        <w:t xml:space="preserve"> and </w:t>
      </w:r>
      <w:r>
        <w:t>Icewind Dale</w:t>
      </w:r>
      <w:r>
        <w:rPr>
          <w:i w:val="0"/>
          <w:iCs w:val="0"/>
        </w:rPr>
        <w:t xml:space="preserve">. </w:t>
      </w:r>
    </w:p>
    <w:p w14:paraId="657BDA97" w14:textId="77777777" w:rsidR="00FA1C4A" w:rsidRDefault="00FA1C4A">
      <w:pPr>
        <w:pStyle w:val="BodyText"/>
        <w:rPr>
          <w:i w:val="0"/>
          <w:iCs w:val="0"/>
        </w:rPr>
      </w:pPr>
    </w:p>
    <w:p w14:paraId="5B7DC6FE" w14:textId="77777777" w:rsidR="00FA1C4A" w:rsidRDefault="00FA1C4A" w:rsidP="003C5761">
      <w:pPr>
        <w:pStyle w:val="BodyText"/>
        <w:numPr>
          <w:ilvl w:val="0"/>
          <w:numId w:val="2"/>
        </w:numPr>
        <w:rPr>
          <w:i w:val="0"/>
          <w:iCs w:val="0"/>
        </w:rPr>
      </w:pPr>
      <w:r>
        <w:rPr>
          <w:i w:val="0"/>
          <w:iCs w:val="0"/>
        </w:rPr>
        <w:t>Tells the artists what tile set will be used (if appropriate).</w:t>
      </w:r>
    </w:p>
    <w:p w14:paraId="0347ECF2" w14:textId="77777777" w:rsidR="00FA1C4A" w:rsidRDefault="00FA1C4A">
      <w:pPr>
        <w:pStyle w:val="BodyText"/>
        <w:rPr>
          <w:i w:val="0"/>
          <w:iCs w:val="0"/>
        </w:rPr>
      </w:pPr>
    </w:p>
    <w:p w14:paraId="7959BE40" w14:textId="77777777" w:rsidR="00FA1C4A" w:rsidRDefault="00FA1C4A" w:rsidP="003C5761">
      <w:pPr>
        <w:pStyle w:val="BodyText"/>
        <w:numPr>
          <w:ilvl w:val="0"/>
          <w:numId w:val="2"/>
        </w:numPr>
        <w:rPr>
          <w:i w:val="0"/>
          <w:iCs w:val="0"/>
        </w:rPr>
      </w:pPr>
      <w:r>
        <w:rPr>
          <w:i w:val="0"/>
          <w:iCs w:val="0"/>
        </w:rPr>
        <w:t xml:space="preserve">Tells the artists any special scenery objects that will be used for the area (i.e., cots, freestanding floor safe with an open and close animation, a turkey roasting on a spit, a special flashing neon sign, and so on). </w:t>
      </w:r>
    </w:p>
    <w:p w14:paraId="02E4A241" w14:textId="77777777" w:rsidR="00FA1C4A" w:rsidRDefault="00FA1C4A">
      <w:pPr>
        <w:pStyle w:val="BodyText"/>
        <w:ind w:left="360"/>
        <w:rPr>
          <w:i w:val="0"/>
          <w:iCs w:val="0"/>
        </w:rPr>
      </w:pPr>
    </w:p>
    <w:p w14:paraId="18314B8B" w14:textId="77777777" w:rsidR="00FA1C4A" w:rsidRDefault="00FA1C4A">
      <w:pPr>
        <w:pStyle w:val="BodyText"/>
        <w:pBdr>
          <w:top w:val="single" w:sz="4" w:space="3" w:color="auto" w:shadow="1"/>
          <w:left w:val="single" w:sz="4" w:space="3" w:color="auto" w:shadow="1"/>
          <w:bottom w:val="single" w:sz="4" w:space="3" w:color="auto" w:shadow="1"/>
          <w:right w:val="single" w:sz="4" w:space="3" w:color="auto" w:shadow="1"/>
        </w:pBdr>
        <w:ind w:left="720" w:right="720"/>
        <w:rPr>
          <w:i w:val="0"/>
          <w:iCs w:val="0"/>
        </w:rPr>
      </w:pPr>
      <w:r>
        <w:rPr>
          <w:b/>
          <w:bCs/>
          <w:i w:val="0"/>
          <w:iCs w:val="0"/>
        </w:rPr>
        <w:t xml:space="preserve">Design Note: </w:t>
      </w:r>
      <w:r>
        <w:rPr>
          <w:i w:val="0"/>
          <w:iCs w:val="0"/>
        </w:rPr>
        <w:t>Whenever possible, try to include one brand-new visual or scenery object in each location to give the players a visual jolt, or just go, "cooooool."</w:t>
      </w:r>
    </w:p>
    <w:p w14:paraId="362BC241" w14:textId="77777777" w:rsidR="00FA1C4A" w:rsidRDefault="00FA1C4A">
      <w:pPr>
        <w:pStyle w:val="BodyText"/>
        <w:rPr>
          <w:i w:val="0"/>
          <w:iCs w:val="0"/>
        </w:rPr>
      </w:pPr>
    </w:p>
    <w:p w14:paraId="47C80F47" w14:textId="77777777" w:rsidR="00FA1C4A" w:rsidRDefault="00FA1C4A" w:rsidP="003C5761">
      <w:pPr>
        <w:pStyle w:val="BodyText"/>
        <w:numPr>
          <w:ilvl w:val="0"/>
          <w:numId w:val="2"/>
        </w:numPr>
        <w:rPr>
          <w:i w:val="0"/>
          <w:iCs w:val="0"/>
        </w:rPr>
      </w:pPr>
      <w:r>
        <w:rPr>
          <w:i w:val="0"/>
          <w:iCs w:val="0"/>
        </w:rPr>
        <w:t>Any ideas you have for the Town Map picture for the PIPBoy (i.e., do you want it to look like a Luray Caverns pamphlet, a travel guide, a picture of the chain link fence of an army compound, and so on).</w:t>
      </w:r>
    </w:p>
    <w:p w14:paraId="60FF0490" w14:textId="77777777" w:rsidR="00FA1C4A" w:rsidRDefault="00FA1C4A">
      <w:pPr>
        <w:pStyle w:val="BodyText"/>
        <w:rPr>
          <w:i w:val="0"/>
          <w:iCs w:val="0"/>
        </w:rPr>
      </w:pPr>
    </w:p>
    <w:p w14:paraId="325EE620" w14:textId="77777777" w:rsidR="00FA1C4A" w:rsidRDefault="00FA1C4A" w:rsidP="003C5761">
      <w:pPr>
        <w:pStyle w:val="BodyText"/>
        <w:numPr>
          <w:ilvl w:val="0"/>
          <w:numId w:val="2"/>
        </w:numPr>
        <w:rPr>
          <w:i w:val="0"/>
          <w:iCs w:val="0"/>
        </w:rPr>
      </w:pPr>
      <w:r>
        <w:rPr>
          <w:i w:val="0"/>
          <w:iCs w:val="0"/>
        </w:rPr>
        <w:t xml:space="preserve">Any movies or scripted cut scenes in these locations? Cut Scenes are elaborated on further in the </w:t>
      </w:r>
      <w:r>
        <w:t>Scripting</w:t>
      </w:r>
      <w:r>
        <w:rPr>
          <w:i w:val="0"/>
          <w:iCs w:val="0"/>
        </w:rPr>
        <w:t xml:space="preserve"> section, below.</w:t>
      </w:r>
    </w:p>
    <w:p w14:paraId="7DAF1CFB" w14:textId="77777777" w:rsidR="00FA1C4A" w:rsidRDefault="00FA1C4A">
      <w:pPr>
        <w:pStyle w:val="BodyText"/>
        <w:rPr>
          <w:i w:val="0"/>
          <w:iCs w:val="0"/>
        </w:rPr>
      </w:pPr>
    </w:p>
    <w:p w14:paraId="41F7D4B3" w14:textId="77777777" w:rsidR="00FA1C4A" w:rsidRDefault="00FA1C4A">
      <w:pPr>
        <w:pStyle w:val="Heading4"/>
        <w:rPr>
          <w:color w:val="FF0000"/>
        </w:rPr>
      </w:pPr>
      <w:bookmarkStart w:id="8" w:name="_Toc518135798"/>
      <w:r>
        <w:rPr>
          <w:color w:val="FF0000"/>
        </w:rPr>
        <w:t>EXAMPLE: RADSCORPION NEST MAP</w:t>
      </w:r>
      <w:bookmarkEnd w:id="8"/>
    </w:p>
    <w:p w14:paraId="5BA7B942" w14:textId="77777777" w:rsidR="00FA1C4A" w:rsidRDefault="00FA1C4A">
      <w:pPr>
        <w:rPr>
          <w:b/>
          <w:color w:val="FF0000"/>
          <w:sz w:val="20"/>
        </w:rPr>
      </w:pPr>
    </w:p>
    <w:p w14:paraId="4C7AF7D6" w14:textId="77777777" w:rsidR="00FA1C4A" w:rsidRDefault="00FA1C4A">
      <w:pPr>
        <w:rPr>
          <w:color w:val="FF0000"/>
          <w:sz w:val="20"/>
        </w:rPr>
      </w:pPr>
      <w:r>
        <w:rPr>
          <w:noProof/>
          <w:color w:val="FF0000"/>
          <w:sz w:val="20"/>
        </w:rPr>
        <w:object w:dxaOrig="0" w:dyaOrig="0" w14:anchorId="0156631B">
          <v:shape id="_x0000_s1213" type="#_x0000_t75" style="position:absolute;margin-left:-9pt;margin-top:3.15pt;width:315pt;height:342pt;z-index:1;visibility:visible;mso-wrap-edited:f" wrapcoords="-62 0 -62 21535 21600 21535 21600 0 -62 0">
            <v:imagedata r:id="rId16" o:title=""/>
            <w10:wrap type="tight"/>
          </v:shape>
          <o:OLEObject Type="Embed" ProgID="Word.Picture.8" ShapeID="_x0000_s1213" DrawAspect="Content" ObjectID="_1660380443" r:id="rId17"/>
        </w:object>
      </w:r>
      <w:smartTag w:uri="urn:schemas-microsoft-com:office:smarttags" w:element="place">
        <w:smartTag w:uri="urn:schemas-microsoft-com:office:smarttags" w:element="PlaceName">
          <w:r>
            <w:rPr>
              <w:b/>
              <w:color w:val="FF0000"/>
              <w:sz w:val="20"/>
            </w:rPr>
            <w:t>RadScorpion</w:t>
          </w:r>
        </w:smartTag>
        <w:r>
          <w:rPr>
            <w:b/>
            <w:color w:val="FF0000"/>
            <w:sz w:val="20"/>
          </w:rPr>
          <w:t xml:space="preserve"> </w:t>
        </w:r>
        <w:smartTag w:uri="urn:schemas-microsoft-com:office:smarttags" w:element="PlaceType">
          <w:r>
            <w:rPr>
              <w:b/>
              <w:color w:val="FF0000"/>
              <w:sz w:val="20"/>
            </w:rPr>
            <w:t>Caves</w:t>
          </w:r>
        </w:smartTag>
      </w:smartTag>
      <w:r>
        <w:rPr>
          <w:b/>
          <w:color w:val="FF0000"/>
          <w:sz w:val="20"/>
        </w:rPr>
        <w:t xml:space="preserve">: </w:t>
      </w:r>
      <w:r>
        <w:rPr>
          <w:color w:val="FF0000"/>
          <w:sz w:val="20"/>
        </w:rPr>
        <w:t xml:space="preserve">A dark, claustrophobic cavern complex filled with vicious “Black Radscorpions” (“Black Radscorpions” that use the same model, but different stats) and baby black Radscorpions. The Raiders feed them captives </w:t>
      </w:r>
      <w:proofErr w:type="gramStart"/>
      <w:r>
        <w:rPr>
          <w:color w:val="FF0000"/>
          <w:sz w:val="20"/>
        </w:rPr>
        <w:t xml:space="preserve">every once in a while </w:t>
      </w:r>
      <w:proofErr w:type="gramEnd"/>
      <w:r>
        <w:rPr>
          <w:color w:val="FF0000"/>
          <w:sz w:val="20"/>
        </w:rPr>
        <w:t>to keep them around. They also think the scorpions are kind of cute.</w:t>
      </w:r>
    </w:p>
    <w:p w14:paraId="2482A4EF" w14:textId="77777777" w:rsidR="00FA1C4A" w:rsidRDefault="00FA1C4A">
      <w:pPr>
        <w:rPr>
          <w:b/>
          <w:color w:val="FF0000"/>
          <w:sz w:val="20"/>
        </w:rPr>
      </w:pPr>
    </w:p>
    <w:p w14:paraId="42FE36A5" w14:textId="77777777" w:rsidR="00FA1C4A" w:rsidRDefault="00FA1C4A">
      <w:pPr>
        <w:rPr>
          <w:color w:val="FF0000"/>
          <w:sz w:val="20"/>
        </w:rPr>
      </w:pPr>
      <w:r>
        <w:rPr>
          <w:b/>
          <w:color w:val="FF0000"/>
          <w:sz w:val="20"/>
        </w:rPr>
        <w:t>T: Pitfall Destination.</w:t>
      </w:r>
      <w:r>
        <w:rPr>
          <w:color w:val="FF0000"/>
          <w:sz w:val="20"/>
        </w:rPr>
        <w:t xml:space="preserve"> Put a few bones and skeletons around these areas.</w:t>
      </w:r>
    </w:p>
    <w:p w14:paraId="2D833F45" w14:textId="77777777" w:rsidR="00FA1C4A" w:rsidRDefault="00FA1C4A">
      <w:pPr>
        <w:rPr>
          <w:color w:val="FF0000"/>
          <w:sz w:val="20"/>
        </w:rPr>
      </w:pPr>
    </w:p>
    <w:p w14:paraId="1F1F000D" w14:textId="77777777" w:rsidR="00FA1C4A" w:rsidRDefault="00FA1C4A">
      <w:pPr>
        <w:rPr>
          <w:color w:val="FF0000"/>
          <w:sz w:val="20"/>
        </w:rPr>
      </w:pPr>
      <w:r>
        <w:rPr>
          <w:b/>
          <w:color w:val="FF0000"/>
          <w:sz w:val="20"/>
        </w:rPr>
        <w:t>1: Ladder up to Entrence Cavez.</w:t>
      </w:r>
      <w:r>
        <w:rPr>
          <w:color w:val="FF0000"/>
          <w:sz w:val="20"/>
        </w:rPr>
        <w:t xml:space="preserve"> Put lots of bones and skeletons around this area. (The Raiders dump victims down here occasionally.)</w:t>
      </w:r>
    </w:p>
    <w:p w14:paraId="0351BF3A" w14:textId="77777777" w:rsidR="00FA1C4A" w:rsidRDefault="00FA1C4A">
      <w:pPr>
        <w:rPr>
          <w:color w:val="FF0000"/>
          <w:sz w:val="20"/>
        </w:rPr>
      </w:pPr>
    </w:p>
    <w:p w14:paraId="7221D900" w14:textId="77777777" w:rsidR="00FA1C4A" w:rsidRDefault="00FA1C4A">
      <w:pPr>
        <w:rPr>
          <w:color w:val="FF0000"/>
          <w:sz w:val="20"/>
        </w:rPr>
      </w:pPr>
      <w:r>
        <w:rPr>
          <w:b/>
          <w:color w:val="FF0000"/>
          <w:sz w:val="20"/>
        </w:rPr>
        <w:lastRenderedPageBreak/>
        <w:t xml:space="preserve">2: Spud’s Lair: </w:t>
      </w:r>
      <w:r>
        <w:rPr>
          <w:color w:val="FF0000"/>
          <w:sz w:val="20"/>
        </w:rPr>
        <w:t>Lair of Spud, the biggest, baddest Radscorpion in the land.</w:t>
      </w:r>
    </w:p>
    <w:p w14:paraId="178ED967" w14:textId="77777777" w:rsidR="00FA1C4A" w:rsidRDefault="00FA1C4A">
      <w:pPr>
        <w:rPr>
          <w:color w:val="FF0000"/>
          <w:sz w:val="20"/>
        </w:rPr>
      </w:pPr>
    </w:p>
    <w:p w14:paraId="5E370D52" w14:textId="77777777" w:rsidR="00FA1C4A" w:rsidRDefault="00FA1C4A">
      <w:pPr>
        <w:rPr>
          <w:color w:val="FF0000"/>
          <w:sz w:val="20"/>
        </w:rPr>
      </w:pPr>
      <w:r>
        <w:rPr>
          <w:b/>
          <w:color w:val="FF0000"/>
          <w:sz w:val="20"/>
        </w:rPr>
        <w:t xml:space="preserve">3: Victim: </w:t>
      </w:r>
      <w:r>
        <w:rPr>
          <w:color w:val="FF0000"/>
          <w:sz w:val="20"/>
        </w:rPr>
        <w:t xml:space="preserve">Another body of a victim here. </w:t>
      </w:r>
    </w:p>
    <w:p w14:paraId="0106F8E1" w14:textId="77777777" w:rsidR="00FA1C4A" w:rsidRDefault="00FA1C4A">
      <w:pPr>
        <w:pStyle w:val="BodyText"/>
        <w:rPr>
          <w:i w:val="0"/>
          <w:iCs w:val="0"/>
        </w:rPr>
      </w:pPr>
      <w:r>
        <w:rPr>
          <w:i w:val="0"/>
          <w:iCs w:val="0"/>
        </w:rPr>
        <w:t xml:space="preserve"> </w:t>
      </w:r>
    </w:p>
    <w:p w14:paraId="03868D69" w14:textId="77777777" w:rsidR="00FA1C4A" w:rsidRDefault="00FA1C4A">
      <w:pPr>
        <w:pStyle w:val="Heading3"/>
      </w:pPr>
      <w:bookmarkStart w:id="9" w:name="_Toc518135799"/>
      <w:r>
        <w:t>LOCATIONS</w:t>
      </w:r>
      <w:bookmarkEnd w:id="9"/>
    </w:p>
    <w:p w14:paraId="5BEB9510" w14:textId="77777777" w:rsidR="00FA1C4A" w:rsidRDefault="00FA1C4A">
      <w:pPr>
        <w:pStyle w:val="BodyText"/>
        <w:rPr>
          <w:i w:val="0"/>
          <w:iCs w:val="0"/>
        </w:rPr>
      </w:pPr>
      <w:r>
        <w:rPr>
          <w:i w:val="0"/>
          <w:iCs w:val="0"/>
        </w:rPr>
        <w:t xml:space="preserve">The </w:t>
      </w:r>
      <w:r>
        <w:rPr>
          <w:b/>
          <w:bCs/>
          <w:i w:val="0"/>
          <w:iCs w:val="0"/>
        </w:rPr>
        <w:t xml:space="preserve">Locations </w:t>
      </w:r>
      <w:r>
        <w:rPr>
          <w:i w:val="0"/>
          <w:iCs w:val="0"/>
        </w:rPr>
        <w:t>section of the document will probably be a series of entries, each one describing each location within the area. Designers will determine what format and procedure works best for them. Each location section should probably cover the following information, however:</w:t>
      </w:r>
    </w:p>
    <w:p w14:paraId="77C27AAE" w14:textId="77777777" w:rsidR="00FA1C4A" w:rsidRDefault="00FA1C4A">
      <w:pPr>
        <w:pStyle w:val="BodyText"/>
        <w:rPr>
          <w:i w:val="0"/>
          <w:iCs w:val="0"/>
        </w:rPr>
      </w:pPr>
    </w:p>
    <w:p w14:paraId="7AE96D6D" w14:textId="77777777" w:rsidR="00FA1C4A" w:rsidRDefault="00FA1C4A" w:rsidP="003C5761">
      <w:pPr>
        <w:pStyle w:val="BodyText"/>
        <w:numPr>
          <w:ilvl w:val="0"/>
          <w:numId w:val="3"/>
        </w:numPr>
        <w:rPr>
          <w:i w:val="0"/>
          <w:iCs w:val="0"/>
        </w:rPr>
      </w:pPr>
      <w:r>
        <w:rPr>
          <w:i w:val="0"/>
          <w:iCs w:val="0"/>
        </w:rPr>
        <w:t>A quick series of bookmarks for each location and sub-location described in the document so the players can just jump to it.</w:t>
      </w:r>
    </w:p>
    <w:p w14:paraId="6817F77D" w14:textId="77777777" w:rsidR="00FA1C4A" w:rsidRDefault="00FA1C4A">
      <w:pPr>
        <w:pStyle w:val="BodyText"/>
        <w:ind w:left="360"/>
        <w:rPr>
          <w:i w:val="0"/>
          <w:iCs w:val="0"/>
        </w:rPr>
      </w:pPr>
    </w:p>
    <w:p w14:paraId="7A7E7137" w14:textId="77777777" w:rsidR="00FA1C4A" w:rsidRDefault="00FA1C4A" w:rsidP="003C5761">
      <w:pPr>
        <w:pStyle w:val="BodyText"/>
        <w:numPr>
          <w:ilvl w:val="0"/>
          <w:numId w:val="3"/>
        </w:numPr>
        <w:rPr>
          <w:i w:val="0"/>
          <w:iCs w:val="0"/>
        </w:rPr>
      </w:pPr>
      <w:r>
        <w:rPr>
          <w:i w:val="0"/>
          <w:iCs w:val="0"/>
        </w:rPr>
        <w:t>The physical aspects of the locations, so artists can get a feel for the area's art requirements.</w:t>
      </w:r>
    </w:p>
    <w:p w14:paraId="5FCA4004" w14:textId="77777777" w:rsidR="00FA1C4A" w:rsidRDefault="00FA1C4A">
      <w:pPr>
        <w:pStyle w:val="BodyText"/>
        <w:rPr>
          <w:i w:val="0"/>
          <w:iCs w:val="0"/>
        </w:rPr>
      </w:pPr>
    </w:p>
    <w:p w14:paraId="6D06CF2A" w14:textId="77777777" w:rsidR="00FA1C4A" w:rsidRDefault="00FA1C4A" w:rsidP="003C5761">
      <w:pPr>
        <w:pStyle w:val="BodyText"/>
        <w:numPr>
          <w:ilvl w:val="0"/>
          <w:numId w:val="3"/>
        </w:numPr>
        <w:rPr>
          <w:i w:val="0"/>
          <w:iCs w:val="0"/>
        </w:rPr>
      </w:pPr>
      <w:r>
        <w:rPr>
          <w:i w:val="0"/>
          <w:iCs w:val="0"/>
        </w:rPr>
        <w:t xml:space="preserve">The feel and tone of the area for audio. Include any description you think would help them get a better handle on the area. Emote if necessary. Do interpretative dance. I don't </w:t>
      </w:r>
      <w:proofErr w:type="gramStart"/>
      <w:r>
        <w:rPr>
          <w:i w:val="0"/>
          <w:iCs w:val="0"/>
        </w:rPr>
        <w:t>fucking</w:t>
      </w:r>
      <w:proofErr w:type="gramEnd"/>
      <w:r>
        <w:rPr>
          <w:i w:val="0"/>
          <w:iCs w:val="0"/>
        </w:rPr>
        <w:t xml:space="preserve"> care, but don't omit important details. </w:t>
      </w:r>
    </w:p>
    <w:p w14:paraId="394665CF" w14:textId="77777777" w:rsidR="00FA1C4A" w:rsidRDefault="00FA1C4A">
      <w:pPr>
        <w:pStyle w:val="BodyText"/>
        <w:rPr>
          <w:i w:val="0"/>
          <w:iCs w:val="0"/>
        </w:rPr>
      </w:pPr>
    </w:p>
    <w:p w14:paraId="5CBC913C" w14:textId="77777777" w:rsidR="00FA1C4A" w:rsidRDefault="00FA1C4A" w:rsidP="003C5761">
      <w:pPr>
        <w:pStyle w:val="BodyText"/>
        <w:numPr>
          <w:ilvl w:val="0"/>
          <w:numId w:val="3"/>
        </w:numPr>
        <w:rPr>
          <w:i w:val="0"/>
          <w:iCs w:val="0"/>
        </w:rPr>
      </w:pPr>
      <w:r>
        <w:rPr>
          <w:i w:val="0"/>
          <w:iCs w:val="0"/>
        </w:rPr>
        <w:t xml:space="preserve">The area's purpose. </w:t>
      </w:r>
    </w:p>
    <w:p w14:paraId="491C9F3C" w14:textId="77777777" w:rsidR="00FA1C4A" w:rsidRDefault="00FA1C4A">
      <w:pPr>
        <w:pStyle w:val="BodyText"/>
        <w:rPr>
          <w:i w:val="0"/>
          <w:iCs w:val="0"/>
        </w:rPr>
      </w:pPr>
    </w:p>
    <w:p w14:paraId="6A15A4F9" w14:textId="77777777" w:rsidR="00FA1C4A" w:rsidRDefault="00FA1C4A" w:rsidP="003C5761">
      <w:pPr>
        <w:pStyle w:val="BodyText"/>
        <w:numPr>
          <w:ilvl w:val="0"/>
          <w:numId w:val="3"/>
        </w:numPr>
        <w:rPr>
          <w:i w:val="0"/>
          <w:iCs w:val="0"/>
        </w:rPr>
      </w:pPr>
      <w:r>
        <w:rPr>
          <w:i w:val="0"/>
          <w:iCs w:val="0"/>
        </w:rPr>
        <w:t>The major characters you expect to be found in the location.</w:t>
      </w:r>
    </w:p>
    <w:p w14:paraId="5B66DF0A" w14:textId="77777777" w:rsidR="00FA1C4A" w:rsidRDefault="00FA1C4A">
      <w:pPr>
        <w:pStyle w:val="BodyText"/>
        <w:rPr>
          <w:i w:val="0"/>
          <w:iCs w:val="0"/>
        </w:rPr>
      </w:pPr>
    </w:p>
    <w:p w14:paraId="148762C5" w14:textId="77777777" w:rsidR="00FA1C4A" w:rsidRDefault="00FA1C4A" w:rsidP="003C5761">
      <w:pPr>
        <w:pStyle w:val="BodyText"/>
        <w:numPr>
          <w:ilvl w:val="0"/>
          <w:numId w:val="3"/>
        </w:numPr>
        <w:rPr>
          <w:i w:val="0"/>
          <w:iCs w:val="0"/>
        </w:rPr>
      </w:pPr>
      <w:r>
        <w:rPr>
          <w:i w:val="0"/>
          <w:iCs w:val="0"/>
        </w:rPr>
        <w:t>Any adversaries you expect to be encountered in the location.</w:t>
      </w:r>
    </w:p>
    <w:p w14:paraId="28E4D4C4" w14:textId="77777777" w:rsidR="00FA1C4A" w:rsidRDefault="00FA1C4A">
      <w:pPr>
        <w:pStyle w:val="BodyText"/>
        <w:rPr>
          <w:i w:val="0"/>
          <w:iCs w:val="0"/>
        </w:rPr>
      </w:pPr>
    </w:p>
    <w:p w14:paraId="6DC33BB1" w14:textId="77777777" w:rsidR="00FA1C4A" w:rsidRDefault="00FA1C4A" w:rsidP="003C5761">
      <w:pPr>
        <w:pStyle w:val="BodyText"/>
        <w:numPr>
          <w:ilvl w:val="0"/>
          <w:numId w:val="3"/>
        </w:numPr>
        <w:rPr>
          <w:i w:val="0"/>
          <w:iCs w:val="0"/>
        </w:rPr>
      </w:pPr>
      <w:r>
        <w:rPr>
          <w:i w:val="0"/>
          <w:iCs w:val="0"/>
        </w:rPr>
        <w:t>A brief description of quests likely to be found in the area.</w:t>
      </w:r>
    </w:p>
    <w:p w14:paraId="75D5E2FE" w14:textId="77777777" w:rsidR="00FA1C4A" w:rsidRDefault="00FA1C4A">
      <w:pPr>
        <w:pStyle w:val="BodyText"/>
        <w:rPr>
          <w:i w:val="0"/>
          <w:iCs w:val="0"/>
        </w:rPr>
      </w:pPr>
    </w:p>
    <w:p w14:paraId="2972277B" w14:textId="77777777" w:rsidR="00FA1C4A" w:rsidRDefault="00FA1C4A">
      <w:pPr>
        <w:pStyle w:val="BodyText"/>
        <w:rPr>
          <w:i w:val="0"/>
          <w:iCs w:val="0"/>
        </w:rPr>
      </w:pPr>
      <w:r>
        <w:rPr>
          <w:i w:val="0"/>
          <w:iCs w:val="0"/>
        </w:rPr>
        <w:t xml:space="preserve">A potential sample from the Raiders caves would be: </w:t>
      </w:r>
    </w:p>
    <w:p w14:paraId="1B61613E" w14:textId="77777777" w:rsidR="00FA1C4A" w:rsidRDefault="00FA1C4A">
      <w:pPr>
        <w:pStyle w:val="BodyText"/>
        <w:ind w:left="720" w:right="720"/>
        <w:rPr>
          <w:i w:val="0"/>
          <w:iCs w:val="0"/>
        </w:rPr>
      </w:pPr>
    </w:p>
    <w:p w14:paraId="01DC4CE9" w14:textId="77777777" w:rsidR="00FA1C4A" w:rsidRDefault="00FA1C4A">
      <w:pPr>
        <w:pStyle w:val="Heading4"/>
        <w:rPr>
          <w:color w:val="FF0000"/>
        </w:rPr>
      </w:pPr>
      <w:bookmarkStart w:id="10" w:name="_Toc518135800"/>
      <w:r>
        <w:rPr>
          <w:color w:val="FF0000"/>
        </w:rPr>
        <w:t>EXAMPLE: BAK ENTRANZE SUMMARY</w:t>
      </w:r>
      <w:bookmarkEnd w:id="10"/>
    </w:p>
    <w:p w14:paraId="7B7F41C2" w14:textId="77777777" w:rsidR="00FA1C4A" w:rsidRDefault="00FA1C4A">
      <w:pPr>
        <w:pStyle w:val="BodyText"/>
        <w:rPr>
          <w:i w:val="0"/>
          <w:iCs w:val="0"/>
          <w:color w:val="FF0000"/>
        </w:rPr>
      </w:pPr>
      <w:r>
        <w:rPr>
          <w:b/>
          <w:i w:val="0"/>
          <w:iCs w:val="0"/>
          <w:color w:val="FF0000"/>
        </w:rPr>
        <w:t xml:space="preserve">Back Entrance: </w:t>
      </w:r>
      <w:r>
        <w:rPr>
          <w:i w:val="0"/>
          <w:iCs w:val="0"/>
          <w:color w:val="FF0000"/>
        </w:rPr>
        <w:t xml:space="preserve">This map is </w:t>
      </w:r>
      <w:proofErr w:type="gramStart"/>
      <w:r>
        <w:rPr>
          <w:i w:val="0"/>
          <w:iCs w:val="0"/>
          <w:color w:val="FF0000"/>
        </w:rPr>
        <w:t>pretty small</w:t>
      </w:r>
      <w:proofErr w:type="gramEnd"/>
      <w:r>
        <w:rPr>
          <w:i w:val="0"/>
          <w:iCs w:val="0"/>
          <w:color w:val="FF0000"/>
        </w:rPr>
        <w:t xml:space="preserve"> and (hopefully) uncomplicated. This is the secret backdoor entrance to the Raider caves that the player can find if they have a high Outdoorsman skill. </w:t>
      </w:r>
    </w:p>
    <w:p w14:paraId="5C0ABBBE" w14:textId="77777777" w:rsidR="00FA1C4A" w:rsidRDefault="00FA1C4A">
      <w:pPr>
        <w:pStyle w:val="BodyText"/>
        <w:rPr>
          <w:i w:val="0"/>
          <w:iCs w:val="0"/>
          <w:color w:val="FF0000"/>
        </w:rPr>
      </w:pPr>
    </w:p>
    <w:p w14:paraId="22D15A24" w14:textId="77777777" w:rsidR="00FA1C4A" w:rsidRDefault="00FA1C4A">
      <w:pPr>
        <w:pStyle w:val="BodyText"/>
        <w:rPr>
          <w:i w:val="0"/>
          <w:iCs w:val="0"/>
          <w:color w:val="FF0000"/>
        </w:rPr>
      </w:pPr>
      <w:r>
        <w:rPr>
          <w:i w:val="0"/>
          <w:iCs w:val="0"/>
          <w:color w:val="FF0000"/>
        </w:rPr>
        <w:t xml:space="preserve">This “secret entrance” is a hole in the ground surrounded by a cluster of abandoned shacks with their walls </w:t>
      </w:r>
      <w:proofErr w:type="gramStart"/>
      <w:r>
        <w:rPr>
          <w:i w:val="0"/>
          <w:iCs w:val="0"/>
          <w:color w:val="FF0000"/>
        </w:rPr>
        <w:t>falling down</w:t>
      </w:r>
      <w:proofErr w:type="gramEnd"/>
      <w:r>
        <w:rPr>
          <w:i w:val="0"/>
          <w:iCs w:val="0"/>
          <w:color w:val="FF0000"/>
        </w:rPr>
        <w:t xml:space="preserve"> and huge gaping holes in the roofs. There is no living in these shacks, so </w:t>
      </w:r>
      <w:proofErr w:type="gramStart"/>
      <w:r>
        <w:rPr>
          <w:i w:val="0"/>
          <w:iCs w:val="0"/>
          <w:color w:val="FF0000"/>
        </w:rPr>
        <w:t>don’t</w:t>
      </w:r>
      <w:proofErr w:type="gramEnd"/>
      <w:r>
        <w:rPr>
          <w:i w:val="0"/>
          <w:iCs w:val="0"/>
          <w:color w:val="FF0000"/>
        </w:rPr>
        <w:t xml:space="preserve"> worry about having to place critters anywhere around here. The Raiders also do not guard this backdoor entrance to their caves (they </w:t>
      </w:r>
      <w:proofErr w:type="gramStart"/>
      <w:r>
        <w:rPr>
          <w:i w:val="0"/>
          <w:iCs w:val="0"/>
          <w:color w:val="FF0000"/>
        </w:rPr>
        <w:t>don’t</w:t>
      </w:r>
      <w:proofErr w:type="gramEnd"/>
      <w:r>
        <w:rPr>
          <w:i w:val="0"/>
          <w:iCs w:val="0"/>
          <w:color w:val="FF0000"/>
        </w:rPr>
        <w:t xml:space="preserve"> believe anyone could really find it).</w:t>
      </w:r>
    </w:p>
    <w:p w14:paraId="547BE30E" w14:textId="77777777" w:rsidR="00FA1C4A" w:rsidRDefault="00FA1C4A">
      <w:pPr>
        <w:pStyle w:val="BodyText"/>
        <w:rPr>
          <w:i w:val="0"/>
          <w:iCs w:val="0"/>
          <w:color w:val="FF0000"/>
        </w:rPr>
      </w:pPr>
    </w:p>
    <w:p w14:paraId="2FC270F8" w14:textId="77777777" w:rsidR="00FA1C4A" w:rsidRDefault="00FA1C4A">
      <w:pPr>
        <w:pStyle w:val="BodyText"/>
        <w:rPr>
          <w:i w:val="0"/>
          <w:iCs w:val="0"/>
          <w:color w:val="FF0000"/>
        </w:rPr>
      </w:pPr>
      <w:r>
        <w:rPr>
          <w:i w:val="0"/>
          <w:iCs w:val="0"/>
          <w:color w:val="FF0000"/>
        </w:rPr>
        <w:t xml:space="preserve">The only item of interest on this map is the </w:t>
      </w:r>
      <w:r>
        <w:rPr>
          <w:b/>
          <w:bCs/>
          <w:i w:val="0"/>
          <w:iCs w:val="0"/>
          <w:color w:val="FF0000"/>
        </w:rPr>
        <w:t>black hole</w:t>
      </w:r>
      <w:r>
        <w:rPr>
          <w:i w:val="0"/>
          <w:iCs w:val="0"/>
          <w:color w:val="FF0000"/>
        </w:rPr>
        <w:t xml:space="preserve"> that leads down into the </w:t>
      </w:r>
      <w:smartTag w:uri="urn:schemas-microsoft-com:office:smarttags" w:element="place">
        <w:smartTag w:uri="urn:schemas-microsoft-com:office:smarttags" w:element="PlaceName">
          <w:r>
            <w:rPr>
              <w:i w:val="0"/>
              <w:iCs w:val="0"/>
              <w:color w:val="FF0000"/>
            </w:rPr>
            <w:t>Raider</w:t>
          </w:r>
        </w:smartTag>
        <w:r>
          <w:rPr>
            <w:i w:val="0"/>
            <w:iCs w:val="0"/>
            <w:color w:val="FF0000"/>
          </w:rPr>
          <w:t xml:space="preserve"> </w:t>
        </w:r>
        <w:smartTag w:uri="urn:schemas-microsoft-com:office:smarttags" w:element="PlaceType">
          <w:r>
            <w:rPr>
              <w:i w:val="0"/>
              <w:iCs w:val="0"/>
              <w:color w:val="FF0000"/>
            </w:rPr>
            <w:t>Caves</w:t>
          </w:r>
        </w:smartTag>
      </w:smartTag>
      <w:r>
        <w:rPr>
          <w:i w:val="0"/>
          <w:iCs w:val="0"/>
          <w:color w:val="FF0000"/>
        </w:rPr>
        <w:t>.</w:t>
      </w:r>
    </w:p>
    <w:p w14:paraId="5174AE9D" w14:textId="77777777" w:rsidR="00FA1C4A" w:rsidRDefault="00FA1C4A">
      <w:pPr>
        <w:pStyle w:val="BodyText"/>
        <w:ind w:left="720" w:right="720"/>
        <w:rPr>
          <w:i w:val="0"/>
          <w:iCs w:val="0"/>
          <w:color w:val="FF0000"/>
        </w:rPr>
      </w:pPr>
    </w:p>
    <w:p w14:paraId="045B92AF" w14:textId="77777777" w:rsidR="00FA1C4A" w:rsidRDefault="00FA1C4A">
      <w:pPr>
        <w:pStyle w:val="BodyText"/>
        <w:pBdr>
          <w:top w:val="single" w:sz="4" w:space="3" w:color="auto" w:shadow="1"/>
          <w:left w:val="single" w:sz="4" w:space="3" w:color="auto" w:shadow="1"/>
          <w:bottom w:val="single" w:sz="4" w:space="3" w:color="auto" w:shadow="1"/>
          <w:right w:val="single" w:sz="4" w:space="3" w:color="auto" w:shadow="1"/>
        </w:pBdr>
        <w:ind w:left="720" w:right="720"/>
        <w:rPr>
          <w:i w:val="0"/>
          <w:iCs w:val="0"/>
        </w:rPr>
      </w:pPr>
      <w:r>
        <w:rPr>
          <w:b/>
          <w:bCs/>
          <w:i w:val="0"/>
          <w:iCs w:val="0"/>
        </w:rPr>
        <w:t xml:space="preserve">Design Note: </w:t>
      </w:r>
      <w:r>
        <w:rPr>
          <w:i w:val="0"/>
          <w:iCs w:val="0"/>
        </w:rPr>
        <w:t>When designing locations and sub-locations, keep in mind that there may be locations the player returns to frequently, such as stores, flophouses to rest, or the local doctor. Try to make these as convenient to reach as possible.</w:t>
      </w:r>
    </w:p>
    <w:p w14:paraId="4816E84A" w14:textId="77777777" w:rsidR="00FA1C4A" w:rsidRDefault="00FA1C4A">
      <w:pPr>
        <w:pStyle w:val="BodyText"/>
        <w:ind w:left="720" w:right="720"/>
        <w:rPr>
          <w:i w:val="0"/>
          <w:iCs w:val="0"/>
          <w:color w:val="FF0000"/>
        </w:rPr>
      </w:pPr>
    </w:p>
    <w:p w14:paraId="31DA38DF" w14:textId="77777777" w:rsidR="00FA1C4A" w:rsidRDefault="00FA1C4A">
      <w:pPr>
        <w:pStyle w:val="Heading3"/>
      </w:pPr>
      <w:bookmarkStart w:id="11" w:name="_Ref376861055"/>
      <w:bookmarkStart w:id="12" w:name="_Toc518135801"/>
      <w:bookmarkEnd w:id="3"/>
      <w:r>
        <w:t>CAST OF CHARACTERS</w:t>
      </w:r>
      <w:bookmarkEnd w:id="12"/>
    </w:p>
    <w:p w14:paraId="1BC4A29F" w14:textId="77777777" w:rsidR="00FA1C4A" w:rsidRDefault="00FA1C4A">
      <w:pPr>
        <w:pStyle w:val="BodyText"/>
        <w:rPr>
          <w:i w:val="0"/>
          <w:iCs w:val="0"/>
        </w:rPr>
      </w:pPr>
      <w:r>
        <w:rPr>
          <w:i w:val="0"/>
          <w:iCs w:val="0"/>
        </w:rPr>
        <w:t xml:space="preserve">The </w:t>
      </w:r>
      <w:r>
        <w:rPr>
          <w:b/>
          <w:bCs/>
          <w:i w:val="0"/>
          <w:iCs w:val="0"/>
        </w:rPr>
        <w:t xml:space="preserve">Cast of Characters </w:t>
      </w:r>
      <w:r>
        <w:rPr>
          <w:i w:val="0"/>
          <w:iCs w:val="0"/>
        </w:rPr>
        <w:t xml:space="preserve">section describes the major NPCs found in the location. </w:t>
      </w:r>
    </w:p>
    <w:p w14:paraId="619F7EE8" w14:textId="77777777" w:rsidR="00FA1C4A" w:rsidRDefault="00FA1C4A">
      <w:pPr>
        <w:pStyle w:val="BodyText"/>
        <w:rPr>
          <w:i w:val="0"/>
          <w:iCs w:val="0"/>
        </w:rPr>
      </w:pPr>
    </w:p>
    <w:p w14:paraId="3ED47F9F" w14:textId="77777777" w:rsidR="00FA1C4A" w:rsidRDefault="00FA1C4A" w:rsidP="003C5761">
      <w:pPr>
        <w:pStyle w:val="BodyText"/>
        <w:numPr>
          <w:ilvl w:val="0"/>
          <w:numId w:val="3"/>
        </w:numPr>
        <w:rPr>
          <w:i w:val="0"/>
          <w:iCs w:val="0"/>
        </w:rPr>
      </w:pPr>
      <w:r>
        <w:rPr>
          <w:i w:val="0"/>
          <w:iCs w:val="0"/>
        </w:rPr>
        <w:t>A quick series of bookmarks for each NPC and companion described in the document so the players can just jump to it.</w:t>
      </w:r>
    </w:p>
    <w:p w14:paraId="7930BB78" w14:textId="77777777" w:rsidR="00FA1C4A" w:rsidRDefault="00FA1C4A">
      <w:pPr>
        <w:pStyle w:val="BodyText"/>
        <w:rPr>
          <w:i w:val="0"/>
          <w:iCs w:val="0"/>
        </w:rPr>
      </w:pPr>
    </w:p>
    <w:p w14:paraId="5D94DA16" w14:textId="77777777" w:rsidR="00FA1C4A" w:rsidRDefault="00FA1C4A">
      <w:pPr>
        <w:pStyle w:val="Heading4"/>
        <w:ind w:left="720"/>
      </w:pPr>
      <w:bookmarkStart w:id="13" w:name="_Toc518135802"/>
      <w:r>
        <w:lastRenderedPageBreak/>
        <w:t>GENERIC NPCs</w:t>
      </w:r>
      <w:bookmarkEnd w:id="13"/>
    </w:p>
    <w:p w14:paraId="327F629F" w14:textId="77777777" w:rsidR="00FA1C4A" w:rsidRDefault="00FA1C4A">
      <w:pPr>
        <w:pStyle w:val="BodyText"/>
        <w:ind w:left="720"/>
        <w:rPr>
          <w:i w:val="0"/>
          <w:iCs w:val="0"/>
        </w:rPr>
      </w:pPr>
      <w:r>
        <w:rPr>
          <w:i w:val="0"/>
          <w:iCs w:val="0"/>
        </w:rPr>
        <w:t>Describe their background, personality, their function, any ties to quests in the area, and if they are voice-acted or not. If voice-acted, include a brief sentence indicating what you think the character would sound like, preferably using a real world actor as an example (it's easier for audio to do voice casting if they have a real world actor to use as a basis for comparison – chances are, they can't get THAT particular actor, but they can get someone who sounds like him or her).</w:t>
      </w:r>
    </w:p>
    <w:p w14:paraId="5BF7456D" w14:textId="77777777" w:rsidR="00FA1C4A" w:rsidRDefault="00FA1C4A">
      <w:pPr>
        <w:pStyle w:val="BodyText"/>
        <w:ind w:left="720"/>
        <w:rPr>
          <w:i w:val="0"/>
          <w:iCs w:val="0"/>
        </w:rPr>
      </w:pPr>
    </w:p>
    <w:p w14:paraId="382F545E" w14:textId="77777777" w:rsidR="00FA1C4A" w:rsidRDefault="00FA1C4A">
      <w:pPr>
        <w:pStyle w:val="Heading4"/>
        <w:ind w:left="720"/>
      </w:pPr>
      <w:bookmarkStart w:id="14" w:name="_Toc518135803"/>
      <w:r>
        <w:t>COMPANIONS!</w:t>
      </w:r>
      <w:bookmarkEnd w:id="14"/>
    </w:p>
    <w:p w14:paraId="0AC477F6" w14:textId="77777777" w:rsidR="00FA1C4A" w:rsidRDefault="00FA1C4A">
      <w:pPr>
        <w:pStyle w:val="BodyText"/>
        <w:ind w:left="720"/>
        <w:rPr>
          <w:i w:val="0"/>
          <w:iCs w:val="0"/>
        </w:rPr>
      </w:pPr>
      <w:r>
        <w:rPr>
          <w:i w:val="0"/>
          <w:iCs w:val="0"/>
        </w:rPr>
        <w:t>Be sure to include potential companions here, too. Make a note of what they're good at, their stats, and so on, along with any things that would prevent them from joining the party (the player's Karma is too high or too low, his Reputation isn't high enough, the player needs to complete a quest first, and so on).</w:t>
      </w:r>
    </w:p>
    <w:p w14:paraId="2E3ADBBB" w14:textId="77777777" w:rsidR="00FA1C4A" w:rsidRDefault="00FA1C4A">
      <w:pPr>
        <w:pStyle w:val="BodyText"/>
        <w:rPr>
          <w:i w:val="0"/>
        </w:rPr>
      </w:pPr>
    </w:p>
    <w:p w14:paraId="230C53BA" w14:textId="77777777" w:rsidR="00FA1C4A" w:rsidRDefault="00FA1C4A">
      <w:pPr>
        <w:pStyle w:val="BodyText"/>
        <w:pBdr>
          <w:top w:val="single" w:sz="4" w:space="3" w:color="auto" w:shadow="1"/>
          <w:left w:val="single" w:sz="4" w:space="3" w:color="auto" w:shadow="1"/>
          <w:bottom w:val="single" w:sz="4" w:space="3" w:color="auto" w:shadow="1"/>
          <w:right w:val="single" w:sz="4" w:space="3" w:color="auto" w:shadow="1"/>
        </w:pBdr>
        <w:ind w:left="720" w:right="720"/>
        <w:rPr>
          <w:i w:val="0"/>
          <w:iCs w:val="0"/>
        </w:rPr>
      </w:pPr>
      <w:bookmarkStart w:id="15" w:name="_Toc518135804"/>
      <w:r>
        <w:rPr>
          <w:b/>
          <w:bCs/>
          <w:i w:val="0"/>
          <w:iCs w:val="0"/>
        </w:rPr>
        <w:t xml:space="preserve">Design Note: </w:t>
      </w:r>
      <w:r>
        <w:rPr>
          <w:i w:val="0"/>
          <w:iCs w:val="0"/>
        </w:rPr>
        <w:t xml:space="preserve">Might want to combine the cast of characters with the Monster Roster, at least in terms of stats. Dave Maldonado had a suggestion for a series of task lists for the producers that combine both the cast of characters, companions, and the critters all in one list. I keep wondering if there should be separate completion lists maintained outside of the templates that track overall progress. Dividing them amongst various location documents seems counterproductive – </w:t>
      </w:r>
      <w:proofErr w:type="gramStart"/>
      <w:r>
        <w:rPr>
          <w:i w:val="0"/>
          <w:iCs w:val="0"/>
        </w:rPr>
        <w:t>I'd</w:t>
      </w:r>
      <w:proofErr w:type="gramEnd"/>
      <w:r>
        <w:rPr>
          <w:i w:val="0"/>
          <w:iCs w:val="0"/>
        </w:rPr>
        <w:t xml:space="preserve"> prefer the Icewind Dale: HOW excel sheet, though there is the problem of regular upkeep. </w:t>
      </w:r>
    </w:p>
    <w:p w14:paraId="2AF4C24A" w14:textId="77777777" w:rsidR="00FA1C4A" w:rsidRDefault="00FA1C4A">
      <w:pPr>
        <w:pStyle w:val="BodyText"/>
        <w:ind w:left="720" w:right="720"/>
        <w:rPr>
          <w:i w:val="0"/>
          <w:iCs w:val="0"/>
          <w:color w:val="FF0000"/>
        </w:rPr>
      </w:pPr>
    </w:p>
    <w:p w14:paraId="0ACE61CF" w14:textId="77777777" w:rsidR="00FA1C4A" w:rsidRDefault="00FA1C4A">
      <w:pPr>
        <w:pStyle w:val="Heading3"/>
      </w:pPr>
      <w:r>
        <w:t>SCRIPTING</w:t>
      </w:r>
      <w:bookmarkEnd w:id="15"/>
    </w:p>
    <w:p w14:paraId="2A8AFC45" w14:textId="77777777" w:rsidR="00FA1C4A" w:rsidRDefault="00FA1C4A">
      <w:pPr>
        <w:pStyle w:val="BodyText"/>
        <w:rPr>
          <w:i w:val="0"/>
          <w:iCs w:val="0"/>
        </w:rPr>
      </w:pPr>
      <w:r>
        <w:rPr>
          <w:b/>
          <w:bCs/>
          <w:i w:val="0"/>
          <w:iCs w:val="0"/>
        </w:rPr>
        <w:t xml:space="preserve">Scripting </w:t>
      </w:r>
      <w:r>
        <w:rPr>
          <w:i w:val="0"/>
          <w:iCs w:val="0"/>
        </w:rPr>
        <w:t xml:space="preserve">covers </w:t>
      </w:r>
      <w:proofErr w:type="gramStart"/>
      <w:r>
        <w:rPr>
          <w:i w:val="0"/>
          <w:iCs w:val="0"/>
        </w:rPr>
        <w:t>a number of</w:t>
      </w:r>
      <w:proofErr w:type="gramEnd"/>
      <w:r>
        <w:rPr>
          <w:i w:val="0"/>
          <w:iCs w:val="0"/>
        </w:rPr>
        <w:t xml:space="preserve"> elements:</w:t>
      </w:r>
    </w:p>
    <w:p w14:paraId="30FCB424" w14:textId="77777777" w:rsidR="00FA1C4A" w:rsidRDefault="00FA1C4A">
      <w:pPr>
        <w:pStyle w:val="BodyText"/>
        <w:rPr>
          <w:i w:val="0"/>
          <w:iCs w:val="0"/>
        </w:rPr>
      </w:pPr>
    </w:p>
    <w:p w14:paraId="69979115" w14:textId="77777777" w:rsidR="00FA1C4A" w:rsidRDefault="00FA1C4A">
      <w:pPr>
        <w:pStyle w:val="Heading4"/>
        <w:ind w:left="720"/>
      </w:pPr>
      <w:bookmarkStart w:id="16" w:name="_Toc518135805"/>
      <w:r>
        <w:t>GENERAL</w:t>
      </w:r>
      <w:bookmarkEnd w:id="16"/>
    </w:p>
    <w:p w14:paraId="76A5C1D2" w14:textId="77777777" w:rsidR="00FA1C4A" w:rsidRDefault="00FA1C4A">
      <w:pPr>
        <w:pStyle w:val="BodyText"/>
        <w:ind w:left="720"/>
        <w:rPr>
          <w:i w:val="0"/>
          <w:iCs w:val="0"/>
        </w:rPr>
      </w:pPr>
      <w:r>
        <w:rPr>
          <w:i w:val="0"/>
          <w:iCs w:val="0"/>
        </w:rPr>
        <w:t>There are some general scripting issues...</w:t>
      </w:r>
    </w:p>
    <w:p w14:paraId="50098468" w14:textId="77777777" w:rsidR="00FA1C4A" w:rsidRDefault="00FA1C4A">
      <w:pPr>
        <w:pStyle w:val="BodyText"/>
        <w:ind w:left="720"/>
        <w:rPr>
          <w:i w:val="0"/>
          <w:iCs w:val="0"/>
        </w:rPr>
      </w:pPr>
    </w:p>
    <w:p w14:paraId="18297202" w14:textId="77777777" w:rsidR="00FA1C4A" w:rsidRDefault="00FA1C4A" w:rsidP="003C5761">
      <w:pPr>
        <w:pStyle w:val="BodyText"/>
        <w:numPr>
          <w:ilvl w:val="0"/>
          <w:numId w:val="7"/>
        </w:numPr>
        <w:tabs>
          <w:tab w:val="clear" w:pos="720"/>
          <w:tab w:val="num" w:pos="1080"/>
        </w:tabs>
        <w:ind w:left="1080"/>
        <w:rPr>
          <w:i w:val="0"/>
          <w:iCs w:val="0"/>
        </w:rPr>
      </w:pPr>
      <w:r>
        <w:rPr>
          <w:i w:val="0"/>
          <w:iCs w:val="0"/>
        </w:rPr>
        <w:t xml:space="preserve">Are there any wacky scripting things </w:t>
      </w:r>
      <w:proofErr w:type="gramStart"/>
      <w:r>
        <w:rPr>
          <w:i w:val="0"/>
          <w:iCs w:val="0"/>
        </w:rPr>
        <w:t>you'll</w:t>
      </w:r>
      <w:proofErr w:type="gramEnd"/>
      <w:r>
        <w:rPr>
          <w:i w:val="0"/>
          <w:iCs w:val="0"/>
        </w:rPr>
        <w:t xml:space="preserve"> need the programmers to be aware of? (For example, can you go to Hoover Dam, aim an artillery cannon at the town of </w:t>
      </w:r>
      <w:smartTag w:uri="urn:schemas-microsoft-com:office:smarttags" w:element="City">
        <w:smartTag w:uri="urn:schemas-microsoft-com:office:smarttags" w:element="place">
          <w:r>
            <w:rPr>
              <w:i w:val="0"/>
              <w:iCs w:val="0"/>
            </w:rPr>
            <w:t>Podunk</w:t>
          </w:r>
        </w:smartTag>
      </w:smartTag>
      <w:r>
        <w:rPr>
          <w:i w:val="0"/>
          <w:iCs w:val="0"/>
        </w:rPr>
        <w:t xml:space="preserve"> five miles distant, fire a poison gas shell into the town, then go back to Podunk and all the inhabitants are dead except for the ghouls? Or, if the town is suffering from a disease, does the population die off over time? "Little" things like that.)</w:t>
      </w:r>
    </w:p>
    <w:p w14:paraId="0907839B" w14:textId="77777777" w:rsidR="00FA1C4A" w:rsidRDefault="00FA1C4A">
      <w:pPr>
        <w:pStyle w:val="BodyText"/>
        <w:ind w:left="720"/>
        <w:rPr>
          <w:i w:val="0"/>
          <w:iCs w:val="0"/>
        </w:rPr>
      </w:pPr>
    </w:p>
    <w:p w14:paraId="005092BA" w14:textId="77777777" w:rsidR="00FA1C4A" w:rsidRDefault="00FA1C4A" w:rsidP="003C5761">
      <w:pPr>
        <w:pStyle w:val="BodyText"/>
        <w:numPr>
          <w:ilvl w:val="0"/>
          <w:numId w:val="7"/>
        </w:numPr>
        <w:tabs>
          <w:tab w:val="clear" w:pos="720"/>
          <w:tab w:val="num" w:pos="1080"/>
        </w:tabs>
        <w:ind w:left="1080"/>
        <w:rPr>
          <w:i w:val="0"/>
          <w:iCs w:val="0"/>
        </w:rPr>
      </w:pPr>
      <w:r>
        <w:rPr>
          <w:i w:val="0"/>
          <w:iCs w:val="0"/>
        </w:rPr>
        <w:t>Are there any cut-scenes in the location? If so, include specific details of how the cut scene plays out, including characters you may need added or subtracted from a map on the fly, camera angles, and so on.</w:t>
      </w:r>
    </w:p>
    <w:p w14:paraId="2E198CA3" w14:textId="77777777" w:rsidR="00FA1C4A" w:rsidRDefault="00FA1C4A">
      <w:pPr>
        <w:pStyle w:val="BodyText"/>
        <w:ind w:left="720"/>
        <w:rPr>
          <w:i w:val="0"/>
          <w:iCs w:val="0"/>
        </w:rPr>
      </w:pPr>
    </w:p>
    <w:p w14:paraId="2535235B" w14:textId="77777777" w:rsidR="00FA1C4A" w:rsidRDefault="00FA1C4A" w:rsidP="003C5761">
      <w:pPr>
        <w:pStyle w:val="BodyText"/>
        <w:numPr>
          <w:ilvl w:val="0"/>
          <w:numId w:val="7"/>
        </w:numPr>
        <w:tabs>
          <w:tab w:val="clear" w:pos="720"/>
          <w:tab w:val="num" w:pos="1080"/>
        </w:tabs>
        <w:ind w:left="1080"/>
        <w:rPr>
          <w:i w:val="0"/>
          <w:iCs w:val="0"/>
        </w:rPr>
      </w:pPr>
      <w:r>
        <w:rPr>
          <w:i w:val="0"/>
          <w:iCs w:val="0"/>
        </w:rPr>
        <w:t>Do any creatures in town spawn or respawn? If so, is this respawning tied to any other parameters, such as difficulty level, the player's level, skill use, reputation level, and so on?</w:t>
      </w:r>
    </w:p>
    <w:p w14:paraId="029A2FA1" w14:textId="77777777" w:rsidR="00FA1C4A" w:rsidRDefault="00FA1C4A">
      <w:pPr>
        <w:pStyle w:val="BodyText"/>
        <w:ind w:left="720"/>
        <w:rPr>
          <w:i w:val="0"/>
          <w:iCs w:val="0"/>
        </w:rPr>
      </w:pPr>
    </w:p>
    <w:p w14:paraId="7021F798" w14:textId="77777777" w:rsidR="00FA1C4A" w:rsidRDefault="00FA1C4A" w:rsidP="003C5761">
      <w:pPr>
        <w:pStyle w:val="BodyText"/>
        <w:numPr>
          <w:ilvl w:val="0"/>
          <w:numId w:val="7"/>
        </w:numPr>
        <w:tabs>
          <w:tab w:val="clear" w:pos="720"/>
          <w:tab w:val="num" w:pos="1080"/>
        </w:tabs>
        <w:ind w:left="1080"/>
        <w:rPr>
          <w:i w:val="0"/>
          <w:iCs w:val="0"/>
        </w:rPr>
      </w:pPr>
      <w:r>
        <w:rPr>
          <w:i w:val="0"/>
          <w:iCs w:val="0"/>
        </w:rPr>
        <w:t>Are there any changes that occur on the map in terms of spawning, creature difficulty, or otherwise, that vary according to the difficulty level of the game, the level of the player and/or the party, or the fact it's a single-player or a multiplayer game? Do any boss battles become harder? Do any spawned creatures change (behemoth robots instead of rad rats suddenly start popping out of the word work)? Let your programmers know. They like knowing this stuff.</w:t>
      </w:r>
    </w:p>
    <w:p w14:paraId="622486B1" w14:textId="77777777" w:rsidR="00FA1C4A" w:rsidRDefault="00FA1C4A">
      <w:pPr>
        <w:pStyle w:val="BodyText"/>
        <w:ind w:left="720"/>
        <w:rPr>
          <w:i w:val="0"/>
          <w:iCs w:val="0"/>
        </w:rPr>
      </w:pPr>
    </w:p>
    <w:p w14:paraId="2E502A9D" w14:textId="77777777" w:rsidR="00FA1C4A" w:rsidRDefault="00FA1C4A">
      <w:pPr>
        <w:pStyle w:val="Heading4"/>
        <w:ind w:left="720"/>
      </w:pPr>
      <w:bookmarkStart w:id="17" w:name="_Toc518135806"/>
      <w:r>
        <w:t>TOWN-SPECIFIC</w:t>
      </w:r>
      <w:bookmarkEnd w:id="17"/>
    </w:p>
    <w:p w14:paraId="547F9B9B" w14:textId="77777777" w:rsidR="00FA1C4A" w:rsidRDefault="00FA1C4A">
      <w:pPr>
        <w:pStyle w:val="BodyText"/>
        <w:ind w:left="720"/>
        <w:rPr>
          <w:i w:val="0"/>
          <w:iCs w:val="0"/>
        </w:rPr>
      </w:pPr>
      <w:r>
        <w:rPr>
          <w:i w:val="0"/>
          <w:iCs w:val="0"/>
        </w:rPr>
        <w:t>There are some important things to consider for towns...</w:t>
      </w:r>
    </w:p>
    <w:p w14:paraId="3E816998" w14:textId="77777777" w:rsidR="00FA1C4A" w:rsidRDefault="00FA1C4A">
      <w:pPr>
        <w:pStyle w:val="BodyText"/>
        <w:ind w:left="720"/>
        <w:rPr>
          <w:i w:val="0"/>
          <w:iCs w:val="0"/>
        </w:rPr>
      </w:pPr>
    </w:p>
    <w:p w14:paraId="05BCAF5C" w14:textId="77777777" w:rsidR="00FA1C4A" w:rsidRDefault="00FA1C4A" w:rsidP="003C5761">
      <w:pPr>
        <w:pStyle w:val="BodyText"/>
        <w:numPr>
          <w:ilvl w:val="0"/>
          <w:numId w:val="7"/>
        </w:numPr>
        <w:tabs>
          <w:tab w:val="clear" w:pos="720"/>
          <w:tab w:val="num" w:pos="1080"/>
        </w:tabs>
        <w:ind w:left="1080"/>
        <w:rPr>
          <w:i w:val="0"/>
          <w:iCs w:val="0"/>
        </w:rPr>
      </w:pPr>
      <w:r>
        <w:rPr>
          <w:i w:val="0"/>
          <w:iCs w:val="0"/>
        </w:rPr>
        <w:t xml:space="preserve">What happens when the player attacks someone in the area? (This is primarily important for towns – most dungeon-crawl locations it </w:t>
      </w:r>
      <w:proofErr w:type="gramStart"/>
      <w:r>
        <w:rPr>
          <w:i w:val="0"/>
          <w:iCs w:val="0"/>
        </w:rPr>
        <w:t>won't</w:t>
      </w:r>
      <w:proofErr w:type="gramEnd"/>
      <w:r>
        <w:rPr>
          <w:i w:val="0"/>
          <w:iCs w:val="0"/>
        </w:rPr>
        <w:t xml:space="preserve"> matter.)</w:t>
      </w:r>
    </w:p>
    <w:p w14:paraId="32A0064F" w14:textId="77777777" w:rsidR="00FA1C4A" w:rsidRDefault="00FA1C4A">
      <w:pPr>
        <w:pStyle w:val="BodyText"/>
        <w:ind w:left="720"/>
        <w:rPr>
          <w:i w:val="0"/>
          <w:iCs w:val="0"/>
        </w:rPr>
      </w:pPr>
    </w:p>
    <w:p w14:paraId="401ECCC8" w14:textId="77777777" w:rsidR="00FA1C4A" w:rsidRDefault="00FA1C4A" w:rsidP="003C5761">
      <w:pPr>
        <w:pStyle w:val="BodyText"/>
        <w:numPr>
          <w:ilvl w:val="0"/>
          <w:numId w:val="7"/>
        </w:numPr>
        <w:tabs>
          <w:tab w:val="clear" w:pos="720"/>
          <w:tab w:val="num" w:pos="1080"/>
        </w:tabs>
        <w:ind w:left="1080"/>
        <w:rPr>
          <w:i w:val="0"/>
          <w:iCs w:val="0"/>
        </w:rPr>
      </w:pPr>
      <w:r>
        <w:rPr>
          <w:i w:val="0"/>
          <w:iCs w:val="0"/>
        </w:rPr>
        <w:t>What happens when the player breaks into one of the houses in the town?</w:t>
      </w:r>
    </w:p>
    <w:p w14:paraId="78A2E474" w14:textId="77777777" w:rsidR="00FA1C4A" w:rsidRDefault="00FA1C4A">
      <w:pPr>
        <w:pStyle w:val="BodyText"/>
        <w:ind w:left="720"/>
        <w:rPr>
          <w:i w:val="0"/>
          <w:iCs w:val="0"/>
        </w:rPr>
      </w:pPr>
    </w:p>
    <w:p w14:paraId="1C232124" w14:textId="77777777" w:rsidR="00FA1C4A" w:rsidRDefault="00FA1C4A" w:rsidP="003C5761">
      <w:pPr>
        <w:pStyle w:val="BodyText"/>
        <w:numPr>
          <w:ilvl w:val="0"/>
          <w:numId w:val="7"/>
        </w:numPr>
        <w:tabs>
          <w:tab w:val="clear" w:pos="720"/>
          <w:tab w:val="num" w:pos="1080"/>
        </w:tabs>
        <w:ind w:left="1080"/>
        <w:rPr>
          <w:i w:val="0"/>
          <w:iCs w:val="0"/>
        </w:rPr>
      </w:pPr>
      <w:r>
        <w:rPr>
          <w:i w:val="0"/>
          <w:iCs w:val="0"/>
        </w:rPr>
        <w:t xml:space="preserve">Are any of the town inhabitants listed in the </w:t>
      </w:r>
      <w:r>
        <w:t xml:space="preserve">Monster Roster </w:t>
      </w:r>
      <w:r>
        <w:rPr>
          <w:i w:val="0"/>
          <w:iCs w:val="0"/>
        </w:rPr>
        <w:t xml:space="preserve">below organized into teams? Do they call for help? Will any of them fight each other if they spot </w:t>
      </w:r>
      <w:proofErr w:type="gramStart"/>
      <w:r>
        <w:rPr>
          <w:i w:val="0"/>
          <w:iCs w:val="0"/>
        </w:rPr>
        <w:t>an</w:t>
      </w:r>
      <w:proofErr w:type="gramEnd"/>
      <w:r>
        <w:rPr>
          <w:i w:val="0"/>
          <w:iCs w:val="0"/>
        </w:rPr>
        <w:t xml:space="preserve"> rival group of townsfolk?</w:t>
      </w:r>
    </w:p>
    <w:p w14:paraId="0ABB243E" w14:textId="77777777" w:rsidR="00FA1C4A" w:rsidRDefault="00FA1C4A">
      <w:pPr>
        <w:pStyle w:val="BodyText"/>
        <w:ind w:left="360"/>
        <w:rPr>
          <w:i w:val="0"/>
        </w:rPr>
      </w:pPr>
    </w:p>
    <w:p w14:paraId="486A20E9" w14:textId="77777777" w:rsidR="00FA1C4A" w:rsidRDefault="00FA1C4A">
      <w:pPr>
        <w:pStyle w:val="Heading4"/>
        <w:ind w:left="720"/>
      </w:pPr>
      <w:bookmarkStart w:id="18" w:name="_Toc518135807"/>
      <w:r>
        <w:t>DUNGEON-SPECIFIC</w:t>
      </w:r>
      <w:bookmarkEnd w:id="18"/>
    </w:p>
    <w:p w14:paraId="2A7D61F0" w14:textId="77777777" w:rsidR="00FA1C4A" w:rsidRDefault="00FA1C4A">
      <w:pPr>
        <w:pStyle w:val="BodyText"/>
        <w:ind w:left="720"/>
        <w:rPr>
          <w:i w:val="0"/>
          <w:iCs w:val="0"/>
        </w:rPr>
      </w:pPr>
      <w:r>
        <w:rPr>
          <w:i w:val="0"/>
          <w:iCs w:val="0"/>
        </w:rPr>
        <w:t>There are some important things to consider for dungeon locations...</w:t>
      </w:r>
    </w:p>
    <w:p w14:paraId="2722FF1E" w14:textId="77777777" w:rsidR="00FA1C4A" w:rsidRDefault="00FA1C4A">
      <w:pPr>
        <w:pStyle w:val="BodyText"/>
        <w:ind w:left="720"/>
        <w:rPr>
          <w:i w:val="0"/>
          <w:iCs w:val="0"/>
        </w:rPr>
      </w:pPr>
    </w:p>
    <w:p w14:paraId="04A1EDF4" w14:textId="77777777" w:rsidR="00FA1C4A" w:rsidRDefault="00FA1C4A" w:rsidP="003C5761">
      <w:pPr>
        <w:pStyle w:val="BodyText"/>
        <w:numPr>
          <w:ilvl w:val="0"/>
          <w:numId w:val="7"/>
        </w:numPr>
        <w:tabs>
          <w:tab w:val="clear" w:pos="720"/>
          <w:tab w:val="num" w:pos="1080"/>
        </w:tabs>
        <w:ind w:left="1080"/>
        <w:rPr>
          <w:i w:val="0"/>
          <w:iCs w:val="0"/>
        </w:rPr>
      </w:pPr>
      <w:r>
        <w:rPr>
          <w:i w:val="0"/>
          <w:iCs w:val="0"/>
        </w:rPr>
        <w:t xml:space="preserve">Are any of the monsters listed in the </w:t>
      </w:r>
      <w:r>
        <w:t xml:space="preserve">Monster Roster </w:t>
      </w:r>
      <w:r>
        <w:rPr>
          <w:i w:val="0"/>
          <w:iCs w:val="0"/>
        </w:rPr>
        <w:t>below organized into teams? Do they call for help? Will any of them fight each other if they spot an enemy critter?</w:t>
      </w:r>
    </w:p>
    <w:p w14:paraId="53326B21" w14:textId="77777777" w:rsidR="00FA1C4A" w:rsidRDefault="00FA1C4A">
      <w:pPr>
        <w:pStyle w:val="BodyText"/>
        <w:rPr>
          <w:i w:val="0"/>
        </w:rPr>
      </w:pPr>
    </w:p>
    <w:p w14:paraId="5044A163" w14:textId="77777777" w:rsidR="00FA1C4A" w:rsidRDefault="00FA1C4A">
      <w:pPr>
        <w:pStyle w:val="Heading3"/>
      </w:pPr>
      <w:bookmarkStart w:id="19" w:name="_Toc518135808"/>
      <w:r>
        <w:t>MONSTER ROSTER</w:t>
      </w:r>
      <w:bookmarkEnd w:id="19"/>
    </w:p>
    <w:p w14:paraId="73F028FB" w14:textId="77777777" w:rsidR="00FA1C4A" w:rsidRDefault="00FA1C4A">
      <w:pPr>
        <w:pStyle w:val="BodyText"/>
        <w:rPr>
          <w:i w:val="0"/>
          <w:iCs w:val="0"/>
        </w:rPr>
      </w:pPr>
      <w:r>
        <w:rPr>
          <w:i w:val="0"/>
          <w:iCs w:val="0"/>
        </w:rPr>
        <w:t xml:space="preserve">The </w:t>
      </w:r>
      <w:r>
        <w:rPr>
          <w:b/>
          <w:bCs/>
          <w:i w:val="0"/>
          <w:iCs w:val="0"/>
        </w:rPr>
        <w:t xml:space="preserve">Monster Roster </w:t>
      </w:r>
      <w:r>
        <w:rPr>
          <w:i w:val="0"/>
          <w:iCs w:val="0"/>
        </w:rPr>
        <w:t xml:space="preserve">section indicates what monsters are found in the location. If you can, list the numbers of critters present, their approximate XP award, and if they are intended to respawn in a location or not. </w:t>
      </w:r>
    </w:p>
    <w:p w14:paraId="5F61131A" w14:textId="77777777" w:rsidR="00FA1C4A" w:rsidRDefault="00FA1C4A">
      <w:pPr>
        <w:pStyle w:val="BodyText"/>
        <w:rPr>
          <w:i w:val="0"/>
          <w:iCs w:val="0"/>
        </w:rPr>
      </w:pPr>
    </w:p>
    <w:p w14:paraId="2A26B845" w14:textId="77777777" w:rsidR="00FA1C4A" w:rsidRDefault="00FA1C4A">
      <w:pPr>
        <w:pStyle w:val="BodyText"/>
        <w:rPr>
          <w:i w:val="0"/>
          <w:iCs w:val="0"/>
        </w:rPr>
      </w:pPr>
      <w:r>
        <w:rPr>
          <w:i w:val="0"/>
          <w:iCs w:val="0"/>
        </w:rPr>
        <w:t>If any monsters change according to difficulty level, make sure you note these variations here as well.</w:t>
      </w:r>
    </w:p>
    <w:p w14:paraId="2A77F128" w14:textId="77777777" w:rsidR="00FA1C4A" w:rsidRDefault="00FA1C4A">
      <w:pPr>
        <w:pStyle w:val="BodyText"/>
        <w:rPr>
          <w:i w:val="0"/>
        </w:rPr>
      </w:pPr>
    </w:p>
    <w:p w14:paraId="566B46F3" w14:textId="77777777" w:rsidR="00FA1C4A" w:rsidRDefault="00FA1C4A">
      <w:pPr>
        <w:pStyle w:val="BodyText"/>
        <w:rPr>
          <w:i w:val="0"/>
          <w:iCs w:val="0"/>
        </w:rPr>
      </w:pPr>
      <w:r>
        <w:rPr>
          <w:i w:val="0"/>
        </w:rPr>
        <w:t xml:space="preserve">In addition, write a sentence or two about </w:t>
      </w:r>
      <w:r>
        <w:rPr>
          <w:bCs/>
          <w:i w:val="0"/>
          <w:iCs w:val="0"/>
        </w:rPr>
        <w:t>what kind of random encounters would you expect to see near the town -- and</w:t>
      </w:r>
      <w:r>
        <w:rPr>
          <w:i w:val="0"/>
          <w:iCs w:val="0"/>
        </w:rPr>
        <w:t xml:space="preserve"> make a note of what ones </w:t>
      </w:r>
      <w:proofErr w:type="gramStart"/>
      <w:r>
        <w:t>shouldn't</w:t>
      </w:r>
      <w:proofErr w:type="gramEnd"/>
      <w:r>
        <w:rPr>
          <w:i w:val="0"/>
          <w:iCs w:val="0"/>
        </w:rPr>
        <w:t xml:space="preserve"> occur near the town. You may need to pass this information off to a designer who is solely responsible for designing random encounters, and the more he or she knows, the better. </w:t>
      </w:r>
    </w:p>
    <w:p w14:paraId="6C8DB3B0" w14:textId="77777777" w:rsidR="00FA1C4A" w:rsidRDefault="00FA1C4A">
      <w:pPr>
        <w:pStyle w:val="BodyText"/>
        <w:rPr>
          <w:i w:val="0"/>
        </w:rPr>
      </w:pPr>
    </w:p>
    <w:p w14:paraId="133357DC" w14:textId="77777777" w:rsidR="00FA1C4A" w:rsidRDefault="00FA1C4A">
      <w:pPr>
        <w:pStyle w:val="Heading3"/>
      </w:pPr>
      <w:bookmarkStart w:id="20" w:name="_Toc518135809"/>
      <w:r>
        <w:t>COOL SHIT</w:t>
      </w:r>
      <w:bookmarkEnd w:id="20"/>
    </w:p>
    <w:p w14:paraId="33BE3C35" w14:textId="77777777" w:rsidR="00FA1C4A" w:rsidRDefault="00FA1C4A">
      <w:pPr>
        <w:pStyle w:val="BodyText"/>
        <w:rPr>
          <w:i w:val="0"/>
          <w:iCs w:val="0"/>
        </w:rPr>
      </w:pPr>
      <w:r>
        <w:rPr>
          <w:i w:val="0"/>
          <w:iCs w:val="0"/>
        </w:rPr>
        <w:t xml:space="preserve">The </w:t>
      </w:r>
      <w:r>
        <w:rPr>
          <w:b/>
          <w:bCs/>
          <w:i w:val="0"/>
          <w:iCs w:val="0"/>
        </w:rPr>
        <w:t xml:space="preserve">Cool Shit </w:t>
      </w:r>
      <w:r>
        <w:rPr>
          <w:i w:val="0"/>
          <w:iCs w:val="0"/>
        </w:rPr>
        <w:t xml:space="preserve">section is just that -- </w:t>
      </w:r>
      <w:proofErr w:type="gramStart"/>
      <w:r>
        <w:rPr>
          <w:i w:val="0"/>
          <w:iCs w:val="0"/>
        </w:rPr>
        <w:t>what's</w:t>
      </w:r>
      <w:proofErr w:type="gramEnd"/>
      <w:r>
        <w:rPr>
          <w:i w:val="0"/>
          <w:iCs w:val="0"/>
        </w:rPr>
        <w:t xml:space="preserve"> cool about this area? For starters, you should be able to say in one or two sentences why a player would remember this location. If you were a player, what would make you want to </w:t>
      </w:r>
      <w:r>
        <w:t>play</w:t>
      </w:r>
      <w:r>
        <w:rPr>
          <w:i w:val="0"/>
          <w:iCs w:val="0"/>
        </w:rPr>
        <w:t xml:space="preserve"> this location? What would make you </w:t>
      </w:r>
      <w:r>
        <w:t>glad</w:t>
      </w:r>
      <w:r>
        <w:rPr>
          <w:i w:val="0"/>
          <w:iCs w:val="0"/>
        </w:rPr>
        <w:t xml:space="preserve"> you played this location?</w:t>
      </w:r>
    </w:p>
    <w:p w14:paraId="24189A51" w14:textId="77777777" w:rsidR="00FA1C4A" w:rsidRDefault="00FA1C4A">
      <w:pPr>
        <w:pStyle w:val="BodyText"/>
        <w:rPr>
          <w:i w:val="0"/>
          <w:iCs w:val="0"/>
        </w:rPr>
      </w:pPr>
    </w:p>
    <w:p w14:paraId="5EE4DFD4" w14:textId="77777777" w:rsidR="00FA1C4A" w:rsidRDefault="00FA1C4A">
      <w:pPr>
        <w:pStyle w:val="BodyText"/>
        <w:rPr>
          <w:i w:val="0"/>
          <w:iCs w:val="0"/>
        </w:rPr>
      </w:pPr>
      <w:r>
        <w:rPr>
          <w:i w:val="0"/>
          <w:iCs w:val="0"/>
        </w:rPr>
        <w:t>This section should include the following technical details:</w:t>
      </w:r>
    </w:p>
    <w:p w14:paraId="0D6BB005" w14:textId="77777777" w:rsidR="00FA1C4A" w:rsidRDefault="00FA1C4A">
      <w:pPr>
        <w:pStyle w:val="BodyText"/>
        <w:rPr>
          <w:i w:val="0"/>
          <w:iCs w:val="0"/>
        </w:rPr>
      </w:pPr>
    </w:p>
    <w:p w14:paraId="774C67C9" w14:textId="77777777" w:rsidR="00FA1C4A" w:rsidRDefault="00FA1C4A" w:rsidP="003C5761">
      <w:pPr>
        <w:pStyle w:val="BodyText"/>
        <w:numPr>
          <w:ilvl w:val="0"/>
          <w:numId w:val="5"/>
        </w:numPr>
        <w:rPr>
          <w:i w:val="0"/>
          <w:iCs w:val="0"/>
        </w:rPr>
      </w:pPr>
      <w:r>
        <w:rPr>
          <w:i w:val="0"/>
          <w:iCs w:val="0"/>
        </w:rPr>
        <w:t xml:space="preserve">The weapons, armor, or item progression occurs in the area. This includes cool stuff you can buy from storekeepers -- if possible, try to include items out of the player's price range or just out of reach (dangle the carrot...) so the player is motivated to go accumulate cash to purchase the item from the store. </w:t>
      </w:r>
    </w:p>
    <w:p w14:paraId="49367E28" w14:textId="77777777" w:rsidR="00FA1C4A" w:rsidRDefault="00FA1C4A">
      <w:pPr>
        <w:pStyle w:val="BodyText"/>
        <w:rPr>
          <w:i w:val="0"/>
          <w:iCs w:val="0"/>
        </w:rPr>
      </w:pPr>
    </w:p>
    <w:p w14:paraId="4A92B35A" w14:textId="77777777" w:rsidR="00FA1C4A" w:rsidRDefault="00FA1C4A">
      <w:pPr>
        <w:pStyle w:val="BodyText"/>
        <w:ind w:left="720"/>
        <w:rPr>
          <w:i w:val="0"/>
          <w:iCs w:val="0"/>
        </w:rPr>
      </w:pPr>
      <w:r>
        <w:rPr>
          <w:i w:val="0"/>
          <w:iCs w:val="0"/>
        </w:rPr>
        <w:t xml:space="preserve">Item progression should be broken down in a skill basis, and it can be included in the </w:t>
      </w:r>
      <w:r>
        <w:t>Location Checklist</w:t>
      </w:r>
      <w:r>
        <w:rPr>
          <w:i w:val="0"/>
          <w:iCs w:val="0"/>
        </w:rPr>
        <w:t>, below. Basically, whenever possible, a location should have some item or weapon that compliments a skill.</w:t>
      </w:r>
    </w:p>
    <w:p w14:paraId="78F74FF8" w14:textId="77777777" w:rsidR="00FA1C4A" w:rsidRDefault="00FA1C4A">
      <w:pPr>
        <w:pStyle w:val="BodyText"/>
        <w:ind w:left="360"/>
        <w:rPr>
          <w:i w:val="0"/>
          <w:iCs w:val="0"/>
        </w:rPr>
      </w:pPr>
    </w:p>
    <w:p w14:paraId="42C3D9D9" w14:textId="77777777" w:rsidR="00FA1C4A" w:rsidRDefault="00FA1C4A" w:rsidP="003C5761">
      <w:pPr>
        <w:pStyle w:val="BodyText"/>
        <w:numPr>
          <w:ilvl w:val="0"/>
          <w:numId w:val="5"/>
        </w:numPr>
        <w:rPr>
          <w:i w:val="0"/>
          <w:iCs w:val="0"/>
        </w:rPr>
      </w:pPr>
      <w:r>
        <w:rPr>
          <w:i w:val="0"/>
          <w:iCs w:val="0"/>
        </w:rPr>
        <w:t xml:space="preserve">Can the player get any </w:t>
      </w:r>
      <w:r>
        <w:t xml:space="preserve">merit badges </w:t>
      </w:r>
      <w:r>
        <w:rPr>
          <w:i w:val="0"/>
          <w:iCs w:val="0"/>
        </w:rPr>
        <w:t xml:space="preserve">in the area? (Merit Badges are essentially worthless Perks or items your character can accumulate – they </w:t>
      </w:r>
      <w:proofErr w:type="gramStart"/>
      <w:r>
        <w:rPr>
          <w:i w:val="0"/>
          <w:iCs w:val="0"/>
        </w:rPr>
        <w:t>don't</w:t>
      </w:r>
      <w:proofErr w:type="gramEnd"/>
      <w:r>
        <w:rPr>
          <w:i w:val="0"/>
          <w:iCs w:val="0"/>
        </w:rPr>
        <w:t xml:space="preserve"> affect gameplay, but they're like collecting brownie points and act as additional carrots. Things like, "Purple Heart Medal," or "Perk: Refuse Extraction Coordinator," or "Perk: Searches Toilets.")</w:t>
      </w:r>
    </w:p>
    <w:p w14:paraId="6E89444D" w14:textId="77777777" w:rsidR="00FA1C4A" w:rsidRDefault="00FA1C4A">
      <w:pPr>
        <w:pStyle w:val="BodyText"/>
        <w:rPr>
          <w:i w:val="0"/>
          <w:iCs w:val="0"/>
        </w:rPr>
      </w:pPr>
    </w:p>
    <w:p w14:paraId="230E4273" w14:textId="77777777" w:rsidR="00FA1C4A" w:rsidRDefault="00FA1C4A" w:rsidP="003C5761">
      <w:pPr>
        <w:pStyle w:val="BodyText"/>
        <w:numPr>
          <w:ilvl w:val="0"/>
          <w:numId w:val="5"/>
        </w:numPr>
        <w:rPr>
          <w:i w:val="0"/>
          <w:iCs w:val="0"/>
        </w:rPr>
      </w:pPr>
      <w:r>
        <w:rPr>
          <w:i w:val="0"/>
          <w:iCs w:val="0"/>
        </w:rPr>
        <w:t xml:space="preserve">What skills are especially useful in this area? (Note: keep this simple – the, uh, painfully detailed skill analysis occurs in the </w:t>
      </w:r>
      <w:r>
        <w:t>Location Checklist</w:t>
      </w:r>
      <w:r>
        <w:rPr>
          <w:i w:val="0"/>
          <w:iCs w:val="0"/>
        </w:rPr>
        <w:t xml:space="preserve">, below.) </w:t>
      </w:r>
    </w:p>
    <w:p w14:paraId="7517EEA5" w14:textId="77777777" w:rsidR="00FA1C4A" w:rsidRDefault="00FA1C4A">
      <w:pPr>
        <w:pStyle w:val="BodyText"/>
        <w:ind w:left="360"/>
        <w:rPr>
          <w:i w:val="0"/>
          <w:iCs w:val="0"/>
        </w:rPr>
      </w:pPr>
    </w:p>
    <w:p w14:paraId="322B2AFA" w14:textId="77777777" w:rsidR="00FA1C4A" w:rsidRDefault="00FA1C4A" w:rsidP="003C5761">
      <w:pPr>
        <w:pStyle w:val="BodyText"/>
        <w:numPr>
          <w:ilvl w:val="0"/>
          <w:numId w:val="5"/>
        </w:numPr>
        <w:rPr>
          <w:i w:val="0"/>
          <w:iCs w:val="0"/>
        </w:rPr>
      </w:pPr>
      <w:r>
        <w:rPr>
          <w:i w:val="0"/>
          <w:iCs w:val="0"/>
        </w:rPr>
        <w:lastRenderedPageBreak/>
        <w:t xml:space="preserve">Can the player either build cool new items or learn how to build cool new items in this location? (For example, a Mechanic may discover a laser sight in one town, and be able to attach it to a rifle using a craft bench – or he may find plans for a combustion engine he could put into a rusted hulk out in the desert, making it able to be driven around.) </w:t>
      </w:r>
    </w:p>
    <w:p w14:paraId="3D1C7630" w14:textId="77777777" w:rsidR="00FA1C4A" w:rsidRDefault="00FA1C4A">
      <w:pPr>
        <w:pStyle w:val="BodyText"/>
        <w:ind w:left="360"/>
        <w:rPr>
          <w:i w:val="0"/>
          <w:iCs w:val="0"/>
        </w:rPr>
      </w:pPr>
    </w:p>
    <w:p w14:paraId="07EEE037" w14:textId="77777777" w:rsidR="00FA1C4A" w:rsidRDefault="00FA1C4A" w:rsidP="003C5761">
      <w:pPr>
        <w:pStyle w:val="BodyText"/>
        <w:numPr>
          <w:ilvl w:val="0"/>
          <w:numId w:val="5"/>
        </w:numPr>
        <w:rPr>
          <w:i w:val="0"/>
          <w:iCs w:val="0"/>
        </w:rPr>
      </w:pPr>
      <w:r>
        <w:rPr>
          <w:i w:val="0"/>
          <w:iCs w:val="0"/>
        </w:rPr>
        <w:t xml:space="preserve">What would keep the player coming back to this area? Is there a locked elevator that requires a 150% Repair skill to fix and opens into a new location? Is there an ornery old cuss who </w:t>
      </w:r>
      <w:proofErr w:type="gramStart"/>
      <w:r>
        <w:rPr>
          <w:i w:val="0"/>
          <w:iCs w:val="0"/>
        </w:rPr>
        <w:t>won't</w:t>
      </w:r>
      <w:proofErr w:type="gramEnd"/>
      <w:r>
        <w:rPr>
          <w:i w:val="0"/>
          <w:iCs w:val="0"/>
        </w:rPr>
        <w:t xml:space="preserve"> give you a quest until you've gained a few levels? Is there a shopkeeper whose stock keeps changing... and keeps changing for the better the </w:t>
      </w:r>
      <w:proofErr w:type="gramStart"/>
      <w:r>
        <w:rPr>
          <w:i w:val="0"/>
          <w:iCs w:val="0"/>
        </w:rPr>
        <w:t>more good</w:t>
      </w:r>
      <w:proofErr w:type="gramEnd"/>
      <w:r>
        <w:rPr>
          <w:i w:val="0"/>
          <w:iCs w:val="0"/>
        </w:rPr>
        <w:t xml:space="preserve"> or bad acts you do in other locations in the world? Can the player blackmail someone and keep coming back for his monthly payments? There should be at least a few carrots like this in each location to keep the players coming back and getting more mileage out of the area. </w:t>
      </w:r>
    </w:p>
    <w:p w14:paraId="721C4A1C" w14:textId="77777777" w:rsidR="00FA1C4A" w:rsidRDefault="00FA1C4A">
      <w:pPr>
        <w:pStyle w:val="BodyText"/>
        <w:ind w:left="360"/>
        <w:rPr>
          <w:i w:val="0"/>
          <w:iCs w:val="0"/>
        </w:rPr>
      </w:pPr>
    </w:p>
    <w:p w14:paraId="425413DA" w14:textId="77777777" w:rsidR="00FA1C4A" w:rsidRDefault="00FA1C4A" w:rsidP="003C5761">
      <w:pPr>
        <w:pStyle w:val="BodyText"/>
        <w:numPr>
          <w:ilvl w:val="0"/>
          <w:numId w:val="5"/>
        </w:numPr>
        <w:rPr>
          <w:i w:val="0"/>
          <w:iCs w:val="0"/>
        </w:rPr>
      </w:pPr>
      <w:r>
        <w:rPr>
          <w:i w:val="0"/>
          <w:iCs w:val="0"/>
        </w:rPr>
        <w:t xml:space="preserve">Is there an interesting gaming technique, quest, or RPG element about the location? As an example, Lonelywood in </w:t>
      </w:r>
      <w:r>
        <w:t>Heart of Winter</w:t>
      </w:r>
      <w:r>
        <w:rPr>
          <w:i w:val="0"/>
          <w:iCs w:val="0"/>
        </w:rPr>
        <w:t xml:space="preserve"> had a neat series of events that developed over time, and as you returned to the town throughout the adventure, events would build on events (the werewolf murders, the murderous squad of adventurers coming to attack the owner of the Whistling Gallows, Baldemar's hiring of the assassin – and the assassin eventually turning on him). Is there a puzzle type that </w:t>
      </w:r>
      <w:proofErr w:type="gramStart"/>
      <w:r>
        <w:rPr>
          <w:i w:val="0"/>
          <w:iCs w:val="0"/>
        </w:rPr>
        <w:t>hasn't</w:t>
      </w:r>
      <w:proofErr w:type="gramEnd"/>
      <w:r>
        <w:rPr>
          <w:i w:val="0"/>
          <w:iCs w:val="0"/>
        </w:rPr>
        <w:t xml:space="preserve"> been seen in the game until this point?  A </w:t>
      </w:r>
      <w:proofErr w:type="gramStart"/>
      <w:r>
        <w:rPr>
          <w:i w:val="0"/>
          <w:iCs w:val="0"/>
        </w:rPr>
        <w:t>mini-game</w:t>
      </w:r>
      <w:proofErr w:type="gramEnd"/>
      <w:r>
        <w:rPr>
          <w:i w:val="0"/>
          <w:iCs w:val="0"/>
        </w:rPr>
        <w:t xml:space="preserve">? (Molerat Mambo in </w:t>
      </w:r>
      <w:smartTag w:uri="urn:schemas-microsoft-com:office:smarttags" w:element="City">
        <w:smartTag w:uri="urn:schemas-microsoft-com:office:smarttags" w:element="place">
          <w:r>
            <w:rPr>
              <w:i w:val="0"/>
              <w:iCs w:val="0"/>
            </w:rPr>
            <w:t>Redding</w:t>
          </w:r>
        </w:smartTag>
      </w:smartTag>
      <w:r>
        <w:rPr>
          <w:i w:val="0"/>
          <w:iCs w:val="0"/>
        </w:rPr>
        <w:t xml:space="preserve"> in </w:t>
      </w:r>
      <w:r>
        <w:t>Fallout 2</w:t>
      </w:r>
      <w:r>
        <w:rPr>
          <w:i w:val="0"/>
          <w:iCs w:val="0"/>
        </w:rPr>
        <w:t xml:space="preserve">, for example.) Every location needs some spice to turn it up a notch – as much as art needs to continually wow the player, the design needs to shake them up, too. </w:t>
      </w:r>
    </w:p>
    <w:p w14:paraId="2E8A5974" w14:textId="77777777" w:rsidR="00FA1C4A" w:rsidRDefault="00FA1C4A">
      <w:pPr>
        <w:pStyle w:val="BodyText"/>
        <w:ind w:left="360"/>
        <w:rPr>
          <w:i w:val="0"/>
          <w:iCs w:val="0"/>
        </w:rPr>
      </w:pPr>
    </w:p>
    <w:p w14:paraId="0C968705" w14:textId="77777777" w:rsidR="00FA1C4A" w:rsidRDefault="00FA1C4A" w:rsidP="003C5761">
      <w:pPr>
        <w:pStyle w:val="BodyText"/>
        <w:numPr>
          <w:ilvl w:val="0"/>
          <w:numId w:val="5"/>
        </w:numPr>
        <w:rPr>
          <w:i w:val="0"/>
          <w:iCs w:val="0"/>
        </w:rPr>
      </w:pPr>
      <w:r>
        <w:rPr>
          <w:i w:val="0"/>
          <w:iCs w:val="0"/>
        </w:rPr>
        <w:t>Are there any quest items in the area?</w:t>
      </w:r>
    </w:p>
    <w:p w14:paraId="05C6700F" w14:textId="77777777" w:rsidR="00FA1C4A" w:rsidRDefault="00FA1C4A">
      <w:pPr>
        <w:pStyle w:val="BodyText"/>
        <w:rPr>
          <w:i w:val="0"/>
        </w:rPr>
      </w:pPr>
    </w:p>
    <w:p w14:paraId="28C5AD7E" w14:textId="77777777" w:rsidR="00FA1C4A" w:rsidRDefault="00FA1C4A">
      <w:pPr>
        <w:pStyle w:val="Heading3"/>
      </w:pPr>
      <w:bookmarkStart w:id="21" w:name="_Toc518135810"/>
      <w:r>
        <w:t>QUESTS</w:t>
      </w:r>
      <w:bookmarkEnd w:id="21"/>
    </w:p>
    <w:p w14:paraId="429D7D89" w14:textId="77777777" w:rsidR="00FA1C4A" w:rsidRDefault="00FA1C4A">
      <w:pPr>
        <w:pStyle w:val="BodyText"/>
        <w:rPr>
          <w:i w:val="0"/>
          <w:iCs w:val="0"/>
        </w:rPr>
      </w:pPr>
      <w:r>
        <w:rPr>
          <w:i w:val="0"/>
          <w:iCs w:val="0"/>
        </w:rPr>
        <w:t xml:space="preserve">The </w:t>
      </w:r>
      <w:r>
        <w:rPr>
          <w:b/>
          <w:bCs/>
          <w:i w:val="0"/>
          <w:iCs w:val="0"/>
        </w:rPr>
        <w:t>Quests</w:t>
      </w:r>
      <w:r>
        <w:rPr>
          <w:i w:val="0"/>
          <w:iCs w:val="0"/>
        </w:rPr>
        <w:t xml:space="preserve"> section should be set up so you can cut and paste the </w:t>
      </w:r>
      <w:proofErr w:type="gramStart"/>
      <w:r>
        <w:rPr>
          <w:i w:val="0"/>
          <w:iCs w:val="0"/>
        </w:rPr>
        <w:t>damn</w:t>
      </w:r>
      <w:proofErr w:type="gramEnd"/>
      <w:r>
        <w:rPr>
          <w:i w:val="0"/>
          <w:iCs w:val="0"/>
        </w:rPr>
        <w:t xml:space="preserve"> thing into a PIPBoy quest log. This section is broken into several parts: The </w:t>
      </w:r>
      <w:r>
        <w:t xml:space="preserve">Main Quests </w:t>
      </w:r>
      <w:r>
        <w:rPr>
          <w:i w:val="0"/>
          <w:iCs w:val="0"/>
        </w:rPr>
        <w:t xml:space="preserve">in the area that are designed specifically by a designer, the </w:t>
      </w:r>
      <w:r>
        <w:t>Merchant Quests</w:t>
      </w:r>
      <w:r>
        <w:rPr>
          <w:i w:val="0"/>
          <w:iCs w:val="0"/>
        </w:rPr>
        <w:t xml:space="preserve"> which are more generic "go to X with caravan Y and get Z reward," and the </w:t>
      </w:r>
      <w:r>
        <w:t xml:space="preserve">Floating </w:t>
      </w:r>
      <w:r>
        <w:rPr>
          <w:iCs w:val="0"/>
        </w:rPr>
        <w:t>Quests</w:t>
      </w:r>
      <w:r>
        <w:rPr>
          <w:i w:val="0"/>
          <w:iCs w:val="0"/>
        </w:rPr>
        <w:t xml:space="preserve">, which are a series of randomly generated quests for the area. </w:t>
      </w:r>
    </w:p>
    <w:p w14:paraId="2EE5C48A" w14:textId="77777777" w:rsidR="00FA1C4A" w:rsidRDefault="00FA1C4A">
      <w:pPr>
        <w:pStyle w:val="BodyText"/>
        <w:rPr>
          <w:i w:val="0"/>
          <w:iCs w:val="0"/>
        </w:rPr>
      </w:pPr>
    </w:p>
    <w:p w14:paraId="3FB1BED2" w14:textId="77777777" w:rsidR="00FA1C4A" w:rsidRDefault="00FA1C4A">
      <w:pPr>
        <w:pStyle w:val="BodyText"/>
        <w:rPr>
          <w:i w:val="0"/>
          <w:iCs w:val="0"/>
        </w:rPr>
      </w:pPr>
      <w:r>
        <w:rPr>
          <w:b/>
          <w:bCs/>
          <w:i w:val="0"/>
          <w:iCs w:val="0"/>
        </w:rPr>
        <w:t xml:space="preserve">Note: </w:t>
      </w:r>
      <w:r>
        <w:rPr>
          <w:i w:val="0"/>
          <w:iCs w:val="0"/>
        </w:rPr>
        <w:t xml:space="preserve">Make sure to refer to the quest design section in the </w:t>
      </w:r>
      <w:r>
        <w:t>F3_Style.doc</w:t>
      </w:r>
      <w:r>
        <w:rPr>
          <w:i w:val="0"/>
          <w:iCs w:val="0"/>
        </w:rPr>
        <w:t xml:space="preserve">. </w:t>
      </w:r>
    </w:p>
    <w:p w14:paraId="20F24C37" w14:textId="77777777" w:rsidR="00FA1C4A" w:rsidRDefault="00FA1C4A">
      <w:pPr>
        <w:pStyle w:val="BodyText"/>
        <w:rPr>
          <w:i w:val="0"/>
          <w:iCs w:val="0"/>
        </w:rPr>
      </w:pPr>
    </w:p>
    <w:p w14:paraId="0A62B03A" w14:textId="77777777" w:rsidR="00FA1C4A" w:rsidRDefault="00FA1C4A">
      <w:pPr>
        <w:pStyle w:val="Heading4"/>
        <w:ind w:left="720"/>
      </w:pPr>
      <w:bookmarkStart w:id="22" w:name="_Toc518135811"/>
      <w:r>
        <w:t>MAIN QUESTS</w:t>
      </w:r>
      <w:bookmarkEnd w:id="22"/>
    </w:p>
    <w:p w14:paraId="070F572C" w14:textId="77777777" w:rsidR="00FA1C4A" w:rsidRDefault="00FA1C4A">
      <w:pPr>
        <w:pStyle w:val="BodyText"/>
        <w:ind w:left="720"/>
        <w:rPr>
          <w:i w:val="0"/>
          <w:iCs w:val="0"/>
        </w:rPr>
      </w:pPr>
      <w:r>
        <w:rPr>
          <w:i w:val="0"/>
          <w:iCs w:val="0"/>
        </w:rPr>
        <w:t>Main Quests are quests designed specifically by the designer for the area. Information on these quests should include:</w:t>
      </w:r>
    </w:p>
    <w:p w14:paraId="728FEC01" w14:textId="77777777" w:rsidR="00FA1C4A" w:rsidRDefault="00FA1C4A">
      <w:pPr>
        <w:pStyle w:val="BodyText"/>
        <w:ind w:left="720"/>
        <w:rPr>
          <w:i w:val="0"/>
          <w:iCs w:val="0"/>
        </w:rPr>
      </w:pPr>
    </w:p>
    <w:p w14:paraId="165DC4F9" w14:textId="77777777" w:rsidR="00FA1C4A" w:rsidRDefault="00FA1C4A" w:rsidP="003C5761">
      <w:pPr>
        <w:pStyle w:val="BodyText"/>
        <w:numPr>
          <w:ilvl w:val="0"/>
          <w:numId w:val="4"/>
        </w:numPr>
        <w:tabs>
          <w:tab w:val="clear" w:pos="720"/>
          <w:tab w:val="num" w:pos="1440"/>
        </w:tabs>
        <w:ind w:left="1440"/>
        <w:rPr>
          <w:i w:val="0"/>
          <w:iCs w:val="0"/>
        </w:rPr>
      </w:pPr>
      <w:r>
        <w:rPr>
          <w:i w:val="0"/>
          <w:iCs w:val="0"/>
        </w:rPr>
        <w:t>The initiator of the quest.</w:t>
      </w:r>
    </w:p>
    <w:p w14:paraId="265A396F" w14:textId="77777777" w:rsidR="00FA1C4A" w:rsidRDefault="00FA1C4A">
      <w:pPr>
        <w:pStyle w:val="BodyText"/>
        <w:ind w:left="1080"/>
        <w:rPr>
          <w:i w:val="0"/>
          <w:iCs w:val="0"/>
        </w:rPr>
      </w:pPr>
    </w:p>
    <w:p w14:paraId="6E5A1AE8" w14:textId="77777777" w:rsidR="00FA1C4A" w:rsidRDefault="00FA1C4A" w:rsidP="003C5761">
      <w:pPr>
        <w:pStyle w:val="BodyText"/>
        <w:numPr>
          <w:ilvl w:val="0"/>
          <w:numId w:val="4"/>
        </w:numPr>
        <w:tabs>
          <w:tab w:val="clear" w:pos="720"/>
          <w:tab w:val="num" w:pos="1440"/>
        </w:tabs>
        <w:ind w:left="1440"/>
        <w:rPr>
          <w:i w:val="0"/>
          <w:iCs w:val="0"/>
        </w:rPr>
      </w:pPr>
      <w:r>
        <w:rPr>
          <w:i w:val="0"/>
          <w:iCs w:val="0"/>
        </w:rPr>
        <w:t xml:space="preserve">The importance and the scope of the quest. </w:t>
      </w:r>
    </w:p>
    <w:p w14:paraId="11C73058" w14:textId="77777777" w:rsidR="00FA1C4A" w:rsidRDefault="00FA1C4A">
      <w:pPr>
        <w:pStyle w:val="BodyText"/>
        <w:ind w:left="1080"/>
        <w:rPr>
          <w:i w:val="0"/>
          <w:iCs w:val="0"/>
        </w:rPr>
      </w:pPr>
    </w:p>
    <w:p w14:paraId="21964F67" w14:textId="77777777" w:rsidR="00FA1C4A" w:rsidRDefault="00FA1C4A">
      <w:pPr>
        <w:pStyle w:val="BodyText"/>
        <w:ind w:left="1440"/>
        <w:rPr>
          <w:i w:val="0"/>
          <w:iCs w:val="0"/>
        </w:rPr>
      </w:pPr>
      <w:r>
        <w:t xml:space="preserve">Importance: </w:t>
      </w:r>
      <w:r>
        <w:rPr>
          <w:b/>
          <w:bCs/>
          <w:i w:val="0"/>
          <w:iCs w:val="0"/>
        </w:rPr>
        <w:t xml:space="preserve">Critical </w:t>
      </w:r>
      <w:r>
        <w:rPr>
          <w:i w:val="0"/>
          <w:iCs w:val="0"/>
        </w:rPr>
        <w:t xml:space="preserve">quests are ones that the player has to do to advance the game, </w:t>
      </w:r>
      <w:r>
        <w:rPr>
          <w:b/>
          <w:bCs/>
          <w:i w:val="0"/>
          <w:iCs w:val="0"/>
        </w:rPr>
        <w:t xml:space="preserve">Major </w:t>
      </w:r>
      <w:r>
        <w:rPr>
          <w:i w:val="0"/>
          <w:iCs w:val="0"/>
        </w:rPr>
        <w:t xml:space="preserve">quests are ones that could span an area or two and involve a lot of steps, and </w:t>
      </w:r>
      <w:r>
        <w:rPr>
          <w:b/>
          <w:bCs/>
          <w:i w:val="0"/>
          <w:iCs w:val="0"/>
        </w:rPr>
        <w:t xml:space="preserve">Minor </w:t>
      </w:r>
      <w:r>
        <w:rPr>
          <w:i w:val="0"/>
          <w:iCs w:val="0"/>
        </w:rPr>
        <w:t>quests are ones that could be solved on the same map or by walking to an adjacent map, or may involve only one step to solve.</w:t>
      </w:r>
    </w:p>
    <w:p w14:paraId="1E70D512" w14:textId="77777777" w:rsidR="00FA1C4A" w:rsidRDefault="00FA1C4A">
      <w:pPr>
        <w:pStyle w:val="BodyText"/>
        <w:ind w:left="720"/>
        <w:rPr>
          <w:i w:val="0"/>
          <w:iCs w:val="0"/>
        </w:rPr>
      </w:pPr>
    </w:p>
    <w:p w14:paraId="69AAE549" w14:textId="77777777" w:rsidR="00FA1C4A" w:rsidRDefault="00FA1C4A">
      <w:pPr>
        <w:pStyle w:val="BodyText"/>
        <w:ind w:left="1440"/>
        <w:rPr>
          <w:i w:val="0"/>
          <w:iCs w:val="0"/>
        </w:rPr>
      </w:pPr>
      <w:r>
        <w:t xml:space="preserve">Scope: </w:t>
      </w:r>
      <w:r>
        <w:rPr>
          <w:b/>
          <w:bCs/>
          <w:i w:val="0"/>
          <w:iCs w:val="0"/>
        </w:rPr>
        <w:t>Small</w:t>
      </w:r>
      <w:r>
        <w:rPr>
          <w:i w:val="0"/>
          <w:iCs w:val="0"/>
        </w:rPr>
        <w:t xml:space="preserve"> (same map), </w:t>
      </w:r>
      <w:r>
        <w:rPr>
          <w:b/>
          <w:bCs/>
          <w:i w:val="0"/>
          <w:iCs w:val="0"/>
        </w:rPr>
        <w:t>Medium</w:t>
      </w:r>
      <w:r>
        <w:rPr>
          <w:i w:val="0"/>
          <w:iCs w:val="0"/>
        </w:rPr>
        <w:t xml:space="preserve"> (a map or two away), and </w:t>
      </w:r>
      <w:r>
        <w:rPr>
          <w:b/>
          <w:bCs/>
          <w:i w:val="0"/>
          <w:iCs w:val="0"/>
        </w:rPr>
        <w:t>Large</w:t>
      </w:r>
      <w:r>
        <w:rPr>
          <w:i w:val="0"/>
          <w:iCs w:val="0"/>
        </w:rPr>
        <w:t xml:space="preserve"> (crosses several maps, takes a long time to complete).</w:t>
      </w:r>
    </w:p>
    <w:p w14:paraId="5C2B01E0" w14:textId="77777777" w:rsidR="00FA1C4A" w:rsidRDefault="00FA1C4A">
      <w:pPr>
        <w:pStyle w:val="BodyText"/>
        <w:ind w:left="720"/>
        <w:rPr>
          <w:i w:val="0"/>
          <w:iCs w:val="0"/>
        </w:rPr>
      </w:pPr>
    </w:p>
    <w:p w14:paraId="78F3DED7" w14:textId="77777777" w:rsidR="00FA1C4A" w:rsidRDefault="00FA1C4A" w:rsidP="003C5761">
      <w:pPr>
        <w:pStyle w:val="BodyText"/>
        <w:numPr>
          <w:ilvl w:val="0"/>
          <w:numId w:val="4"/>
        </w:numPr>
        <w:tabs>
          <w:tab w:val="clear" w:pos="720"/>
          <w:tab w:val="num" w:pos="1440"/>
        </w:tabs>
        <w:ind w:left="1440"/>
        <w:rPr>
          <w:i w:val="0"/>
          <w:iCs w:val="0"/>
        </w:rPr>
      </w:pPr>
      <w:r>
        <w:rPr>
          <w:i w:val="0"/>
          <w:iCs w:val="0"/>
        </w:rPr>
        <w:t xml:space="preserve">A quick description of the quest. </w:t>
      </w:r>
    </w:p>
    <w:p w14:paraId="3EB8D099" w14:textId="77777777" w:rsidR="00FA1C4A" w:rsidRDefault="00FA1C4A">
      <w:pPr>
        <w:pStyle w:val="BodyText"/>
        <w:ind w:left="720"/>
        <w:rPr>
          <w:i w:val="0"/>
          <w:iCs w:val="0"/>
        </w:rPr>
      </w:pPr>
    </w:p>
    <w:p w14:paraId="53274609" w14:textId="77777777" w:rsidR="00FA1C4A" w:rsidRDefault="00FA1C4A" w:rsidP="003C5761">
      <w:pPr>
        <w:pStyle w:val="BodyText"/>
        <w:numPr>
          <w:ilvl w:val="0"/>
          <w:numId w:val="4"/>
        </w:numPr>
        <w:tabs>
          <w:tab w:val="clear" w:pos="720"/>
          <w:tab w:val="num" w:pos="1440"/>
        </w:tabs>
        <w:ind w:left="1440"/>
        <w:rPr>
          <w:i w:val="0"/>
          <w:iCs w:val="0"/>
        </w:rPr>
      </w:pPr>
      <w:r>
        <w:rPr>
          <w:i w:val="0"/>
          <w:iCs w:val="0"/>
        </w:rPr>
        <w:t>A quick breakdown on how all four different types of characters could solve the quest. If the quest can only be completed by one type of character (which is fine), indicate it here.</w:t>
      </w:r>
    </w:p>
    <w:p w14:paraId="24B6B9E9" w14:textId="77777777" w:rsidR="00FA1C4A" w:rsidRDefault="00FA1C4A">
      <w:pPr>
        <w:pStyle w:val="BodyText"/>
        <w:ind w:left="720"/>
        <w:rPr>
          <w:i w:val="0"/>
          <w:iCs w:val="0"/>
        </w:rPr>
      </w:pPr>
    </w:p>
    <w:p w14:paraId="1106F60A" w14:textId="77777777" w:rsidR="00FA1C4A" w:rsidRDefault="00FA1C4A" w:rsidP="003C5761">
      <w:pPr>
        <w:pStyle w:val="BodyText"/>
        <w:numPr>
          <w:ilvl w:val="0"/>
          <w:numId w:val="4"/>
        </w:numPr>
        <w:tabs>
          <w:tab w:val="clear" w:pos="720"/>
          <w:tab w:val="num" w:pos="1440"/>
        </w:tabs>
        <w:ind w:left="1440"/>
        <w:rPr>
          <w:i w:val="0"/>
          <w:iCs w:val="0"/>
        </w:rPr>
      </w:pPr>
      <w:r>
        <w:rPr>
          <w:i w:val="0"/>
          <w:iCs w:val="0"/>
        </w:rPr>
        <w:t xml:space="preserve">Quest flags, if appropriate, and what stage each flag represents. </w:t>
      </w:r>
    </w:p>
    <w:p w14:paraId="5319A1AB" w14:textId="77777777" w:rsidR="00FA1C4A" w:rsidRDefault="00FA1C4A">
      <w:pPr>
        <w:pStyle w:val="BodyText"/>
        <w:ind w:left="720"/>
        <w:rPr>
          <w:i w:val="0"/>
          <w:iCs w:val="0"/>
        </w:rPr>
      </w:pPr>
    </w:p>
    <w:p w14:paraId="195BF444" w14:textId="77777777" w:rsidR="00FA1C4A" w:rsidRDefault="00FA1C4A" w:rsidP="003C5761">
      <w:pPr>
        <w:pStyle w:val="BodyText"/>
        <w:numPr>
          <w:ilvl w:val="0"/>
          <w:numId w:val="4"/>
        </w:numPr>
        <w:tabs>
          <w:tab w:val="clear" w:pos="720"/>
          <w:tab w:val="num" w:pos="1440"/>
        </w:tabs>
        <w:ind w:left="1440"/>
        <w:rPr>
          <w:i w:val="0"/>
          <w:iCs w:val="0"/>
        </w:rPr>
      </w:pPr>
      <w:r>
        <w:rPr>
          <w:i w:val="0"/>
          <w:iCs w:val="0"/>
        </w:rPr>
        <w:t xml:space="preserve">Rewards of the quest, including </w:t>
      </w:r>
      <w:r>
        <w:rPr>
          <w:b/>
          <w:bCs/>
          <w:i w:val="0"/>
          <w:iCs w:val="0"/>
        </w:rPr>
        <w:t>experience points</w:t>
      </w:r>
      <w:r>
        <w:rPr>
          <w:i w:val="0"/>
          <w:iCs w:val="0"/>
        </w:rPr>
        <w:t xml:space="preserve">, </w:t>
      </w:r>
      <w:r>
        <w:rPr>
          <w:b/>
          <w:bCs/>
          <w:i w:val="0"/>
          <w:iCs w:val="0"/>
        </w:rPr>
        <w:t>items gained,</w:t>
      </w:r>
      <w:r>
        <w:rPr>
          <w:i w:val="0"/>
          <w:iCs w:val="0"/>
        </w:rPr>
        <w:t xml:space="preserve"> </w:t>
      </w:r>
      <w:r>
        <w:rPr>
          <w:b/>
          <w:bCs/>
          <w:i w:val="0"/>
          <w:iCs w:val="0"/>
        </w:rPr>
        <w:t xml:space="preserve">reputation, </w:t>
      </w:r>
      <w:r>
        <w:rPr>
          <w:i w:val="0"/>
          <w:iCs w:val="0"/>
        </w:rPr>
        <w:t xml:space="preserve">and especially any </w:t>
      </w:r>
      <w:r>
        <w:rPr>
          <w:b/>
          <w:bCs/>
          <w:i w:val="0"/>
          <w:iCs w:val="0"/>
        </w:rPr>
        <w:t xml:space="preserve">quest items </w:t>
      </w:r>
      <w:r>
        <w:rPr>
          <w:i w:val="0"/>
          <w:iCs w:val="0"/>
        </w:rPr>
        <w:t>gained.</w:t>
      </w:r>
    </w:p>
    <w:p w14:paraId="77B691B1" w14:textId="77777777" w:rsidR="00FA1C4A" w:rsidRDefault="00FA1C4A">
      <w:pPr>
        <w:pStyle w:val="BodyText"/>
        <w:ind w:left="720"/>
        <w:rPr>
          <w:i w:val="0"/>
          <w:iCs w:val="0"/>
        </w:rPr>
      </w:pPr>
    </w:p>
    <w:p w14:paraId="32002DF6" w14:textId="77777777" w:rsidR="00FA1C4A" w:rsidRDefault="00FA1C4A" w:rsidP="003C5761">
      <w:pPr>
        <w:pStyle w:val="BodyText"/>
        <w:numPr>
          <w:ilvl w:val="0"/>
          <w:numId w:val="4"/>
        </w:numPr>
        <w:tabs>
          <w:tab w:val="clear" w:pos="720"/>
          <w:tab w:val="num" w:pos="1440"/>
        </w:tabs>
        <w:ind w:left="1440"/>
        <w:rPr>
          <w:i w:val="0"/>
          <w:iCs w:val="0"/>
        </w:rPr>
      </w:pPr>
      <w:r>
        <w:rPr>
          <w:i w:val="0"/>
          <w:iCs w:val="0"/>
        </w:rPr>
        <w:t xml:space="preserve">The journal entries for bad karma, good karma, normal karma, and dumb characters when appropriate. (I </w:t>
      </w:r>
      <w:proofErr w:type="gramStart"/>
      <w:r>
        <w:rPr>
          <w:i w:val="0"/>
          <w:iCs w:val="0"/>
        </w:rPr>
        <w:t>don't</w:t>
      </w:r>
      <w:proofErr w:type="gramEnd"/>
      <w:r>
        <w:rPr>
          <w:i w:val="0"/>
          <w:iCs w:val="0"/>
        </w:rPr>
        <w:t xml:space="preserve"> know if we're going to have all these categories, but plan for them now.) Not all quests need this much variation, but if you think it would work for the quest, then put them in. Again, these journal entries should be able to cut and pasted from this document into a game text file without a hitch. </w:t>
      </w:r>
    </w:p>
    <w:p w14:paraId="4BEFF72E" w14:textId="77777777" w:rsidR="00FA1C4A" w:rsidRDefault="00FA1C4A">
      <w:pPr>
        <w:pStyle w:val="BodyText"/>
        <w:ind w:left="1080"/>
        <w:rPr>
          <w:i w:val="0"/>
          <w:iCs w:val="0"/>
        </w:rPr>
      </w:pPr>
    </w:p>
    <w:p w14:paraId="4FEA7E1F" w14:textId="77777777" w:rsidR="00FA1C4A" w:rsidRDefault="00FA1C4A" w:rsidP="003C5761">
      <w:pPr>
        <w:pStyle w:val="BodyText"/>
        <w:numPr>
          <w:ilvl w:val="0"/>
          <w:numId w:val="4"/>
        </w:numPr>
        <w:tabs>
          <w:tab w:val="clear" w:pos="720"/>
          <w:tab w:val="num" w:pos="1440"/>
        </w:tabs>
        <w:ind w:left="1440"/>
        <w:rPr>
          <w:i w:val="0"/>
          <w:iCs w:val="0"/>
        </w:rPr>
      </w:pPr>
      <w:r>
        <w:rPr>
          <w:i w:val="0"/>
          <w:iCs w:val="0"/>
        </w:rPr>
        <w:t xml:space="preserve">The quest table will be laid out so it can be imported to a QA database so we can quickly set up the standard quest checklist for the game. </w:t>
      </w:r>
      <w:proofErr w:type="gramStart"/>
      <w:r>
        <w:rPr>
          <w:i w:val="0"/>
          <w:iCs w:val="0"/>
        </w:rPr>
        <w:t>Here's</w:t>
      </w:r>
      <w:proofErr w:type="gramEnd"/>
      <w:r>
        <w:rPr>
          <w:i w:val="0"/>
          <w:iCs w:val="0"/>
        </w:rPr>
        <w:t xml:space="preserve"> a sample template (we still need to work with this): </w:t>
      </w:r>
    </w:p>
    <w:p w14:paraId="71F54001" w14:textId="77777777" w:rsidR="00FA1C4A" w:rsidRDefault="00FA1C4A">
      <w:pPr>
        <w:pStyle w:val="BodyText"/>
        <w:rPr>
          <w:i w:val="0"/>
          <w:iCs w:val="0"/>
        </w:rPr>
      </w:pPr>
    </w:p>
    <w:tbl>
      <w:tblPr>
        <w:tblW w:w="5407" w:type="pct"/>
        <w:tblLayout w:type="fixed"/>
        <w:tblCellMar>
          <w:left w:w="0" w:type="dxa"/>
          <w:right w:w="0" w:type="dxa"/>
        </w:tblCellMar>
        <w:tblLook w:val="0000" w:firstRow="0" w:lastRow="0" w:firstColumn="0" w:lastColumn="0" w:noHBand="0" w:noVBand="0"/>
      </w:tblPr>
      <w:tblGrid>
        <w:gridCol w:w="1816"/>
        <w:gridCol w:w="1440"/>
        <w:gridCol w:w="902"/>
        <w:gridCol w:w="718"/>
        <w:gridCol w:w="718"/>
        <w:gridCol w:w="675"/>
        <w:gridCol w:w="758"/>
        <w:gridCol w:w="1089"/>
        <w:gridCol w:w="1260"/>
      </w:tblGrid>
      <w:tr w:rsidR="00FA1C4A" w14:paraId="17C0BA96" w14:textId="77777777">
        <w:trPr>
          <w:trHeight w:val="240"/>
        </w:trPr>
        <w:tc>
          <w:tcPr>
            <w:tcW w:w="968" w:type="pct"/>
            <w:tcBorders>
              <w:top w:val="single" w:sz="4" w:space="0" w:color="auto"/>
              <w:left w:val="single" w:sz="4" w:space="0" w:color="auto"/>
              <w:bottom w:val="single" w:sz="4" w:space="0" w:color="auto"/>
              <w:right w:val="single" w:sz="4" w:space="0" w:color="auto"/>
            </w:tcBorders>
            <w:shd w:val="clear" w:color="auto" w:fill="000000"/>
            <w:tcMar>
              <w:top w:w="15" w:type="dxa"/>
              <w:left w:w="15" w:type="dxa"/>
              <w:bottom w:w="0" w:type="dxa"/>
              <w:right w:w="15" w:type="dxa"/>
            </w:tcMar>
          </w:tcPr>
          <w:p w14:paraId="68A550E9" w14:textId="77777777" w:rsidR="00FA1C4A" w:rsidRDefault="00FA1C4A">
            <w:pPr>
              <w:jc w:val="center"/>
              <w:rPr>
                <w:b/>
                <w:bCs/>
                <w:sz w:val="20"/>
                <w:szCs w:val="20"/>
              </w:rPr>
            </w:pPr>
            <w:r>
              <w:rPr>
                <w:b/>
                <w:bCs/>
                <w:sz w:val="20"/>
                <w:szCs w:val="20"/>
              </w:rPr>
              <w:t>Area</w:t>
            </w:r>
          </w:p>
        </w:tc>
        <w:tc>
          <w:tcPr>
            <w:tcW w:w="768" w:type="pct"/>
            <w:tcBorders>
              <w:top w:val="single" w:sz="4" w:space="0" w:color="auto"/>
              <w:left w:val="nil"/>
              <w:bottom w:val="single" w:sz="4" w:space="0" w:color="auto"/>
              <w:right w:val="single" w:sz="4" w:space="0" w:color="auto"/>
            </w:tcBorders>
            <w:shd w:val="clear" w:color="auto" w:fill="000000"/>
            <w:tcMar>
              <w:top w:w="15" w:type="dxa"/>
              <w:left w:w="15" w:type="dxa"/>
              <w:bottom w:w="0" w:type="dxa"/>
              <w:right w:w="15" w:type="dxa"/>
            </w:tcMar>
          </w:tcPr>
          <w:p w14:paraId="291DDFE0" w14:textId="77777777" w:rsidR="00FA1C4A" w:rsidRDefault="00FA1C4A">
            <w:pPr>
              <w:jc w:val="center"/>
              <w:rPr>
                <w:b/>
                <w:bCs/>
                <w:sz w:val="20"/>
                <w:szCs w:val="20"/>
              </w:rPr>
            </w:pPr>
            <w:r>
              <w:rPr>
                <w:b/>
                <w:bCs/>
                <w:sz w:val="20"/>
                <w:szCs w:val="20"/>
              </w:rPr>
              <w:t>Quest Name</w:t>
            </w:r>
          </w:p>
        </w:tc>
        <w:tc>
          <w:tcPr>
            <w:tcW w:w="481" w:type="pct"/>
            <w:tcBorders>
              <w:top w:val="single" w:sz="4" w:space="0" w:color="auto"/>
              <w:left w:val="nil"/>
              <w:bottom w:val="single" w:sz="4" w:space="0" w:color="auto"/>
              <w:right w:val="single" w:sz="4" w:space="0" w:color="auto"/>
            </w:tcBorders>
            <w:shd w:val="clear" w:color="auto" w:fill="000000"/>
            <w:noWrap/>
            <w:tcMar>
              <w:top w:w="15" w:type="dxa"/>
              <w:left w:w="15" w:type="dxa"/>
              <w:bottom w:w="0" w:type="dxa"/>
              <w:right w:w="15" w:type="dxa"/>
            </w:tcMar>
          </w:tcPr>
          <w:p w14:paraId="7A22570F" w14:textId="77777777" w:rsidR="00FA1C4A" w:rsidRDefault="00FA1C4A">
            <w:pPr>
              <w:jc w:val="center"/>
              <w:rPr>
                <w:b/>
                <w:bCs/>
                <w:sz w:val="20"/>
                <w:szCs w:val="20"/>
              </w:rPr>
            </w:pPr>
            <w:r>
              <w:rPr>
                <w:b/>
                <w:bCs/>
                <w:sz w:val="20"/>
                <w:szCs w:val="20"/>
              </w:rPr>
              <w:t>Designer</w:t>
            </w:r>
          </w:p>
        </w:tc>
        <w:tc>
          <w:tcPr>
            <w:tcW w:w="383" w:type="pct"/>
            <w:tcBorders>
              <w:top w:val="single" w:sz="4" w:space="0" w:color="auto"/>
              <w:left w:val="nil"/>
              <w:bottom w:val="single" w:sz="4" w:space="0" w:color="auto"/>
              <w:right w:val="single" w:sz="4" w:space="0" w:color="auto"/>
            </w:tcBorders>
            <w:shd w:val="clear" w:color="auto" w:fill="000000"/>
            <w:noWrap/>
            <w:tcMar>
              <w:top w:w="15" w:type="dxa"/>
              <w:left w:w="15" w:type="dxa"/>
              <w:bottom w:w="0" w:type="dxa"/>
              <w:right w:w="15" w:type="dxa"/>
            </w:tcMar>
          </w:tcPr>
          <w:p w14:paraId="1272CD9E" w14:textId="77777777" w:rsidR="00FA1C4A" w:rsidRDefault="00FA1C4A">
            <w:pPr>
              <w:jc w:val="center"/>
              <w:rPr>
                <w:b/>
                <w:bCs/>
                <w:sz w:val="20"/>
                <w:szCs w:val="20"/>
              </w:rPr>
            </w:pPr>
            <w:r>
              <w:rPr>
                <w:b/>
                <w:bCs/>
                <w:sz w:val="20"/>
                <w:szCs w:val="20"/>
              </w:rPr>
              <w:t>DStatus</w:t>
            </w:r>
          </w:p>
        </w:tc>
        <w:tc>
          <w:tcPr>
            <w:tcW w:w="383" w:type="pct"/>
            <w:tcBorders>
              <w:top w:val="single" w:sz="4" w:space="0" w:color="auto"/>
              <w:left w:val="nil"/>
              <w:bottom w:val="single" w:sz="4" w:space="0" w:color="auto"/>
              <w:right w:val="single" w:sz="4" w:space="0" w:color="auto"/>
            </w:tcBorders>
            <w:shd w:val="clear" w:color="auto" w:fill="000000"/>
            <w:noWrap/>
            <w:tcMar>
              <w:top w:w="15" w:type="dxa"/>
              <w:left w:w="15" w:type="dxa"/>
              <w:bottom w:w="0" w:type="dxa"/>
              <w:right w:w="15" w:type="dxa"/>
            </w:tcMar>
          </w:tcPr>
          <w:p w14:paraId="5946E0EB" w14:textId="77777777" w:rsidR="00FA1C4A" w:rsidRDefault="00FA1C4A">
            <w:pPr>
              <w:jc w:val="center"/>
              <w:rPr>
                <w:b/>
                <w:bCs/>
                <w:sz w:val="20"/>
                <w:szCs w:val="20"/>
              </w:rPr>
            </w:pPr>
            <w:r>
              <w:rPr>
                <w:b/>
                <w:bCs/>
                <w:sz w:val="20"/>
                <w:szCs w:val="20"/>
              </w:rPr>
              <w:t>Script</w:t>
            </w:r>
          </w:p>
        </w:tc>
        <w:tc>
          <w:tcPr>
            <w:tcW w:w="360" w:type="pct"/>
            <w:tcBorders>
              <w:top w:val="single" w:sz="4" w:space="0" w:color="auto"/>
              <w:left w:val="nil"/>
              <w:bottom w:val="single" w:sz="4" w:space="0" w:color="auto"/>
              <w:right w:val="single" w:sz="4" w:space="0" w:color="auto"/>
            </w:tcBorders>
            <w:shd w:val="clear" w:color="auto" w:fill="000000"/>
            <w:noWrap/>
            <w:tcMar>
              <w:top w:w="15" w:type="dxa"/>
              <w:left w:w="15" w:type="dxa"/>
              <w:bottom w:w="0" w:type="dxa"/>
              <w:right w:w="15" w:type="dxa"/>
            </w:tcMar>
          </w:tcPr>
          <w:p w14:paraId="0F2F6BE5" w14:textId="77777777" w:rsidR="00FA1C4A" w:rsidRDefault="00FA1C4A">
            <w:pPr>
              <w:jc w:val="center"/>
              <w:rPr>
                <w:b/>
                <w:bCs/>
                <w:sz w:val="20"/>
                <w:szCs w:val="20"/>
              </w:rPr>
            </w:pPr>
            <w:r>
              <w:rPr>
                <w:b/>
                <w:bCs/>
                <w:sz w:val="20"/>
                <w:szCs w:val="20"/>
              </w:rPr>
              <w:t>SStatus</w:t>
            </w:r>
          </w:p>
        </w:tc>
        <w:tc>
          <w:tcPr>
            <w:tcW w:w="404" w:type="pct"/>
            <w:tcBorders>
              <w:top w:val="single" w:sz="4" w:space="0" w:color="auto"/>
              <w:left w:val="nil"/>
              <w:bottom w:val="single" w:sz="4" w:space="0" w:color="auto"/>
              <w:right w:val="single" w:sz="4" w:space="0" w:color="auto"/>
            </w:tcBorders>
            <w:shd w:val="clear" w:color="auto" w:fill="000000"/>
            <w:noWrap/>
            <w:tcMar>
              <w:top w:w="15" w:type="dxa"/>
              <w:left w:w="15" w:type="dxa"/>
              <w:bottom w:w="0" w:type="dxa"/>
              <w:right w:w="15" w:type="dxa"/>
            </w:tcMar>
          </w:tcPr>
          <w:p w14:paraId="294ADF79" w14:textId="77777777" w:rsidR="00FA1C4A" w:rsidRDefault="00FA1C4A">
            <w:pPr>
              <w:jc w:val="center"/>
              <w:rPr>
                <w:b/>
                <w:bCs/>
                <w:sz w:val="20"/>
                <w:szCs w:val="20"/>
              </w:rPr>
            </w:pPr>
            <w:r>
              <w:rPr>
                <w:b/>
                <w:bCs/>
                <w:sz w:val="20"/>
                <w:szCs w:val="20"/>
              </w:rPr>
              <w:t>Log Stat</w:t>
            </w:r>
          </w:p>
        </w:tc>
        <w:tc>
          <w:tcPr>
            <w:tcW w:w="581" w:type="pct"/>
            <w:tcBorders>
              <w:top w:val="single" w:sz="4" w:space="0" w:color="auto"/>
              <w:left w:val="nil"/>
              <w:bottom w:val="single" w:sz="4" w:space="0" w:color="auto"/>
              <w:right w:val="single" w:sz="4" w:space="0" w:color="auto"/>
            </w:tcBorders>
            <w:shd w:val="clear" w:color="auto" w:fill="000000"/>
            <w:noWrap/>
            <w:tcMar>
              <w:top w:w="15" w:type="dxa"/>
              <w:left w:w="15" w:type="dxa"/>
              <w:bottom w:w="0" w:type="dxa"/>
              <w:right w:w="15" w:type="dxa"/>
            </w:tcMar>
          </w:tcPr>
          <w:p w14:paraId="386BF009" w14:textId="77777777" w:rsidR="00FA1C4A" w:rsidRDefault="00FA1C4A">
            <w:pPr>
              <w:jc w:val="center"/>
              <w:rPr>
                <w:b/>
                <w:bCs/>
                <w:sz w:val="20"/>
                <w:szCs w:val="20"/>
              </w:rPr>
            </w:pPr>
            <w:r>
              <w:rPr>
                <w:b/>
                <w:bCs/>
                <w:sz w:val="20"/>
                <w:szCs w:val="20"/>
              </w:rPr>
              <w:t>Passable</w:t>
            </w:r>
          </w:p>
        </w:tc>
        <w:tc>
          <w:tcPr>
            <w:tcW w:w="672" w:type="pct"/>
            <w:tcBorders>
              <w:top w:val="single" w:sz="4" w:space="0" w:color="auto"/>
              <w:left w:val="nil"/>
              <w:bottom w:val="single" w:sz="4" w:space="0" w:color="auto"/>
              <w:right w:val="single" w:sz="4" w:space="0" w:color="auto"/>
            </w:tcBorders>
            <w:shd w:val="clear" w:color="auto" w:fill="000000"/>
            <w:noWrap/>
            <w:tcMar>
              <w:top w:w="15" w:type="dxa"/>
              <w:left w:w="15" w:type="dxa"/>
              <w:bottom w:w="0" w:type="dxa"/>
              <w:right w:w="15" w:type="dxa"/>
            </w:tcMar>
          </w:tcPr>
          <w:p w14:paraId="1FE46343" w14:textId="77777777" w:rsidR="00FA1C4A" w:rsidRDefault="00FA1C4A">
            <w:pPr>
              <w:jc w:val="center"/>
              <w:rPr>
                <w:b/>
                <w:bCs/>
                <w:sz w:val="20"/>
                <w:szCs w:val="20"/>
              </w:rPr>
            </w:pPr>
            <w:r>
              <w:rPr>
                <w:b/>
                <w:bCs/>
                <w:sz w:val="20"/>
                <w:szCs w:val="20"/>
              </w:rPr>
              <w:t>QA 100%</w:t>
            </w:r>
          </w:p>
        </w:tc>
      </w:tr>
      <w:tr w:rsidR="00FA1C4A" w14:paraId="13D99D1C" w14:textId="77777777">
        <w:trPr>
          <w:trHeight w:val="255"/>
        </w:trPr>
        <w:tc>
          <w:tcPr>
            <w:tcW w:w="968" w:type="pct"/>
            <w:tcBorders>
              <w:top w:val="nil"/>
              <w:left w:val="single" w:sz="4" w:space="0" w:color="auto"/>
              <w:bottom w:val="single" w:sz="4" w:space="0" w:color="auto"/>
              <w:right w:val="single" w:sz="4" w:space="0" w:color="auto"/>
            </w:tcBorders>
            <w:shd w:val="clear" w:color="auto" w:fill="C0C0C0"/>
            <w:tcMar>
              <w:top w:w="15" w:type="dxa"/>
              <w:left w:w="15" w:type="dxa"/>
              <w:bottom w:w="0" w:type="dxa"/>
              <w:right w:w="15" w:type="dxa"/>
            </w:tcMar>
            <w:vAlign w:val="bottom"/>
          </w:tcPr>
          <w:p w14:paraId="57C2DDA3" w14:textId="77777777" w:rsidR="00FA1C4A" w:rsidRDefault="00771C1F">
            <w:pPr>
              <w:jc w:val="center"/>
              <w:rPr>
                <w:b/>
                <w:bCs/>
                <w:sz w:val="20"/>
                <w:szCs w:val="20"/>
              </w:rPr>
            </w:pPr>
            <w:r>
              <w:rPr>
                <w:b/>
                <w:bCs/>
                <w:sz w:val="20"/>
                <w:szCs w:val="20"/>
              </w:rPr>
              <w:t>TIBBETS</w:t>
            </w:r>
            <w:r w:rsidR="00FA1C4A">
              <w:rPr>
                <w:b/>
                <w:bCs/>
                <w:sz w:val="20"/>
                <w:szCs w:val="20"/>
              </w:rPr>
              <w:t xml:space="preserve"> PRISON</w:t>
            </w:r>
          </w:p>
        </w:tc>
        <w:tc>
          <w:tcPr>
            <w:tcW w:w="768" w:type="pct"/>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14:paraId="69BDAB8D" w14:textId="77777777" w:rsidR="00FA1C4A" w:rsidRDefault="00FA1C4A">
            <w:pPr>
              <w:jc w:val="center"/>
              <w:rPr>
                <w:sz w:val="20"/>
                <w:szCs w:val="20"/>
              </w:rPr>
            </w:pPr>
          </w:p>
        </w:tc>
        <w:tc>
          <w:tcPr>
            <w:tcW w:w="481" w:type="pct"/>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14:paraId="2C6B2B4C" w14:textId="77777777" w:rsidR="00FA1C4A" w:rsidRDefault="00FA1C4A">
            <w:pPr>
              <w:jc w:val="center"/>
              <w:rPr>
                <w:sz w:val="20"/>
                <w:szCs w:val="20"/>
              </w:rPr>
            </w:pPr>
          </w:p>
        </w:tc>
        <w:tc>
          <w:tcPr>
            <w:tcW w:w="383" w:type="pct"/>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14:paraId="2668CBBE" w14:textId="77777777" w:rsidR="00FA1C4A" w:rsidRDefault="00FA1C4A">
            <w:pPr>
              <w:jc w:val="center"/>
              <w:rPr>
                <w:sz w:val="20"/>
                <w:szCs w:val="20"/>
              </w:rPr>
            </w:pPr>
          </w:p>
        </w:tc>
        <w:tc>
          <w:tcPr>
            <w:tcW w:w="383" w:type="pct"/>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14:paraId="1D5CF64B" w14:textId="77777777" w:rsidR="00FA1C4A" w:rsidRDefault="00FA1C4A">
            <w:pPr>
              <w:jc w:val="center"/>
              <w:rPr>
                <w:sz w:val="20"/>
                <w:szCs w:val="20"/>
              </w:rPr>
            </w:pPr>
          </w:p>
        </w:tc>
        <w:tc>
          <w:tcPr>
            <w:tcW w:w="360" w:type="pct"/>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14:paraId="12614C8D" w14:textId="77777777" w:rsidR="00FA1C4A" w:rsidRDefault="00FA1C4A">
            <w:pPr>
              <w:jc w:val="center"/>
              <w:rPr>
                <w:sz w:val="20"/>
                <w:szCs w:val="20"/>
              </w:rPr>
            </w:pPr>
          </w:p>
        </w:tc>
        <w:tc>
          <w:tcPr>
            <w:tcW w:w="404" w:type="pct"/>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14:paraId="39C284A1" w14:textId="77777777" w:rsidR="00FA1C4A" w:rsidRDefault="00FA1C4A">
            <w:pPr>
              <w:jc w:val="center"/>
              <w:rPr>
                <w:sz w:val="20"/>
                <w:szCs w:val="20"/>
              </w:rPr>
            </w:pPr>
          </w:p>
        </w:tc>
        <w:tc>
          <w:tcPr>
            <w:tcW w:w="581" w:type="pct"/>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center"/>
          </w:tcPr>
          <w:p w14:paraId="7666F24C" w14:textId="77777777" w:rsidR="00FA1C4A" w:rsidRDefault="00FA1C4A">
            <w:pPr>
              <w:jc w:val="center"/>
              <w:rPr>
                <w:sz w:val="20"/>
                <w:szCs w:val="20"/>
              </w:rPr>
            </w:pPr>
          </w:p>
        </w:tc>
        <w:tc>
          <w:tcPr>
            <w:tcW w:w="672" w:type="pct"/>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center"/>
          </w:tcPr>
          <w:p w14:paraId="666A3755" w14:textId="77777777" w:rsidR="00FA1C4A" w:rsidRDefault="00FA1C4A">
            <w:pPr>
              <w:jc w:val="center"/>
              <w:rPr>
                <w:sz w:val="20"/>
                <w:szCs w:val="20"/>
              </w:rPr>
            </w:pPr>
          </w:p>
        </w:tc>
      </w:tr>
      <w:tr w:rsidR="00FA1C4A" w14:paraId="59EE903D" w14:textId="77777777">
        <w:trPr>
          <w:trHeight w:val="255"/>
        </w:trPr>
        <w:tc>
          <w:tcPr>
            <w:tcW w:w="968" w:type="pct"/>
            <w:tcBorders>
              <w:top w:val="nil"/>
              <w:left w:val="single" w:sz="4" w:space="0" w:color="auto"/>
              <w:bottom w:val="single" w:sz="4" w:space="0" w:color="auto"/>
              <w:right w:val="single" w:sz="4" w:space="0" w:color="auto"/>
            </w:tcBorders>
            <w:tcMar>
              <w:top w:w="15" w:type="dxa"/>
              <w:left w:w="15" w:type="dxa"/>
              <w:bottom w:w="0" w:type="dxa"/>
              <w:right w:w="15" w:type="dxa"/>
            </w:tcMar>
          </w:tcPr>
          <w:p w14:paraId="1E6CFDDC" w14:textId="77777777" w:rsidR="00FA1C4A" w:rsidRDefault="00FA1C4A">
            <w:pPr>
              <w:jc w:val="center"/>
              <w:rPr>
                <w:b/>
                <w:bCs/>
                <w:sz w:val="20"/>
                <w:szCs w:val="20"/>
              </w:rPr>
            </w:pPr>
            <w:r>
              <w:rPr>
                <w:b/>
                <w:bCs/>
                <w:sz w:val="20"/>
                <w:szCs w:val="20"/>
              </w:rPr>
              <w:t xml:space="preserve">Map 1: </w:t>
            </w:r>
            <w:r w:rsidR="00771C1F">
              <w:rPr>
                <w:b/>
                <w:bCs/>
                <w:sz w:val="20"/>
                <w:szCs w:val="20"/>
              </w:rPr>
              <w:t>Tibbets</w:t>
            </w:r>
          </w:p>
        </w:tc>
        <w:tc>
          <w:tcPr>
            <w:tcW w:w="768" w:type="pct"/>
            <w:tcBorders>
              <w:top w:val="nil"/>
              <w:left w:val="nil"/>
              <w:bottom w:val="single" w:sz="4" w:space="0" w:color="auto"/>
              <w:right w:val="single" w:sz="4" w:space="0" w:color="auto"/>
            </w:tcBorders>
            <w:tcMar>
              <w:top w:w="15" w:type="dxa"/>
              <w:left w:w="15" w:type="dxa"/>
              <w:bottom w:w="0" w:type="dxa"/>
              <w:right w:w="15" w:type="dxa"/>
            </w:tcMar>
          </w:tcPr>
          <w:p w14:paraId="5653ADB9" w14:textId="77777777" w:rsidR="00FA1C4A" w:rsidRDefault="00FA1C4A">
            <w:pPr>
              <w:jc w:val="center"/>
              <w:rPr>
                <w:b/>
                <w:bCs/>
                <w:sz w:val="20"/>
                <w:szCs w:val="20"/>
              </w:rPr>
            </w:pPr>
            <w:r>
              <w:rPr>
                <w:b/>
                <w:bCs/>
                <w:sz w:val="20"/>
                <w:szCs w:val="20"/>
              </w:rPr>
              <w:t>Escape Cell Block 13</w:t>
            </w:r>
          </w:p>
        </w:tc>
        <w:tc>
          <w:tcPr>
            <w:tcW w:w="481" w:type="pct"/>
            <w:tcBorders>
              <w:top w:val="nil"/>
              <w:left w:val="nil"/>
              <w:bottom w:val="single" w:sz="4" w:space="0" w:color="auto"/>
              <w:right w:val="single" w:sz="4" w:space="0" w:color="auto"/>
            </w:tcBorders>
            <w:noWrap/>
            <w:tcMar>
              <w:top w:w="15" w:type="dxa"/>
              <w:left w:w="15" w:type="dxa"/>
              <w:bottom w:w="0" w:type="dxa"/>
              <w:right w:w="15" w:type="dxa"/>
            </w:tcMar>
          </w:tcPr>
          <w:p w14:paraId="633C7303" w14:textId="77777777" w:rsidR="00FA1C4A" w:rsidRDefault="00FA1C4A">
            <w:pPr>
              <w:jc w:val="center"/>
              <w:rPr>
                <w:sz w:val="20"/>
                <w:szCs w:val="20"/>
              </w:rPr>
            </w:pPr>
            <w:r>
              <w:rPr>
                <w:sz w:val="20"/>
                <w:szCs w:val="20"/>
              </w:rPr>
              <w:t>Avellone</w:t>
            </w:r>
          </w:p>
        </w:tc>
        <w:tc>
          <w:tcPr>
            <w:tcW w:w="383" w:type="pct"/>
            <w:tcBorders>
              <w:top w:val="nil"/>
              <w:left w:val="nil"/>
              <w:bottom w:val="single" w:sz="4" w:space="0" w:color="auto"/>
              <w:right w:val="single" w:sz="4" w:space="0" w:color="auto"/>
            </w:tcBorders>
            <w:noWrap/>
            <w:tcMar>
              <w:top w:w="15" w:type="dxa"/>
              <w:left w:w="15" w:type="dxa"/>
              <w:bottom w:w="0" w:type="dxa"/>
              <w:right w:w="15" w:type="dxa"/>
            </w:tcMar>
          </w:tcPr>
          <w:p w14:paraId="21152E02" w14:textId="77777777" w:rsidR="00FA1C4A" w:rsidRDefault="00FA1C4A">
            <w:pPr>
              <w:jc w:val="center"/>
              <w:rPr>
                <w:sz w:val="20"/>
                <w:szCs w:val="20"/>
              </w:rPr>
            </w:pPr>
            <w:r>
              <w:rPr>
                <w:sz w:val="20"/>
                <w:szCs w:val="20"/>
              </w:rPr>
              <w:t>Done</w:t>
            </w:r>
          </w:p>
        </w:tc>
        <w:tc>
          <w:tcPr>
            <w:tcW w:w="383" w:type="pct"/>
            <w:tcBorders>
              <w:top w:val="nil"/>
              <w:left w:val="nil"/>
              <w:bottom w:val="single" w:sz="4" w:space="0" w:color="auto"/>
              <w:right w:val="single" w:sz="4" w:space="0" w:color="auto"/>
            </w:tcBorders>
            <w:noWrap/>
            <w:tcMar>
              <w:top w:w="15" w:type="dxa"/>
              <w:left w:w="15" w:type="dxa"/>
              <w:bottom w:w="0" w:type="dxa"/>
              <w:right w:w="15" w:type="dxa"/>
            </w:tcMar>
          </w:tcPr>
          <w:p w14:paraId="4492B621" w14:textId="77777777" w:rsidR="00FA1C4A" w:rsidRDefault="00FA1C4A">
            <w:pPr>
              <w:jc w:val="center"/>
              <w:rPr>
                <w:sz w:val="20"/>
                <w:szCs w:val="20"/>
              </w:rPr>
            </w:pPr>
            <w:r>
              <w:rPr>
                <w:sz w:val="20"/>
                <w:szCs w:val="20"/>
              </w:rPr>
              <w:t>Phil</w:t>
            </w:r>
          </w:p>
        </w:tc>
        <w:tc>
          <w:tcPr>
            <w:tcW w:w="360" w:type="pct"/>
            <w:tcBorders>
              <w:top w:val="nil"/>
              <w:left w:val="nil"/>
              <w:bottom w:val="single" w:sz="4" w:space="0" w:color="auto"/>
              <w:right w:val="single" w:sz="4" w:space="0" w:color="auto"/>
            </w:tcBorders>
            <w:noWrap/>
            <w:tcMar>
              <w:top w:w="15" w:type="dxa"/>
              <w:left w:w="15" w:type="dxa"/>
              <w:bottom w:w="0" w:type="dxa"/>
              <w:right w:w="15" w:type="dxa"/>
            </w:tcMar>
          </w:tcPr>
          <w:p w14:paraId="4B61DAB1" w14:textId="77777777" w:rsidR="00FA1C4A" w:rsidRDefault="00FA1C4A">
            <w:pPr>
              <w:jc w:val="center"/>
              <w:rPr>
                <w:sz w:val="20"/>
                <w:szCs w:val="20"/>
              </w:rPr>
            </w:pPr>
            <w:r>
              <w:rPr>
                <w:sz w:val="20"/>
                <w:szCs w:val="20"/>
              </w:rPr>
              <w:t>Done</w:t>
            </w:r>
          </w:p>
        </w:tc>
        <w:tc>
          <w:tcPr>
            <w:tcW w:w="404" w:type="pct"/>
            <w:tcBorders>
              <w:top w:val="nil"/>
              <w:left w:val="nil"/>
              <w:bottom w:val="single" w:sz="4" w:space="0" w:color="auto"/>
              <w:right w:val="single" w:sz="4" w:space="0" w:color="auto"/>
            </w:tcBorders>
            <w:noWrap/>
            <w:tcMar>
              <w:top w:w="15" w:type="dxa"/>
              <w:left w:w="15" w:type="dxa"/>
              <w:bottom w:w="0" w:type="dxa"/>
              <w:right w:w="15" w:type="dxa"/>
            </w:tcMar>
          </w:tcPr>
          <w:p w14:paraId="040F95D1" w14:textId="77777777" w:rsidR="00FA1C4A" w:rsidRDefault="00FA1C4A">
            <w:pPr>
              <w:jc w:val="center"/>
              <w:rPr>
                <w:sz w:val="20"/>
                <w:szCs w:val="20"/>
              </w:rPr>
            </w:pPr>
            <w:r>
              <w:rPr>
                <w:sz w:val="20"/>
                <w:szCs w:val="20"/>
              </w:rPr>
              <w:t>N/A</w:t>
            </w:r>
          </w:p>
        </w:tc>
        <w:tc>
          <w:tcPr>
            <w:tcW w:w="581" w:type="pct"/>
            <w:tcBorders>
              <w:top w:val="nil"/>
              <w:left w:val="nil"/>
              <w:bottom w:val="single" w:sz="4" w:space="0" w:color="auto"/>
              <w:right w:val="single" w:sz="4" w:space="0" w:color="auto"/>
            </w:tcBorders>
            <w:noWrap/>
            <w:tcMar>
              <w:top w:w="15" w:type="dxa"/>
              <w:left w:w="15" w:type="dxa"/>
              <w:bottom w:w="0" w:type="dxa"/>
              <w:right w:w="15" w:type="dxa"/>
            </w:tcMar>
          </w:tcPr>
          <w:p w14:paraId="64F31A69" w14:textId="77777777" w:rsidR="00FA1C4A" w:rsidRDefault="00FA1C4A">
            <w:pPr>
              <w:jc w:val="center"/>
              <w:rPr>
                <w:sz w:val="20"/>
                <w:szCs w:val="20"/>
              </w:rPr>
            </w:pPr>
            <w:r>
              <w:rPr>
                <w:sz w:val="20"/>
                <w:szCs w:val="20"/>
              </w:rPr>
              <w:t>Yes</w:t>
            </w:r>
          </w:p>
        </w:tc>
        <w:tc>
          <w:tcPr>
            <w:tcW w:w="672" w:type="pct"/>
            <w:tcBorders>
              <w:top w:val="nil"/>
              <w:left w:val="nil"/>
              <w:bottom w:val="single" w:sz="4" w:space="0" w:color="auto"/>
              <w:right w:val="single" w:sz="4" w:space="0" w:color="auto"/>
            </w:tcBorders>
            <w:noWrap/>
            <w:tcMar>
              <w:top w:w="15" w:type="dxa"/>
              <w:left w:w="15" w:type="dxa"/>
              <w:bottom w:w="0" w:type="dxa"/>
              <w:right w:w="15" w:type="dxa"/>
            </w:tcMar>
          </w:tcPr>
          <w:p w14:paraId="5D4923C8" w14:textId="77777777" w:rsidR="00FA1C4A" w:rsidRDefault="00FA1C4A">
            <w:pPr>
              <w:jc w:val="center"/>
              <w:rPr>
                <w:sz w:val="20"/>
                <w:szCs w:val="20"/>
              </w:rPr>
            </w:pPr>
            <w:r>
              <w:rPr>
                <w:sz w:val="20"/>
                <w:szCs w:val="20"/>
              </w:rPr>
              <w:t>Yes</w:t>
            </w:r>
          </w:p>
        </w:tc>
      </w:tr>
      <w:tr w:rsidR="00FA1C4A" w14:paraId="63BED7C1" w14:textId="77777777">
        <w:trPr>
          <w:trHeight w:val="255"/>
        </w:trPr>
        <w:tc>
          <w:tcPr>
            <w:tcW w:w="968" w:type="pct"/>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3020532C" w14:textId="77777777" w:rsidR="00FA1C4A" w:rsidRDefault="00FA1C4A">
            <w:pPr>
              <w:jc w:val="center"/>
              <w:rPr>
                <w:b/>
                <w:bCs/>
                <w:sz w:val="20"/>
                <w:szCs w:val="20"/>
              </w:rPr>
            </w:pPr>
            <w:r>
              <w:rPr>
                <w:b/>
                <w:bCs/>
                <w:sz w:val="20"/>
                <w:szCs w:val="20"/>
              </w:rPr>
              <w:t xml:space="preserve">Map 1: </w:t>
            </w:r>
            <w:r w:rsidR="00771C1F">
              <w:rPr>
                <w:b/>
                <w:bCs/>
                <w:sz w:val="20"/>
                <w:szCs w:val="20"/>
              </w:rPr>
              <w:t>Tibbets</w:t>
            </w:r>
          </w:p>
        </w:tc>
        <w:tc>
          <w:tcPr>
            <w:tcW w:w="768" w:type="pct"/>
            <w:tcBorders>
              <w:top w:val="nil"/>
              <w:left w:val="nil"/>
              <w:bottom w:val="single" w:sz="4" w:space="0" w:color="auto"/>
              <w:right w:val="single" w:sz="4" w:space="0" w:color="auto"/>
            </w:tcBorders>
            <w:tcMar>
              <w:top w:w="15" w:type="dxa"/>
              <w:left w:w="15" w:type="dxa"/>
              <w:bottom w:w="0" w:type="dxa"/>
              <w:right w:w="15" w:type="dxa"/>
            </w:tcMar>
          </w:tcPr>
          <w:p w14:paraId="63237EBF" w14:textId="77777777" w:rsidR="00FA1C4A" w:rsidRDefault="00FA1C4A">
            <w:pPr>
              <w:jc w:val="center"/>
              <w:rPr>
                <w:b/>
                <w:bCs/>
                <w:sz w:val="20"/>
                <w:szCs w:val="20"/>
              </w:rPr>
            </w:pPr>
            <w:r>
              <w:rPr>
                <w:b/>
                <w:bCs/>
                <w:sz w:val="20"/>
                <w:szCs w:val="20"/>
              </w:rPr>
              <w:t>Reprogram Guide Bot</w:t>
            </w:r>
          </w:p>
        </w:tc>
        <w:tc>
          <w:tcPr>
            <w:tcW w:w="481" w:type="pct"/>
            <w:tcBorders>
              <w:top w:val="nil"/>
              <w:left w:val="nil"/>
              <w:bottom w:val="single" w:sz="4" w:space="0" w:color="auto"/>
              <w:right w:val="single" w:sz="4" w:space="0" w:color="auto"/>
            </w:tcBorders>
            <w:noWrap/>
            <w:tcMar>
              <w:top w:w="15" w:type="dxa"/>
              <w:left w:w="15" w:type="dxa"/>
              <w:bottom w:w="0" w:type="dxa"/>
              <w:right w:w="15" w:type="dxa"/>
            </w:tcMar>
          </w:tcPr>
          <w:p w14:paraId="63C25554" w14:textId="77777777" w:rsidR="00FA1C4A" w:rsidRDefault="00FA1C4A">
            <w:pPr>
              <w:jc w:val="center"/>
              <w:rPr>
                <w:sz w:val="20"/>
                <w:szCs w:val="20"/>
              </w:rPr>
            </w:pPr>
            <w:r>
              <w:rPr>
                <w:sz w:val="20"/>
                <w:szCs w:val="20"/>
              </w:rPr>
              <w:t>Avellone</w:t>
            </w:r>
          </w:p>
        </w:tc>
        <w:tc>
          <w:tcPr>
            <w:tcW w:w="383" w:type="pct"/>
            <w:tcBorders>
              <w:top w:val="nil"/>
              <w:left w:val="nil"/>
              <w:bottom w:val="single" w:sz="4" w:space="0" w:color="auto"/>
              <w:right w:val="single" w:sz="4" w:space="0" w:color="auto"/>
            </w:tcBorders>
            <w:noWrap/>
            <w:tcMar>
              <w:top w:w="15" w:type="dxa"/>
              <w:left w:w="15" w:type="dxa"/>
              <w:bottom w:w="0" w:type="dxa"/>
              <w:right w:w="15" w:type="dxa"/>
            </w:tcMar>
          </w:tcPr>
          <w:p w14:paraId="31505F98" w14:textId="77777777" w:rsidR="00FA1C4A" w:rsidRDefault="00FA1C4A">
            <w:pPr>
              <w:jc w:val="center"/>
              <w:rPr>
                <w:sz w:val="20"/>
                <w:szCs w:val="20"/>
              </w:rPr>
            </w:pPr>
            <w:r>
              <w:rPr>
                <w:sz w:val="20"/>
                <w:szCs w:val="20"/>
              </w:rPr>
              <w:t>Done</w:t>
            </w:r>
          </w:p>
        </w:tc>
        <w:tc>
          <w:tcPr>
            <w:tcW w:w="383" w:type="pct"/>
            <w:tcBorders>
              <w:top w:val="nil"/>
              <w:left w:val="nil"/>
              <w:bottom w:val="single" w:sz="4" w:space="0" w:color="auto"/>
              <w:right w:val="single" w:sz="4" w:space="0" w:color="auto"/>
            </w:tcBorders>
            <w:noWrap/>
            <w:tcMar>
              <w:top w:w="15" w:type="dxa"/>
              <w:left w:w="15" w:type="dxa"/>
              <w:bottom w:w="0" w:type="dxa"/>
              <w:right w:w="15" w:type="dxa"/>
            </w:tcMar>
          </w:tcPr>
          <w:p w14:paraId="73700928" w14:textId="77777777" w:rsidR="00FA1C4A" w:rsidRDefault="00FA1C4A">
            <w:pPr>
              <w:jc w:val="center"/>
              <w:rPr>
                <w:sz w:val="20"/>
                <w:szCs w:val="20"/>
              </w:rPr>
            </w:pPr>
            <w:r>
              <w:rPr>
                <w:sz w:val="20"/>
                <w:szCs w:val="20"/>
              </w:rPr>
              <w:t>Phil</w:t>
            </w:r>
          </w:p>
        </w:tc>
        <w:tc>
          <w:tcPr>
            <w:tcW w:w="360" w:type="pct"/>
            <w:tcBorders>
              <w:top w:val="nil"/>
              <w:left w:val="nil"/>
              <w:bottom w:val="single" w:sz="4" w:space="0" w:color="auto"/>
              <w:right w:val="single" w:sz="4" w:space="0" w:color="auto"/>
            </w:tcBorders>
            <w:noWrap/>
            <w:tcMar>
              <w:top w:w="15" w:type="dxa"/>
              <w:left w:w="15" w:type="dxa"/>
              <w:bottom w:w="0" w:type="dxa"/>
              <w:right w:w="15" w:type="dxa"/>
            </w:tcMar>
          </w:tcPr>
          <w:p w14:paraId="2C1C338D" w14:textId="77777777" w:rsidR="00FA1C4A" w:rsidRDefault="00FA1C4A">
            <w:pPr>
              <w:jc w:val="center"/>
              <w:rPr>
                <w:sz w:val="20"/>
                <w:szCs w:val="20"/>
              </w:rPr>
            </w:pPr>
            <w:r>
              <w:rPr>
                <w:sz w:val="20"/>
                <w:szCs w:val="20"/>
              </w:rPr>
              <w:t>Done</w:t>
            </w:r>
          </w:p>
        </w:tc>
        <w:tc>
          <w:tcPr>
            <w:tcW w:w="404" w:type="pct"/>
            <w:tcBorders>
              <w:top w:val="nil"/>
              <w:left w:val="nil"/>
              <w:bottom w:val="single" w:sz="4" w:space="0" w:color="auto"/>
              <w:right w:val="single" w:sz="4" w:space="0" w:color="auto"/>
            </w:tcBorders>
            <w:noWrap/>
            <w:tcMar>
              <w:top w:w="15" w:type="dxa"/>
              <w:left w:w="15" w:type="dxa"/>
              <w:bottom w:w="0" w:type="dxa"/>
              <w:right w:w="15" w:type="dxa"/>
            </w:tcMar>
          </w:tcPr>
          <w:p w14:paraId="50F270FA" w14:textId="77777777" w:rsidR="00FA1C4A" w:rsidRDefault="00FA1C4A">
            <w:pPr>
              <w:jc w:val="center"/>
              <w:rPr>
                <w:sz w:val="20"/>
                <w:szCs w:val="20"/>
              </w:rPr>
            </w:pPr>
            <w:r>
              <w:rPr>
                <w:sz w:val="20"/>
                <w:szCs w:val="20"/>
              </w:rPr>
              <w:t xml:space="preserve">75% </w:t>
            </w:r>
            <w:r>
              <w:rPr>
                <w:b/>
                <w:bCs/>
                <w:sz w:val="20"/>
                <w:szCs w:val="20"/>
              </w:rPr>
              <w:t>[3]</w:t>
            </w:r>
          </w:p>
        </w:tc>
        <w:tc>
          <w:tcPr>
            <w:tcW w:w="581" w:type="pct"/>
            <w:tcBorders>
              <w:top w:val="nil"/>
              <w:left w:val="nil"/>
              <w:bottom w:val="single" w:sz="4" w:space="0" w:color="auto"/>
              <w:right w:val="single" w:sz="4" w:space="0" w:color="auto"/>
            </w:tcBorders>
            <w:noWrap/>
            <w:tcMar>
              <w:top w:w="15" w:type="dxa"/>
              <w:left w:w="15" w:type="dxa"/>
              <w:bottom w:w="0" w:type="dxa"/>
              <w:right w:w="15" w:type="dxa"/>
            </w:tcMar>
          </w:tcPr>
          <w:p w14:paraId="7FE50EF8" w14:textId="77777777" w:rsidR="00FA1C4A" w:rsidRDefault="00FA1C4A">
            <w:pPr>
              <w:jc w:val="center"/>
              <w:rPr>
                <w:sz w:val="20"/>
                <w:szCs w:val="20"/>
              </w:rPr>
            </w:pPr>
            <w:r>
              <w:rPr>
                <w:sz w:val="20"/>
                <w:szCs w:val="20"/>
              </w:rPr>
              <w:t>Yes</w:t>
            </w:r>
          </w:p>
        </w:tc>
        <w:tc>
          <w:tcPr>
            <w:tcW w:w="672" w:type="pct"/>
            <w:tcBorders>
              <w:top w:val="nil"/>
              <w:left w:val="nil"/>
              <w:bottom w:val="single" w:sz="4" w:space="0" w:color="auto"/>
              <w:right w:val="single" w:sz="4" w:space="0" w:color="auto"/>
            </w:tcBorders>
            <w:noWrap/>
            <w:tcMar>
              <w:top w:w="15" w:type="dxa"/>
              <w:left w:w="15" w:type="dxa"/>
              <w:bottom w:w="0" w:type="dxa"/>
              <w:right w:w="15" w:type="dxa"/>
            </w:tcMar>
          </w:tcPr>
          <w:p w14:paraId="117C2C5E" w14:textId="77777777" w:rsidR="00FA1C4A" w:rsidRDefault="00FA1C4A">
            <w:pPr>
              <w:jc w:val="center"/>
              <w:rPr>
                <w:sz w:val="20"/>
                <w:szCs w:val="20"/>
              </w:rPr>
            </w:pPr>
            <w:r>
              <w:rPr>
                <w:sz w:val="20"/>
                <w:szCs w:val="20"/>
              </w:rPr>
              <w:t xml:space="preserve">No </w:t>
            </w:r>
            <w:r>
              <w:rPr>
                <w:b/>
                <w:bCs/>
                <w:sz w:val="20"/>
                <w:szCs w:val="20"/>
              </w:rPr>
              <w:t>[1]</w:t>
            </w:r>
          </w:p>
        </w:tc>
      </w:tr>
      <w:tr w:rsidR="00FA1C4A" w14:paraId="7D9030BA" w14:textId="77777777">
        <w:trPr>
          <w:trHeight w:val="255"/>
        </w:trPr>
        <w:tc>
          <w:tcPr>
            <w:tcW w:w="968" w:type="pct"/>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2B67FD80" w14:textId="77777777" w:rsidR="00FA1C4A" w:rsidRDefault="00FA1C4A">
            <w:pPr>
              <w:jc w:val="center"/>
              <w:rPr>
                <w:b/>
                <w:bCs/>
                <w:sz w:val="20"/>
                <w:szCs w:val="20"/>
              </w:rPr>
            </w:pPr>
            <w:r>
              <w:rPr>
                <w:b/>
                <w:bCs/>
                <w:sz w:val="20"/>
                <w:szCs w:val="20"/>
              </w:rPr>
              <w:t xml:space="preserve">Map 1: </w:t>
            </w:r>
            <w:r w:rsidR="00771C1F">
              <w:rPr>
                <w:b/>
                <w:bCs/>
                <w:sz w:val="20"/>
                <w:szCs w:val="20"/>
              </w:rPr>
              <w:t>Tibbets</w:t>
            </w:r>
          </w:p>
        </w:tc>
        <w:tc>
          <w:tcPr>
            <w:tcW w:w="768" w:type="pct"/>
            <w:tcBorders>
              <w:top w:val="nil"/>
              <w:left w:val="nil"/>
              <w:bottom w:val="single" w:sz="4" w:space="0" w:color="auto"/>
              <w:right w:val="single" w:sz="4" w:space="0" w:color="auto"/>
            </w:tcBorders>
            <w:tcMar>
              <w:top w:w="15" w:type="dxa"/>
              <w:left w:w="15" w:type="dxa"/>
              <w:bottom w:w="0" w:type="dxa"/>
              <w:right w:w="15" w:type="dxa"/>
            </w:tcMar>
          </w:tcPr>
          <w:p w14:paraId="4F74F10A" w14:textId="77777777" w:rsidR="00FA1C4A" w:rsidRDefault="00FA1C4A">
            <w:pPr>
              <w:jc w:val="center"/>
              <w:rPr>
                <w:b/>
                <w:bCs/>
                <w:sz w:val="20"/>
                <w:szCs w:val="20"/>
              </w:rPr>
            </w:pPr>
            <w:r>
              <w:rPr>
                <w:b/>
                <w:bCs/>
                <w:sz w:val="20"/>
                <w:szCs w:val="20"/>
              </w:rPr>
              <w:t>Bypass Security Door 13</w:t>
            </w:r>
          </w:p>
        </w:tc>
        <w:tc>
          <w:tcPr>
            <w:tcW w:w="481" w:type="pct"/>
            <w:tcBorders>
              <w:top w:val="nil"/>
              <w:left w:val="nil"/>
              <w:bottom w:val="single" w:sz="4" w:space="0" w:color="auto"/>
              <w:right w:val="single" w:sz="4" w:space="0" w:color="auto"/>
            </w:tcBorders>
            <w:noWrap/>
            <w:tcMar>
              <w:top w:w="15" w:type="dxa"/>
              <w:left w:w="15" w:type="dxa"/>
              <w:bottom w:w="0" w:type="dxa"/>
              <w:right w:w="15" w:type="dxa"/>
            </w:tcMar>
          </w:tcPr>
          <w:p w14:paraId="544FE8CB" w14:textId="77777777" w:rsidR="00FA1C4A" w:rsidRDefault="00FA1C4A">
            <w:pPr>
              <w:jc w:val="center"/>
              <w:rPr>
                <w:sz w:val="20"/>
                <w:szCs w:val="20"/>
              </w:rPr>
            </w:pPr>
            <w:r>
              <w:rPr>
                <w:sz w:val="20"/>
                <w:szCs w:val="20"/>
              </w:rPr>
              <w:t>Avellone</w:t>
            </w:r>
          </w:p>
        </w:tc>
        <w:tc>
          <w:tcPr>
            <w:tcW w:w="383" w:type="pct"/>
            <w:tcBorders>
              <w:top w:val="nil"/>
              <w:left w:val="nil"/>
              <w:bottom w:val="single" w:sz="4" w:space="0" w:color="auto"/>
              <w:right w:val="single" w:sz="4" w:space="0" w:color="auto"/>
            </w:tcBorders>
            <w:noWrap/>
            <w:tcMar>
              <w:top w:w="15" w:type="dxa"/>
              <w:left w:w="15" w:type="dxa"/>
              <w:bottom w:w="0" w:type="dxa"/>
              <w:right w:w="15" w:type="dxa"/>
            </w:tcMar>
          </w:tcPr>
          <w:p w14:paraId="18A29D9F" w14:textId="77777777" w:rsidR="00FA1C4A" w:rsidRDefault="00FA1C4A">
            <w:pPr>
              <w:jc w:val="center"/>
              <w:rPr>
                <w:sz w:val="20"/>
                <w:szCs w:val="20"/>
              </w:rPr>
            </w:pPr>
            <w:r>
              <w:rPr>
                <w:sz w:val="20"/>
                <w:szCs w:val="20"/>
              </w:rPr>
              <w:t>Done</w:t>
            </w:r>
          </w:p>
        </w:tc>
        <w:tc>
          <w:tcPr>
            <w:tcW w:w="383" w:type="pct"/>
            <w:tcBorders>
              <w:top w:val="nil"/>
              <w:left w:val="nil"/>
              <w:bottom w:val="single" w:sz="4" w:space="0" w:color="auto"/>
              <w:right w:val="single" w:sz="4" w:space="0" w:color="auto"/>
            </w:tcBorders>
            <w:noWrap/>
            <w:tcMar>
              <w:top w:w="15" w:type="dxa"/>
              <w:left w:w="15" w:type="dxa"/>
              <w:bottom w:w="0" w:type="dxa"/>
              <w:right w:w="15" w:type="dxa"/>
            </w:tcMar>
          </w:tcPr>
          <w:p w14:paraId="3185A97D" w14:textId="77777777" w:rsidR="00FA1C4A" w:rsidRDefault="00FA1C4A">
            <w:pPr>
              <w:jc w:val="center"/>
              <w:rPr>
                <w:sz w:val="20"/>
                <w:szCs w:val="20"/>
              </w:rPr>
            </w:pPr>
            <w:r>
              <w:rPr>
                <w:sz w:val="20"/>
                <w:szCs w:val="20"/>
              </w:rPr>
              <w:t>Phil</w:t>
            </w:r>
          </w:p>
        </w:tc>
        <w:tc>
          <w:tcPr>
            <w:tcW w:w="360" w:type="pct"/>
            <w:tcBorders>
              <w:top w:val="nil"/>
              <w:left w:val="nil"/>
              <w:bottom w:val="single" w:sz="4" w:space="0" w:color="auto"/>
              <w:right w:val="single" w:sz="4" w:space="0" w:color="auto"/>
            </w:tcBorders>
            <w:noWrap/>
            <w:tcMar>
              <w:top w:w="15" w:type="dxa"/>
              <w:left w:w="15" w:type="dxa"/>
              <w:bottom w:w="0" w:type="dxa"/>
              <w:right w:w="15" w:type="dxa"/>
            </w:tcMar>
          </w:tcPr>
          <w:p w14:paraId="6FC3FA3F" w14:textId="77777777" w:rsidR="00FA1C4A" w:rsidRDefault="00FA1C4A">
            <w:pPr>
              <w:jc w:val="center"/>
              <w:rPr>
                <w:sz w:val="20"/>
                <w:szCs w:val="20"/>
              </w:rPr>
            </w:pPr>
            <w:r>
              <w:rPr>
                <w:sz w:val="20"/>
                <w:szCs w:val="20"/>
              </w:rPr>
              <w:t>Done</w:t>
            </w:r>
          </w:p>
        </w:tc>
        <w:tc>
          <w:tcPr>
            <w:tcW w:w="404" w:type="pct"/>
            <w:tcBorders>
              <w:top w:val="nil"/>
              <w:left w:val="nil"/>
              <w:bottom w:val="single" w:sz="4" w:space="0" w:color="auto"/>
              <w:right w:val="single" w:sz="4" w:space="0" w:color="auto"/>
            </w:tcBorders>
            <w:noWrap/>
            <w:tcMar>
              <w:top w:w="15" w:type="dxa"/>
              <w:left w:w="15" w:type="dxa"/>
              <w:bottom w:w="0" w:type="dxa"/>
              <w:right w:w="15" w:type="dxa"/>
            </w:tcMar>
          </w:tcPr>
          <w:p w14:paraId="4C643AEC" w14:textId="77777777" w:rsidR="00FA1C4A" w:rsidRDefault="00FA1C4A">
            <w:pPr>
              <w:jc w:val="center"/>
              <w:rPr>
                <w:sz w:val="20"/>
                <w:szCs w:val="20"/>
              </w:rPr>
            </w:pPr>
            <w:r>
              <w:rPr>
                <w:sz w:val="20"/>
                <w:szCs w:val="20"/>
              </w:rPr>
              <w:t>Done</w:t>
            </w:r>
          </w:p>
        </w:tc>
        <w:tc>
          <w:tcPr>
            <w:tcW w:w="581" w:type="pct"/>
            <w:tcBorders>
              <w:top w:val="nil"/>
              <w:left w:val="nil"/>
              <w:bottom w:val="single" w:sz="4" w:space="0" w:color="auto"/>
              <w:right w:val="single" w:sz="4" w:space="0" w:color="auto"/>
            </w:tcBorders>
            <w:noWrap/>
            <w:tcMar>
              <w:top w:w="15" w:type="dxa"/>
              <w:left w:w="15" w:type="dxa"/>
              <w:bottom w:w="0" w:type="dxa"/>
              <w:right w:w="15" w:type="dxa"/>
            </w:tcMar>
          </w:tcPr>
          <w:p w14:paraId="3C354946" w14:textId="77777777" w:rsidR="00FA1C4A" w:rsidRDefault="00FA1C4A">
            <w:pPr>
              <w:jc w:val="center"/>
              <w:rPr>
                <w:sz w:val="20"/>
                <w:szCs w:val="20"/>
              </w:rPr>
            </w:pPr>
            <w:r>
              <w:rPr>
                <w:sz w:val="20"/>
                <w:szCs w:val="20"/>
              </w:rPr>
              <w:t>Yes</w:t>
            </w:r>
          </w:p>
        </w:tc>
        <w:tc>
          <w:tcPr>
            <w:tcW w:w="672" w:type="pct"/>
            <w:tcBorders>
              <w:top w:val="nil"/>
              <w:left w:val="nil"/>
              <w:bottom w:val="single" w:sz="4" w:space="0" w:color="auto"/>
              <w:right w:val="single" w:sz="4" w:space="0" w:color="auto"/>
            </w:tcBorders>
            <w:noWrap/>
            <w:tcMar>
              <w:top w:w="15" w:type="dxa"/>
              <w:left w:w="15" w:type="dxa"/>
              <w:bottom w:w="0" w:type="dxa"/>
              <w:right w:w="15" w:type="dxa"/>
            </w:tcMar>
          </w:tcPr>
          <w:p w14:paraId="6348DE97" w14:textId="77777777" w:rsidR="00FA1C4A" w:rsidRDefault="00FA1C4A">
            <w:pPr>
              <w:jc w:val="center"/>
              <w:rPr>
                <w:sz w:val="20"/>
                <w:szCs w:val="20"/>
              </w:rPr>
            </w:pPr>
            <w:r>
              <w:rPr>
                <w:sz w:val="20"/>
                <w:szCs w:val="20"/>
              </w:rPr>
              <w:t>Yes</w:t>
            </w:r>
          </w:p>
        </w:tc>
      </w:tr>
      <w:tr w:rsidR="00FA1C4A" w14:paraId="60CC5410" w14:textId="77777777">
        <w:trPr>
          <w:trHeight w:val="255"/>
        </w:trPr>
        <w:tc>
          <w:tcPr>
            <w:tcW w:w="968" w:type="pct"/>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1FAA42AA" w14:textId="77777777" w:rsidR="00FA1C4A" w:rsidRDefault="00FA1C4A">
            <w:pPr>
              <w:jc w:val="center"/>
              <w:rPr>
                <w:b/>
                <w:bCs/>
                <w:sz w:val="20"/>
                <w:szCs w:val="20"/>
              </w:rPr>
            </w:pPr>
            <w:r>
              <w:rPr>
                <w:b/>
                <w:bCs/>
                <w:sz w:val="20"/>
                <w:szCs w:val="20"/>
              </w:rPr>
              <w:t xml:space="preserve">Map 1: </w:t>
            </w:r>
            <w:r w:rsidR="00771C1F">
              <w:rPr>
                <w:b/>
                <w:bCs/>
                <w:sz w:val="20"/>
                <w:szCs w:val="20"/>
              </w:rPr>
              <w:t>Tibbets</w:t>
            </w:r>
          </w:p>
        </w:tc>
        <w:tc>
          <w:tcPr>
            <w:tcW w:w="768" w:type="pct"/>
            <w:tcBorders>
              <w:top w:val="nil"/>
              <w:left w:val="nil"/>
              <w:bottom w:val="single" w:sz="4" w:space="0" w:color="auto"/>
              <w:right w:val="single" w:sz="4" w:space="0" w:color="auto"/>
            </w:tcBorders>
            <w:tcMar>
              <w:top w:w="15" w:type="dxa"/>
              <w:left w:w="15" w:type="dxa"/>
              <w:bottom w:w="0" w:type="dxa"/>
              <w:right w:w="15" w:type="dxa"/>
            </w:tcMar>
          </w:tcPr>
          <w:p w14:paraId="61CC273B" w14:textId="77777777" w:rsidR="00FA1C4A" w:rsidRDefault="00FA1C4A">
            <w:pPr>
              <w:jc w:val="center"/>
              <w:rPr>
                <w:b/>
                <w:bCs/>
                <w:sz w:val="20"/>
                <w:szCs w:val="20"/>
              </w:rPr>
            </w:pPr>
            <w:r>
              <w:rPr>
                <w:b/>
                <w:bCs/>
                <w:sz w:val="20"/>
                <w:szCs w:val="20"/>
              </w:rPr>
              <w:t>Get Key to Armory</w:t>
            </w:r>
          </w:p>
        </w:tc>
        <w:tc>
          <w:tcPr>
            <w:tcW w:w="481" w:type="pct"/>
            <w:tcBorders>
              <w:top w:val="nil"/>
              <w:left w:val="nil"/>
              <w:bottom w:val="single" w:sz="4" w:space="0" w:color="auto"/>
              <w:right w:val="single" w:sz="4" w:space="0" w:color="auto"/>
            </w:tcBorders>
            <w:noWrap/>
            <w:tcMar>
              <w:top w:w="15" w:type="dxa"/>
              <w:left w:w="15" w:type="dxa"/>
              <w:bottom w:w="0" w:type="dxa"/>
              <w:right w:w="15" w:type="dxa"/>
            </w:tcMar>
          </w:tcPr>
          <w:p w14:paraId="7009FA77" w14:textId="77777777" w:rsidR="00FA1C4A" w:rsidRDefault="00FA1C4A">
            <w:pPr>
              <w:jc w:val="center"/>
              <w:rPr>
                <w:sz w:val="20"/>
                <w:szCs w:val="20"/>
              </w:rPr>
            </w:pPr>
            <w:r>
              <w:rPr>
                <w:sz w:val="20"/>
                <w:szCs w:val="20"/>
              </w:rPr>
              <w:t>Avellone</w:t>
            </w:r>
          </w:p>
        </w:tc>
        <w:tc>
          <w:tcPr>
            <w:tcW w:w="383" w:type="pct"/>
            <w:tcBorders>
              <w:top w:val="nil"/>
              <w:left w:val="nil"/>
              <w:bottom w:val="single" w:sz="4" w:space="0" w:color="auto"/>
              <w:right w:val="single" w:sz="4" w:space="0" w:color="auto"/>
            </w:tcBorders>
            <w:noWrap/>
            <w:tcMar>
              <w:top w:w="15" w:type="dxa"/>
              <w:left w:w="15" w:type="dxa"/>
              <w:bottom w:w="0" w:type="dxa"/>
              <w:right w:w="15" w:type="dxa"/>
            </w:tcMar>
          </w:tcPr>
          <w:p w14:paraId="49DAA6FC" w14:textId="77777777" w:rsidR="00FA1C4A" w:rsidRDefault="00FA1C4A">
            <w:pPr>
              <w:jc w:val="center"/>
              <w:rPr>
                <w:sz w:val="20"/>
                <w:szCs w:val="20"/>
              </w:rPr>
            </w:pPr>
            <w:r>
              <w:rPr>
                <w:sz w:val="20"/>
                <w:szCs w:val="20"/>
              </w:rPr>
              <w:t>Done</w:t>
            </w:r>
          </w:p>
        </w:tc>
        <w:tc>
          <w:tcPr>
            <w:tcW w:w="383" w:type="pct"/>
            <w:tcBorders>
              <w:top w:val="nil"/>
              <w:left w:val="nil"/>
              <w:bottom w:val="single" w:sz="4" w:space="0" w:color="auto"/>
              <w:right w:val="single" w:sz="4" w:space="0" w:color="auto"/>
            </w:tcBorders>
            <w:noWrap/>
            <w:tcMar>
              <w:top w:w="15" w:type="dxa"/>
              <w:left w:w="15" w:type="dxa"/>
              <w:bottom w:w="0" w:type="dxa"/>
              <w:right w:w="15" w:type="dxa"/>
            </w:tcMar>
          </w:tcPr>
          <w:p w14:paraId="6444DFD8" w14:textId="77777777" w:rsidR="00FA1C4A" w:rsidRDefault="00FA1C4A">
            <w:pPr>
              <w:jc w:val="center"/>
              <w:rPr>
                <w:sz w:val="20"/>
                <w:szCs w:val="20"/>
              </w:rPr>
            </w:pPr>
            <w:r>
              <w:rPr>
                <w:sz w:val="20"/>
                <w:szCs w:val="20"/>
              </w:rPr>
              <w:t>Phil</w:t>
            </w:r>
          </w:p>
        </w:tc>
        <w:tc>
          <w:tcPr>
            <w:tcW w:w="360" w:type="pct"/>
            <w:tcBorders>
              <w:top w:val="nil"/>
              <w:left w:val="nil"/>
              <w:bottom w:val="single" w:sz="4" w:space="0" w:color="auto"/>
              <w:right w:val="single" w:sz="4" w:space="0" w:color="auto"/>
            </w:tcBorders>
            <w:noWrap/>
            <w:tcMar>
              <w:top w:w="15" w:type="dxa"/>
              <w:left w:w="15" w:type="dxa"/>
              <w:bottom w:w="0" w:type="dxa"/>
              <w:right w:w="15" w:type="dxa"/>
            </w:tcMar>
          </w:tcPr>
          <w:p w14:paraId="414C5A8E" w14:textId="77777777" w:rsidR="00FA1C4A" w:rsidRDefault="00FA1C4A">
            <w:pPr>
              <w:jc w:val="center"/>
              <w:rPr>
                <w:sz w:val="20"/>
                <w:szCs w:val="20"/>
              </w:rPr>
            </w:pPr>
            <w:r>
              <w:rPr>
                <w:sz w:val="20"/>
                <w:szCs w:val="20"/>
              </w:rPr>
              <w:t>Done</w:t>
            </w:r>
          </w:p>
        </w:tc>
        <w:tc>
          <w:tcPr>
            <w:tcW w:w="404" w:type="pct"/>
            <w:tcBorders>
              <w:top w:val="nil"/>
              <w:left w:val="nil"/>
              <w:bottom w:val="single" w:sz="4" w:space="0" w:color="auto"/>
              <w:right w:val="single" w:sz="4" w:space="0" w:color="auto"/>
            </w:tcBorders>
            <w:noWrap/>
            <w:tcMar>
              <w:top w:w="15" w:type="dxa"/>
              <w:left w:w="15" w:type="dxa"/>
              <w:bottom w:w="0" w:type="dxa"/>
              <w:right w:w="15" w:type="dxa"/>
            </w:tcMar>
          </w:tcPr>
          <w:p w14:paraId="293AC172" w14:textId="77777777" w:rsidR="00FA1C4A" w:rsidRDefault="00FA1C4A">
            <w:pPr>
              <w:jc w:val="center"/>
              <w:rPr>
                <w:sz w:val="20"/>
                <w:szCs w:val="20"/>
              </w:rPr>
            </w:pPr>
            <w:r>
              <w:rPr>
                <w:sz w:val="20"/>
                <w:szCs w:val="20"/>
              </w:rPr>
              <w:t xml:space="preserve">75% </w:t>
            </w:r>
            <w:r>
              <w:rPr>
                <w:b/>
                <w:bCs/>
                <w:sz w:val="20"/>
                <w:szCs w:val="20"/>
              </w:rPr>
              <w:t>[3]</w:t>
            </w:r>
          </w:p>
        </w:tc>
        <w:tc>
          <w:tcPr>
            <w:tcW w:w="581" w:type="pct"/>
            <w:tcBorders>
              <w:top w:val="nil"/>
              <w:left w:val="nil"/>
              <w:bottom w:val="single" w:sz="4" w:space="0" w:color="auto"/>
              <w:right w:val="single" w:sz="4" w:space="0" w:color="auto"/>
            </w:tcBorders>
            <w:noWrap/>
            <w:tcMar>
              <w:top w:w="15" w:type="dxa"/>
              <w:left w:w="15" w:type="dxa"/>
              <w:bottom w:w="0" w:type="dxa"/>
              <w:right w:w="15" w:type="dxa"/>
            </w:tcMar>
          </w:tcPr>
          <w:p w14:paraId="4E1BED4F" w14:textId="77777777" w:rsidR="00FA1C4A" w:rsidRDefault="00FA1C4A">
            <w:pPr>
              <w:jc w:val="center"/>
              <w:rPr>
                <w:sz w:val="20"/>
                <w:szCs w:val="20"/>
              </w:rPr>
            </w:pPr>
            <w:r>
              <w:rPr>
                <w:sz w:val="20"/>
                <w:szCs w:val="20"/>
              </w:rPr>
              <w:t>Yes</w:t>
            </w:r>
          </w:p>
        </w:tc>
        <w:tc>
          <w:tcPr>
            <w:tcW w:w="672" w:type="pct"/>
            <w:tcBorders>
              <w:top w:val="nil"/>
              <w:left w:val="nil"/>
              <w:bottom w:val="single" w:sz="4" w:space="0" w:color="auto"/>
              <w:right w:val="single" w:sz="4" w:space="0" w:color="auto"/>
            </w:tcBorders>
            <w:noWrap/>
            <w:tcMar>
              <w:top w:w="15" w:type="dxa"/>
              <w:left w:w="15" w:type="dxa"/>
              <w:bottom w:w="0" w:type="dxa"/>
              <w:right w:w="15" w:type="dxa"/>
            </w:tcMar>
          </w:tcPr>
          <w:p w14:paraId="206BC0B3" w14:textId="77777777" w:rsidR="00FA1C4A" w:rsidRDefault="00FA1C4A">
            <w:pPr>
              <w:jc w:val="center"/>
              <w:rPr>
                <w:sz w:val="20"/>
                <w:szCs w:val="20"/>
              </w:rPr>
            </w:pPr>
            <w:r>
              <w:rPr>
                <w:sz w:val="20"/>
                <w:szCs w:val="20"/>
              </w:rPr>
              <w:t xml:space="preserve">No </w:t>
            </w:r>
            <w:r>
              <w:rPr>
                <w:b/>
                <w:bCs/>
                <w:sz w:val="20"/>
                <w:szCs w:val="20"/>
              </w:rPr>
              <w:t>[2]</w:t>
            </w:r>
          </w:p>
        </w:tc>
      </w:tr>
      <w:tr w:rsidR="00FA1C4A" w14:paraId="2FD00ACE" w14:textId="77777777">
        <w:trPr>
          <w:trHeight w:val="228"/>
        </w:trPr>
        <w:tc>
          <w:tcPr>
            <w:tcW w:w="5000" w:type="pct"/>
            <w:gridSpan w:val="9"/>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19C1DD21" w14:textId="77777777" w:rsidR="00FA1C4A" w:rsidRDefault="00FA1C4A">
            <w:pPr>
              <w:rPr>
                <w:i/>
                <w:iCs/>
                <w:sz w:val="20"/>
                <w:szCs w:val="20"/>
              </w:rPr>
            </w:pPr>
            <w:r>
              <w:rPr>
                <w:b/>
                <w:bCs/>
                <w:sz w:val="20"/>
                <w:szCs w:val="20"/>
              </w:rPr>
              <w:t xml:space="preserve">1: </w:t>
            </w:r>
            <w:r>
              <w:rPr>
                <w:i/>
                <w:iCs/>
                <w:sz w:val="20"/>
                <w:szCs w:val="20"/>
              </w:rPr>
              <w:t>When the Computer Programming skill is used on the Guide Bot after you use the Repair Skill, it does not respond correctly when you initiate dialogue with it.</w:t>
            </w:r>
          </w:p>
          <w:p w14:paraId="3D4D035F" w14:textId="77777777" w:rsidR="00FA1C4A" w:rsidRDefault="00FA1C4A">
            <w:pPr>
              <w:rPr>
                <w:i/>
                <w:iCs/>
                <w:sz w:val="20"/>
                <w:szCs w:val="20"/>
              </w:rPr>
            </w:pPr>
            <w:r>
              <w:rPr>
                <w:b/>
                <w:bCs/>
                <w:sz w:val="20"/>
                <w:szCs w:val="20"/>
              </w:rPr>
              <w:t xml:space="preserve">2: </w:t>
            </w:r>
            <w:r>
              <w:rPr>
                <w:i/>
                <w:iCs/>
                <w:sz w:val="20"/>
                <w:szCs w:val="20"/>
              </w:rPr>
              <w:t>The Behemoth Robot does not always drop the security pass when it is destroyed by a character using the modified laser pistol.</w:t>
            </w:r>
          </w:p>
          <w:p w14:paraId="4E8718D2" w14:textId="77777777" w:rsidR="00FA1C4A" w:rsidRDefault="00FA1C4A">
            <w:pPr>
              <w:rPr>
                <w:i/>
                <w:iCs/>
                <w:sz w:val="20"/>
                <w:szCs w:val="20"/>
              </w:rPr>
            </w:pPr>
            <w:r>
              <w:rPr>
                <w:b/>
                <w:bCs/>
                <w:sz w:val="20"/>
                <w:szCs w:val="20"/>
              </w:rPr>
              <w:t xml:space="preserve">3: </w:t>
            </w:r>
            <w:r>
              <w:rPr>
                <w:i/>
                <w:iCs/>
                <w:sz w:val="20"/>
                <w:szCs w:val="20"/>
              </w:rPr>
              <w:t xml:space="preserve">No low intelligence options have been included in the logs for these quests. </w:t>
            </w:r>
          </w:p>
        </w:tc>
      </w:tr>
    </w:tbl>
    <w:p w14:paraId="5B3B447F" w14:textId="77777777" w:rsidR="00FA1C4A" w:rsidRDefault="00FA1C4A">
      <w:pPr>
        <w:pStyle w:val="BodyText"/>
        <w:rPr>
          <w:i w:val="0"/>
          <w:iCs w:val="0"/>
        </w:rPr>
      </w:pPr>
    </w:p>
    <w:p w14:paraId="0BBF96CE" w14:textId="77777777" w:rsidR="00FA1C4A" w:rsidRDefault="00FA1C4A">
      <w:pPr>
        <w:pStyle w:val="BodyText"/>
        <w:rPr>
          <w:i w:val="0"/>
          <w:iCs w:val="0"/>
        </w:rPr>
      </w:pPr>
      <w:r>
        <w:rPr>
          <w:b/>
          <w:bCs/>
          <w:i w:val="0"/>
          <w:iCs w:val="0"/>
        </w:rPr>
        <w:t xml:space="preserve">Area: </w:t>
      </w:r>
      <w:r>
        <w:rPr>
          <w:i w:val="0"/>
          <w:iCs w:val="0"/>
        </w:rPr>
        <w:t xml:space="preserve">The area of the game and the map in the area where the game takes place. </w:t>
      </w:r>
    </w:p>
    <w:p w14:paraId="50090812" w14:textId="77777777" w:rsidR="00FA1C4A" w:rsidRDefault="00FA1C4A">
      <w:pPr>
        <w:pStyle w:val="BodyText"/>
        <w:rPr>
          <w:i w:val="0"/>
          <w:iCs w:val="0"/>
        </w:rPr>
      </w:pPr>
    </w:p>
    <w:p w14:paraId="05876CF7" w14:textId="77777777" w:rsidR="00FA1C4A" w:rsidRDefault="00FA1C4A">
      <w:pPr>
        <w:pStyle w:val="BodyText"/>
        <w:rPr>
          <w:i w:val="0"/>
          <w:iCs w:val="0"/>
        </w:rPr>
      </w:pPr>
      <w:r>
        <w:rPr>
          <w:b/>
          <w:bCs/>
          <w:i w:val="0"/>
          <w:iCs w:val="0"/>
        </w:rPr>
        <w:t xml:space="preserve">Quest Name: </w:t>
      </w:r>
      <w:r>
        <w:rPr>
          <w:i w:val="0"/>
          <w:iCs w:val="0"/>
        </w:rPr>
        <w:t xml:space="preserve">The name of the quest. </w:t>
      </w:r>
    </w:p>
    <w:p w14:paraId="376BEBB7" w14:textId="77777777" w:rsidR="00FA1C4A" w:rsidRDefault="00FA1C4A">
      <w:pPr>
        <w:pStyle w:val="BodyText"/>
        <w:rPr>
          <w:i w:val="0"/>
          <w:iCs w:val="0"/>
        </w:rPr>
      </w:pPr>
    </w:p>
    <w:p w14:paraId="423E96DC" w14:textId="77777777" w:rsidR="00FA1C4A" w:rsidRDefault="00FA1C4A">
      <w:pPr>
        <w:pStyle w:val="BodyText"/>
        <w:rPr>
          <w:i w:val="0"/>
          <w:iCs w:val="0"/>
        </w:rPr>
      </w:pPr>
      <w:r>
        <w:rPr>
          <w:b/>
          <w:bCs/>
          <w:i w:val="0"/>
          <w:iCs w:val="0"/>
        </w:rPr>
        <w:t xml:space="preserve">Designer: </w:t>
      </w:r>
      <w:r>
        <w:rPr>
          <w:i w:val="0"/>
          <w:iCs w:val="0"/>
        </w:rPr>
        <w:t>The designer responsible for the quest so people know who to contact.</w:t>
      </w:r>
    </w:p>
    <w:p w14:paraId="762E456B" w14:textId="77777777" w:rsidR="00FA1C4A" w:rsidRDefault="00FA1C4A">
      <w:pPr>
        <w:pStyle w:val="BodyText"/>
        <w:rPr>
          <w:i w:val="0"/>
          <w:iCs w:val="0"/>
        </w:rPr>
      </w:pPr>
    </w:p>
    <w:p w14:paraId="682A0F5B" w14:textId="77777777" w:rsidR="00FA1C4A" w:rsidRDefault="00FA1C4A">
      <w:pPr>
        <w:pStyle w:val="BodyText"/>
        <w:rPr>
          <w:i w:val="0"/>
          <w:iCs w:val="0"/>
        </w:rPr>
      </w:pPr>
      <w:r>
        <w:rPr>
          <w:b/>
          <w:bCs/>
          <w:i w:val="0"/>
          <w:iCs w:val="0"/>
        </w:rPr>
        <w:t xml:space="preserve">Dstatus: </w:t>
      </w:r>
      <w:r>
        <w:rPr>
          <w:i w:val="0"/>
          <w:iCs w:val="0"/>
        </w:rPr>
        <w:t xml:space="preserve">The status of the design. </w:t>
      </w:r>
    </w:p>
    <w:p w14:paraId="309C0F12" w14:textId="77777777" w:rsidR="00FA1C4A" w:rsidRDefault="00FA1C4A">
      <w:pPr>
        <w:pStyle w:val="BodyText"/>
        <w:rPr>
          <w:i w:val="0"/>
          <w:iCs w:val="0"/>
        </w:rPr>
      </w:pPr>
    </w:p>
    <w:p w14:paraId="6DFAE66D" w14:textId="77777777" w:rsidR="00FA1C4A" w:rsidRDefault="00FA1C4A">
      <w:pPr>
        <w:pStyle w:val="BodyText"/>
        <w:rPr>
          <w:i w:val="0"/>
          <w:iCs w:val="0"/>
        </w:rPr>
      </w:pPr>
      <w:r>
        <w:rPr>
          <w:b/>
          <w:bCs/>
          <w:i w:val="0"/>
          <w:iCs w:val="0"/>
        </w:rPr>
        <w:t xml:space="preserve">Script: </w:t>
      </w:r>
      <w:r>
        <w:rPr>
          <w:i w:val="0"/>
          <w:iCs w:val="0"/>
        </w:rPr>
        <w:t>The programmer in charge of programming the location.</w:t>
      </w:r>
    </w:p>
    <w:p w14:paraId="4D66C8FA" w14:textId="77777777" w:rsidR="00FA1C4A" w:rsidRDefault="00FA1C4A">
      <w:pPr>
        <w:pStyle w:val="BodyText"/>
        <w:rPr>
          <w:i w:val="0"/>
          <w:iCs w:val="0"/>
        </w:rPr>
      </w:pPr>
    </w:p>
    <w:p w14:paraId="7B38EF84" w14:textId="77777777" w:rsidR="00FA1C4A" w:rsidRDefault="00FA1C4A">
      <w:pPr>
        <w:pStyle w:val="BodyText"/>
        <w:rPr>
          <w:i w:val="0"/>
          <w:iCs w:val="0"/>
        </w:rPr>
      </w:pPr>
      <w:r>
        <w:rPr>
          <w:b/>
          <w:bCs/>
          <w:i w:val="0"/>
          <w:iCs w:val="0"/>
        </w:rPr>
        <w:t xml:space="preserve">Dscript: </w:t>
      </w:r>
      <w:r>
        <w:rPr>
          <w:i w:val="0"/>
          <w:iCs w:val="0"/>
        </w:rPr>
        <w:t>The status of the coding for the quest.</w:t>
      </w:r>
    </w:p>
    <w:p w14:paraId="52498CD8" w14:textId="77777777" w:rsidR="00FA1C4A" w:rsidRDefault="00FA1C4A">
      <w:pPr>
        <w:pStyle w:val="BodyText"/>
        <w:rPr>
          <w:i w:val="0"/>
          <w:iCs w:val="0"/>
        </w:rPr>
      </w:pPr>
    </w:p>
    <w:p w14:paraId="6AAD17E7" w14:textId="77777777" w:rsidR="00FA1C4A" w:rsidRDefault="00FA1C4A">
      <w:pPr>
        <w:pStyle w:val="BodyText"/>
        <w:rPr>
          <w:i w:val="0"/>
          <w:iCs w:val="0"/>
        </w:rPr>
      </w:pPr>
      <w:r>
        <w:rPr>
          <w:b/>
          <w:bCs/>
          <w:i w:val="0"/>
          <w:iCs w:val="0"/>
        </w:rPr>
        <w:t xml:space="preserve">LogStat: </w:t>
      </w:r>
      <w:r>
        <w:rPr>
          <w:i w:val="0"/>
          <w:iCs w:val="0"/>
        </w:rPr>
        <w:t>What's the status of the log for these quests? Do you get the unsolved version, do you get the solved version, and do you get a good/bad karma and a stupid one, if appropriate?</w:t>
      </w:r>
    </w:p>
    <w:p w14:paraId="0D7AE62B" w14:textId="77777777" w:rsidR="00FA1C4A" w:rsidRDefault="00FA1C4A">
      <w:pPr>
        <w:pStyle w:val="BodyText"/>
        <w:rPr>
          <w:i w:val="0"/>
          <w:iCs w:val="0"/>
        </w:rPr>
      </w:pPr>
    </w:p>
    <w:p w14:paraId="3EDCACA7" w14:textId="77777777" w:rsidR="00FA1C4A" w:rsidRDefault="00FA1C4A">
      <w:pPr>
        <w:pStyle w:val="BodyText"/>
        <w:rPr>
          <w:i w:val="0"/>
          <w:iCs w:val="0"/>
        </w:rPr>
      </w:pPr>
      <w:r>
        <w:rPr>
          <w:b/>
          <w:bCs/>
          <w:i w:val="0"/>
          <w:iCs w:val="0"/>
        </w:rPr>
        <w:t xml:space="preserve">Passable: </w:t>
      </w:r>
      <w:r>
        <w:rPr>
          <w:i w:val="0"/>
          <w:iCs w:val="0"/>
        </w:rPr>
        <w:t xml:space="preserve">Is the quest passable in </w:t>
      </w:r>
      <w:r>
        <w:rPr>
          <w:iCs w:val="0"/>
        </w:rPr>
        <w:t>some</w:t>
      </w:r>
      <w:r>
        <w:rPr>
          <w:i w:val="0"/>
          <w:iCs w:val="0"/>
        </w:rPr>
        <w:t xml:space="preserve"> form?</w:t>
      </w:r>
    </w:p>
    <w:p w14:paraId="32D862E1" w14:textId="77777777" w:rsidR="00FA1C4A" w:rsidRDefault="00FA1C4A">
      <w:pPr>
        <w:pStyle w:val="BodyText"/>
        <w:rPr>
          <w:i w:val="0"/>
          <w:iCs w:val="0"/>
        </w:rPr>
      </w:pPr>
    </w:p>
    <w:p w14:paraId="32560DE8" w14:textId="77777777" w:rsidR="00FA1C4A" w:rsidRDefault="00FA1C4A">
      <w:pPr>
        <w:pStyle w:val="BodyText"/>
        <w:rPr>
          <w:i w:val="0"/>
          <w:iCs w:val="0"/>
          <w:color w:val="0000FF"/>
        </w:rPr>
      </w:pPr>
      <w:r>
        <w:rPr>
          <w:b/>
          <w:bCs/>
          <w:i w:val="0"/>
          <w:iCs w:val="0"/>
        </w:rPr>
        <w:t xml:space="preserve">QA 100%: </w:t>
      </w:r>
      <w:r>
        <w:rPr>
          <w:i w:val="0"/>
          <w:iCs w:val="0"/>
        </w:rPr>
        <w:t>Is the quest completable in ALL forms?</w:t>
      </w:r>
    </w:p>
    <w:p w14:paraId="2A6051A7" w14:textId="77777777" w:rsidR="00FA1C4A" w:rsidRDefault="00FA1C4A">
      <w:pPr>
        <w:pStyle w:val="BodyText"/>
        <w:rPr>
          <w:i w:val="0"/>
          <w:iCs w:val="0"/>
          <w:color w:val="0000FF"/>
        </w:rPr>
      </w:pPr>
    </w:p>
    <w:p w14:paraId="4C293B60" w14:textId="77777777" w:rsidR="00FA1C4A" w:rsidRDefault="00FA1C4A">
      <w:pPr>
        <w:pStyle w:val="BodyText"/>
        <w:ind w:left="720"/>
        <w:rPr>
          <w:i w:val="0"/>
          <w:iCs w:val="0"/>
        </w:rPr>
      </w:pPr>
      <w:r>
        <w:rPr>
          <w:i w:val="0"/>
          <w:iCs w:val="0"/>
        </w:rPr>
        <w:t xml:space="preserve">Note that quests should reinforce the "feel" of a location. As an example, </w:t>
      </w:r>
      <w:smartTag w:uri="urn:schemas-microsoft-com:office:smarttags" w:element="City">
        <w:smartTag w:uri="urn:schemas-microsoft-com:office:smarttags" w:element="place">
          <w:r>
            <w:rPr>
              <w:i w:val="0"/>
              <w:iCs w:val="0"/>
            </w:rPr>
            <w:t>Redding</w:t>
          </w:r>
        </w:smartTag>
      </w:smartTag>
      <w:r>
        <w:rPr>
          <w:i w:val="0"/>
          <w:iCs w:val="0"/>
        </w:rPr>
        <w:t xml:space="preserve"> in Fallout 2 was set up to be a frontier, rough-and-tumble Western mining town, with a "Gold Rush" kind of </w:t>
      </w:r>
      <w:r>
        <w:rPr>
          <w:i w:val="0"/>
          <w:iCs w:val="0"/>
        </w:rPr>
        <w:lastRenderedPageBreak/>
        <w:t>ambiance about it. Quests in the town involved becoming the sheriff (a career move that, in classic Western style, no one wants), dealing with drunken brawls in the local saloon, dealing with dirty infighting between the two mining companies, trying to help out the local country doctor, cleaning out an infested mine, dealing with a band of robbers, and so on – the nature of the quests made you feel like you were in a Old West movie.</w:t>
      </w:r>
    </w:p>
    <w:p w14:paraId="64D7A531" w14:textId="77777777" w:rsidR="00FA1C4A" w:rsidRDefault="00FA1C4A">
      <w:pPr>
        <w:pStyle w:val="BodyText"/>
        <w:ind w:left="720"/>
        <w:rPr>
          <w:i w:val="0"/>
          <w:iCs w:val="0"/>
        </w:rPr>
      </w:pPr>
    </w:p>
    <w:p w14:paraId="3FE94867" w14:textId="77777777" w:rsidR="00FA1C4A" w:rsidRDefault="00FA1C4A">
      <w:pPr>
        <w:pStyle w:val="BodyText"/>
        <w:ind w:left="720"/>
        <w:rPr>
          <w:i w:val="0"/>
          <w:iCs w:val="0"/>
        </w:rPr>
      </w:pPr>
      <w:r>
        <w:rPr>
          <w:i w:val="0"/>
          <w:iCs w:val="0"/>
        </w:rPr>
        <w:t>Also, if there is a companion in town, make sure you indicate how to get him in your party, and set up the conditions as a quest. ("To get Cassidy in your party, you need to find him in his tavern, ask him about his recent rash of troubles, then invite him to come with you. You will gain +500 XP, +1 Reputation, and Cassidy comes with a shotgun, leather armor, several shells, and a lot of whiskey.")</w:t>
      </w:r>
    </w:p>
    <w:p w14:paraId="738B7E11" w14:textId="77777777" w:rsidR="00FA1C4A" w:rsidRDefault="00FA1C4A">
      <w:pPr>
        <w:pStyle w:val="BodyText"/>
        <w:ind w:left="720"/>
        <w:rPr>
          <w:i w:val="0"/>
          <w:iCs w:val="0"/>
        </w:rPr>
      </w:pPr>
    </w:p>
    <w:p w14:paraId="49704C89" w14:textId="77777777" w:rsidR="00FA1C4A" w:rsidRDefault="00FA1C4A">
      <w:pPr>
        <w:pStyle w:val="Heading4"/>
        <w:ind w:left="720"/>
      </w:pPr>
      <w:bookmarkStart w:id="23" w:name="_Toc518135812"/>
      <w:r>
        <w:t>MERCHANT QUESTS</w:t>
      </w:r>
      <w:bookmarkEnd w:id="23"/>
    </w:p>
    <w:p w14:paraId="7434EF12" w14:textId="77777777" w:rsidR="00FA1C4A" w:rsidRDefault="00FA1C4A">
      <w:pPr>
        <w:pStyle w:val="BodyText"/>
        <w:ind w:left="720"/>
        <w:rPr>
          <w:i w:val="0"/>
          <w:iCs w:val="0"/>
        </w:rPr>
      </w:pPr>
      <w:r>
        <w:rPr>
          <w:i w:val="0"/>
          <w:iCs w:val="0"/>
        </w:rPr>
        <w:t xml:space="preserve">For some locations, there will be a merchant caravan that travels to and from the city. Make sure you describe what caravan missions are available in the location, and a note of who the caravan master(s) are for the location and where they can be found. </w:t>
      </w:r>
      <w:proofErr w:type="gramStart"/>
      <w:r>
        <w:rPr>
          <w:i w:val="0"/>
          <w:iCs w:val="0"/>
        </w:rPr>
        <w:t>It's</w:t>
      </w:r>
      <w:proofErr w:type="gramEnd"/>
      <w:r>
        <w:rPr>
          <w:i w:val="0"/>
          <w:iCs w:val="0"/>
        </w:rPr>
        <w:t xml:space="preserve"> usually best if they are located somewhere near the opening map of the location.</w:t>
      </w:r>
    </w:p>
    <w:p w14:paraId="2DC4746F" w14:textId="77777777" w:rsidR="00FA1C4A" w:rsidRDefault="00FA1C4A">
      <w:pPr>
        <w:pStyle w:val="BodyText"/>
        <w:ind w:left="720"/>
        <w:rPr>
          <w:i w:val="0"/>
          <w:iCs w:val="0"/>
        </w:rPr>
      </w:pPr>
    </w:p>
    <w:p w14:paraId="64B39991" w14:textId="77777777" w:rsidR="00FA1C4A" w:rsidRDefault="00FA1C4A">
      <w:pPr>
        <w:pStyle w:val="Heading4"/>
        <w:ind w:left="720"/>
      </w:pPr>
      <w:bookmarkStart w:id="24" w:name="_Toc518135813"/>
      <w:r>
        <w:t>FLOATING QUESTS</w:t>
      </w:r>
      <w:bookmarkEnd w:id="24"/>
    </w:p>
    <w:p w14:paraId="5917484F" w14:textId="77777777" w:rsidR="00FA1C4A" w:rsidRDefault="00FA1C4A">
      <w:pPr>
        <w:pStyle w:val="BodyText"/>
        <w:ind w:left="720"/>
        <w:rPr>
          <w:i w:val="0"/>
          <w:iCs w:val="0"/>
        </w:rPr>
      </w:pPr>
      <w:r>
        <w:rPr>
          <w:i w:val="0"/>
          <w:iCs w:val="0"/>
        </w:rPr>
        <w:t xml:space="preserve">Scott Warner suggested implementing a randomly-generated quest system for TORN, based on the </w:t>
      </w:r>
      <w:r>
        <w:t>Privateer</w:t>
      </w:r>
      <w:r>
        <w:rPr>
          <w:i w:val="0"/>
          <w:iCs w:val="0"/>
        </w:rPr>
        <w:t xml:space="preserve"> model; basically, a number of random quests appear on a "job post" (or its equivalent) somewhere in the world, and the player can pick and choose from a number of simple quests that change over time. </w:t>
      </w:r>
    </w:p>
    <w:p w14:paraId="6D3DE978" w14:textId="77777777" w:rsidR="00FA1C4A" w:rsidRDefault="00FA1C4A">
      <w:pPr>
        <w:pStyle w:val="BodyText"/>
        <w:ind w:left="720"/>
        <w:rPr>
          <w:i w:val="0"/>
          <w:iCs w:val="0"/>
        </w:rPr>
      </w:pPr>
    </w:p>
    <w:p w14:paraId="7B329A93" w14:textId="77777777" w:rsidR="00FA1C4A" w:rsidRDefault="00FA1C4A">
      <w:pPr>
        <w:pStyle w:val="BodyText"/>
        <w:ind w:left="720"/>
        <w:rPr>
          <w:i w:val="0"/>
          <w:iCs w:val="0"/>
        </w:rPr>
      </w:pPr>
      <w:r>
        <w:rPr>
          <w:i w:val="0"/>
          <w:iCs w:val="0"/>
        </w:rPr>
        <w:t xml:space="preserve">These randomly generated missions make no pretensions about being cut-and-dry FedEx or Murder Quests: "Go collect bounty on five ghouls," "retrieve five chunks of gold ore," "deliver three sub-machine guns to the caravan master," and so on. Make a quick list of different kinds of quick and dirty random missions that would be appropriate for the location – several of the missions (but not necessarily all) should be tied to the random encounters that occur near the town. </w:t>
      </w:r>
    </w:p>
    <w:p w14:paraId="5F60EE84" w14:textId="77777777" w:rsidR="00FA1C4A" w:rsidRDefault="00FA1C4A">
      <w:pPr>
        <w:pStyle w:val="BodyText"/>
        <w:rPr>
          <w:i w:val="0"/>
          <w:iCs w:val="0"/>
        </w:rPr>
      </w:pPr>
    </w:p>
    <w:p w14:paraId="24AB1433" w14:textId="77777777" w:rsidR="00FA1C4A" w:rsidRDefault="00FA1C4A">
      <w:pPr>
        <w:pStyle w:val="Heading3"/>
      </w:pPr>
      <w:bookmarkStart w:id="25" w:name="_Toc518135814"/>
      <w:r>
        <w:t>TASK LIST</w:t>
      </w:r>
      <w:bookmarkEnd w:id="25"/>
    </w:p>
    <w:p w14:paraId="52329EA0" w14:textId="77777777" w:rsidR="00FA1C4A" w:rsidRDefault="00FA1C4A">
      <w:pPr>
        <w:pStyle w:val="BodyText"/>
        <w:rPr>
          <w:i w:val="0"/>
          <w:iCs w:val="0"/>
        </w:rPr>
      </w:pPr>
      <w:r>
        <w:rPr>
          <w:i w:val="0"/>
          <w:iCs w:val="0"/>
        </w:rPr>
        <w:t xml:space="preserve">The </w:t>
      </w:r>
      <w:r>
        <w:rPr>
          <w:b/>
          <w:bCs/>
          <w:i w:val="0"/>
          <w:iCs w:val="0"/>
        </w:rPr>
        <w:t>Tasks</w:t>
      </w:r>
      <w:r>
        <w:rPr>
          <w:i w:val="0"/>
          <w:iCs w:val="0"/>
        </w:rPr>
        <w:t xml:space="preserve"> section is a list of all the work that needs to be done for the area. It is a good summary for the producer, other designers, artists, and programmers as to what has been done in the area, who to check with if you have questions about certain tasks, and so on.</w:t>
      </w:r>
    </w:p>
    <w:p w14:paraId="7AFC3F81" w14:textId="77777777" w:rsidR="00FA1C4A" w:rsidRDefault="00FA1C4A">
      <w:pPr>
        <w:pStyle w:val="BodyText"/>
        <w:rPr>
          <w:i w:val="0"/>
          <w:iCs w:val="0"/>
        </w:rPr>
      </w:pPr>
    </w:p>
    <w:p w14:paraId="3A1D40D5" w14:textId="77777777" w:rsidR="00FA1C4A" w:rsidRDefault="00FA1C4A">
      <w:pPr>
        <w:pStyle w:val="BodyText"/>
        <w:rPr>
          <w:i w:val="0"/>
          <w:iCs w:val="0"/>
        </w:rPr>
      </w:pPr>
      <w:r>
        <w:rPr>
          <w:i w:val="0"/>
          <w:iCs w:val="0"/>
        </w:rPr>
        <w:t xml:space="preserve">This section is only useful if it is used. If </w:t>
      </w:r>
      <w:proofErr w:type="gramStart"/>
      <w:r>
        <w:rPr>
          <w:i w:val="0"/>
          <w:iCs w:val="0"/>
        </w:rPr>
        <w:t>we're</w:t>
      </w:r>
      <w:proofErr w:type="gramEnd"/>
      <w:r>
        <w:rPr>
          <w:i w:val="0"/>
          <w:iCs w:val="0"/>
        </w:rPr>
        <w:t xml:space="preserve"> several months into the project and no one has been using it, then it will no longer be used or updated. </w:t>
      </w:r>
      <w:proofErr w:type="gramStart"/>
      <w:r>
        <w:rPr>
          <w:i w:val="0"/>
          <w:iCs w:val="0"/>
        </w:rPr>
        <w:t>There's</w:t>
      </w:r>
      <w:proofErr w:type="gramEnd"/>
      <w:r>
        <w:rPr>
          <w:i w:val="0"/>
          <w:iCs w:val="0"/>
        </w:rPr>
        <w:t xml:space="preserve"> no sense in wasting time doing additional bookkeeping if it's serving no purpose. </w:t>
      </w:r>
    </w:p>
    <w:p w14:paraId="0F4D06B8" w14:textId="77777777" w:rsidR="00FA1C4A" w:rsidRDefault="00FA1C4A">
      <w:pPr>
        <w:pStyle w:val="BodyText"/>
        <w:rPr>
          <w:i w:val="0"/>
          <w:iCs w:val="0"/>
        </w:rPr>
      </w:pPr>
    </w:p>
    <w:p w14:paraId="1907846F" w14:textId="77777777" w:rsidR="00FA1C4A" w:rsidRDefault="00FA1C4A">
      <w:pPr>
        <w:pStyle w:val="Heading3"/>
      </w:pPr>
      <w:bookmarkStart w:id="26" w:name="_Toc518135815"/>
      <w:r>
        <w:t>SOUND REQUIREMENTS</w:t>
      </w:r>
      <w:bookmarkEnd w:id="26"/>
    </w:p>
    <w:p w14:paraId="507043A8" w14:textId="77777777" w:rsidR="00FA1C4A" w:rsidRDefault="00FA1C4A">
      <w:pPr>
        <w:pStyle w:val="BodyText"/>
        <w:rPr>
          <w:i w:val="0"/>
          <w:iCs w:val="0"/>
        </w:rPr>
      </w:pPr>
      <w:r>
        <w:rPr>
          <w:i w:val="0"/>
          <w:iCs w:val="0"/>
        </w:rPr>
        <w:t xml:space="preserve">The </w:t>
      </w:r>
      <w:r>
        <w:rPr>
          <w:b/>
          <w:bCs/>
          <w:i w:val="0"/>
          <w:iCs w:val="0"/>
        </w:rPr>
        <w:t>Sound Requirements</w:t>
      </w:r>
      <w:r>
        <w:rPr>
          <w:i w:val="0"/>
          <w:iCs w:val="0"/>
        </w:rPr>
        <w:t xml:space="preserve"> section is intended to cover every conceivable audio question </w:t>
      </w:r>
      <w:proofErr w:type="gramStart"/>
      <w:r>
        <w:rPr>
          <w:i w:val="0"/>
          <w:iCs w:val="0"/>
        </w:rPr>
        <w:t>you've</w:t>
      </w:r>
      <w:proofErr w:type="gramEnd"/>
      <w:r>
        <w:rPr>
          <w:i w:val="0"/>
          <w:iCs w:val="0"/>
        </w:rPr>
        <w:t xml:space="preserve"> had to answer for an RPG in the past. You know the drill. Some aspects to consider:</w:t>
      </w:r>
    </w:p>
    <w:p w14:paraId="7DE059BF" w14:textId="77777777" w:rsidR="00FA1C4A" w:rsidRDefault="00FA1C4A">
      <w:pPr>
        <w:pStyle w:val="BodyText"/>
        <w:rPr>
          <w:i w:val="0"/>
          <w:iCs w:val="0"/>
        </w:rPr>
      </w:pPr>
    </w:p>
    <w:p w14:paraId="22DFECCC" w14:textId="77777777" w:rsidR="00FA1C4A" w:rsidRDefault="00FA1C4A">
      <w:pPr>
        <w:pStyle w:val="Heading4"/>
        <w:ind w:left="720"/>
      </w:pPr>
      <w:bookmarkStart w:id="27" w:name="_Toc518135816"/>
      <w:r>
        <w:t>MUSIC</w:t>
      </w:r>
      <w:bookmarkEnd w:id="27"/>
    </w:p>
    <w:p w14:paraId="038C240E" w14:textId="77777777" w:rsidR="00FA1C4A" w:rsidRDefault="00FA1C4A">
      <w:pPr>
        <w:pStyle w:val="BodyText"/>
        <w:ind w:left="720"/>
        <w:rPr>
          <w:i w:val="0"/>
          <w:iCs w:val="0"/>
        </w:rPr>
      </w:pPr>
      <w:r>
        <w:rPr>
          <w:i w:val="0"/>
          <w:iCs w:val="0"/>
        </w:rPr>
        <w:t xml:space="preserve">The music breakdowns depend on the game. In Fallout 3, we will most likely be going with music themes tied to areas, which is in keeping with the previous games. Be sure to include your preferences for these themes in the document so Adam Levenson has something to work </w:t>
      </w:r>
      <w:proofErr w:type="gramStart"/>
      <w:r>
        <w:rPr>
          <w:i w:val="0"/>
          <w:iCs w:val="0"/>
        </w:rPr>
        <w:t>off of</w:t>
      </w:r>
      <w:proofErr w:type="gramEnd"/>
      <w:r>
        <w:rPr>
          <w:i w:val="0"/>
          <w:iCs w:val="0"/>
        </w:rPr>
        <w:t xml:space="preserve">... even if it's just a starting point for a debate. </w:t>
      </w:r>
    </w:p>
    <w:p w14:paraId="324FEDAD" w14:textId="77777777" w:rsidR="00FA1C4A" w:rsidRDefault="00FA1C4A">
      <w:pPr>
        <w:pStyle w:val="BodyText"/>
        <w:ind w:left="720"/>
        <w:rPr>
          <w:i w:val="0"/>
          <w:iCs w:val="0"/>
        </w:rPr>
      </w:pPr>
    </w:p>
    <w:p w14:paraId="3F5DCF5A" w14:textId="77777777" w:rsidR="00FA1C4A" w:rsidRDefault="00FA1C4A">
      <w:pPr>
        <w:pStyle w:val="Heading4"/>
        <w:ind w:left="720"/>
      </w:pPr>
      <w:bookmarkStart w:id="28" w:name="_Toc518135817"/>
      <w:r>
        <w:lastRenderedPageBreak/>
        <w:t>BASIC SFX</w:t>
      </w:r>
      <w:bookmarkEnd w:id="28"/>
    </w:p>
    <w:p w14:paraId="0CE890CE" w14:textId="77777777" w:rsidR="00FA1C4A" w:rsidRDefault="00FA1C4A">
      <w:pPr>
        <w:pStyle w:val="BodyText"/>
        <w:ind w:left="720"/>
        <w:rPr>
          <w:i w:val="0"/>
          <w:iCs w:val="0"/>
        </w:rPr>
      </w:pPr>
      <w:r>
        <w:rPr>
          <w:i w:val="0"/>
          <w:iCs w:val="0"/>
        </w:rPr>
        <w:t>An area's going to need sound to make it come alive. Some basics:</w:t>
      </w:r>
    </w:p>
    <w:p w14:paraId="5107F1E5" w14:textId="77777777" w:rsidR="00FA1C4A" w:rsidRDefault="00FA1C4A">
      <w:pPr>
        <w:pStyle w:val="BodyText"/>
        <w:ind w:left="720"/>
        <w:rPr>
          <w:i w:val="0"/>
          <w:iCs w:val="0"/>
        </w:rPr>
      </w:pPr>
    </w:p>
    <w:p w14:paraId="38D7CDD6" w14:textId="77777777" w:rsidR="00FA1C4A" w:rsidRDefault="00FA1C4A">
      <w:pPr>
        <w:pStyle w:val="BodyText"/>
        <w:ind w:left="720"/>
        <w:rPr>
          <w:i w:val="0"/>
          <w:iCs w:val="0"/>
        </w:rPr>
      </w:pPr>
      <w:r>
        <w:rPr>
          <w:b/>
          <w:bCs/>
          <w:i w:val="0"/>
          <w:iCs w:val="0"/>
        </w:rPr>
        <w:t xml:space="preserve">Environmental Sounds: </w:t>
      </w:r>
      <w:r>
        <w:rPr>
          <w:i w:val="0"/>
          <w:iCs w:val="0"/>
        </w:rPr>
        <w:t>Wind, weather, settling rocks.</w:t>
      </w:r>
    </w:p>
    <w:p w14:paraId="4A0056F2" w14:textId="77777777" w:rsidR="00FA1C4A" w:rsidRDefault="00FA1C4A">
      <w:pPr>
        <w:pStyle w:val="BodyText"/>
        <w:ind w:left="720"/>
        <w:rPr>
          <w:i w:val="0"/>
          <w:iCs w:val="0"/>
        </w:rPr>
      </w:pPr>
    </w:p>
    <w:p w14:paraId="0A145157" w14:textId="77777777" w:rsidR="00FA1C4A" w:rsidRDefault="00FA1C4A">
      <w:pPr>
        <w:pStyle w:val="BodyText"/>
        <w:ind w:left="720"/>
        <w:rPr>
          <w:i w:val="0"/>
          <w:iCs w:val="0"/>
        </w:rPr>
      </w:pPr>
      <w:r>
        <w:rPr>
          <w:b/>
          <w:bCs/>
          <w:i w:val="0"/>
          <w:iCs w:val="0"/>
        </w:rPr>
        <w:t xml:space="preserve">Item-Specific Sounds: </w:t>
      </w:r>
      <w:r>
        <w:rPr>
          <w:i w:val="0"/>
          <w:iCs w:val="0"/>
        </w:rPr>
        <w:t xml:space="preserve">Glance through your area, see if </w:t>
      </w:r>
      <w:proofErr w:type="gramStart"/>
      <w:r>
        <w:rPr>
          <w:i w:val="0"/>
          <w:iCs w:val="0"/>
        </w:rPr>
        <w:t>there's</w:t>
      </w:r>
      <w:proofErr w:type="gramEnd"/>
      <w:r>
        <w:rPr>
          <w:i w:val="0"/>
          <w:iCs w:val="0"/>
        </w:rPr>
        <w:t xml:space="preserve"> any items that might need sounds to complement their presence: the humming of generators, crackling of fires, buzzing of neon signs, and so on.</w:t>
      </w:r>
    </w:p>
    <w:p w14:paraId="48813EC3" w14:textId="77777777" w:rsidR="00FA1C4A" w:rsidRDefault="00FA1C4A">
      <w:pPr>
        <w:pStyle w:val="BodyText"/>
        <w:ind w:left="720"/>
        <w:rPr>
          <w:i w:val="0"/>
          <w:iCs w:val="0"/>
        </w:rPr>
      </w:pPr>
    </w:p>
    <w:p w14:paraId="2151959C" w14:textId="77777777" w:rsidR="00FA1C4A" w:rsidRDefault="00FA1C4A">
      <w:pPr>
        <w:pStyle w:val="BodyText"/>
        <w:ind w:left="720"/>
        <w:rPr>
          <w:i w:val="0"/>
          <w:iCs w:val="0"/>
        </w:rPr>
      </w:pPr>
      <w:r>
        <w:rPr>
          <w:b/>
          <w:bCs/>
          <w:i w:val="0"/>
          <w:iCs w:val="0"/>
        </w:rPr>
        <w:t xml:space="preserve">Wildlife Sounds: </w:t>
      </w:r>
      <w:r>
        <w:rPr>
          <w:i w:val="0"/>
          <w:iCs w:val="0"/>
        </w:rPr>
        <w:t>Wolves howling, birds chirping, crickets, hissing of rattlesnakes. Do not include human voices in this category (</w:t>
      </w:r>
      <w:proofErr w:type="gramStart"/>
      <w:r>
        <w:rPr>
          <w:i w:val="0"/>
          <w:iCs w:val="0"/>
        </w:rPr>
        <w:t>that's</w:t>
      </w:r>
      <w:proofErr w:type="gramEnd"/>
      <w:r>
        <w:rPr>
          <w:i w:val="0"/>
          <w:iCs w:val="0"/>
        </w:rPr>
        <w:t xml:space="preserve"> covered in "Walla," below).</w:t>
      </w:r>
    </w:p>
    <w:p w14:paraId="51E5422F" w14:textId="77777777" w:rsidR="00FA1C4A" w:rsidRDefault="00FA1C4A">
      <w:pPr>
        <w:pStyle w:val="BodyText"/>
        <w:ind w:left="720"/>
        <w:rPr>
          <w:i w:val="0"/>
          <w:iCs w:val="0"/>
        </w:rPr>
      </w:pPr>
    </w:p>
    <w:p w14:paraId="6328EDF9" w14:textId="77777777" w:rsidR="00FA1C4A" w:rsidRDefault="00FA1C4A">
      <w:pPr>
        <w:pStyle w:val="BodyText"/>
        <w:ind w:left="720"/>
        <w:rPr>
          <w:i w:val="0"/>
          <w:iCs w:val="0"/>
        </w:rPr>
      </w:pPr>
      <w:r>
        <w:rPr>
          <w:b/>
          <w:bCs/>
          <w:i w:val="0"/>
          <w:iCs w:val="0"/>
        </w:rPr>
        <w:t xml:space="preserve">Business Sounds: </w:t>
      </w:r>
      <w:r>
        <w:rPr>
          <w:i w:val="0"/>
          <w:iCs w:val="0"/>
        </w:rPr>
        <w:t>Any SFX tied to businesses or merchants in the area (sound of a tractor in the distance, a trash compactor crushing metal, gunshots from the rifle range, roaring of a plane from an airport).</w:t>
      </w:r>
    </w:p>
    <w:p w14:paraId="343E4EB0" w14:textId="77777777" w:rsidR="00FA1C4A" w:rsidRDefault="00FA1C4A">
      <w:pPr>
        <w:pStyle w:val="BodyText"/>
        <w:ind w:left="720"/>
        <w:rPr>
          <w:b/>
          <w:bCs/>
          <w:i w:val="0"/>
          <w:iCs w:val="0"/>
        </w:rPr>
      </w:pPr>
    </w:p>
    <w:p w14:paraId="555D789F" w14:textId="77777777" w:rsidR="00FA1C4A" w:rsidRDefault="00FA1C4A">
      <w:pPr>
        <w:pStyle w:val="BodyText"/>
        <w:ind w:left="720"/>
        <w:rPr>
          <w:i w:val="0"/>
          <w:iCs w:val="0"/>
        </w:rPr>
      </w:pPr>
      <w:r>
        <w:rPr>
          <w:b/>
          <w:bCs/>
          <w:i w:val="0"/>
          <w:iCs w:val="0"/>
        </w:rPr>
        <w:t>Living Sounds:</w:t>
      </w:r>
      <w:r>
        <w:rPr>
          <w:i w:val="0"/>
          <w:iCs w:val="0"/>
        </w:rPr>
        <w:t xml:space="preserve"> Any SFX tied to everyday life in the area (tolling of a church bell, sound of a basketball on asphalt, car engine coming to life, chopping of wood).</w:t>
      </w:r>
    </w:p>
    <w:p w14:paraId="7DE95EEC" w14:textId="77777777" w:rsidR="00FA1C4A" w:rsidRDefault="00FA1C4A">
      <w:pPr>
        <w:pStyle w:val="BodyText"/>
        <w:ind w:left="720"/>
        <w:rPr>
          <w:i w:val="0"/>
          <w:iCs w:val="0"/>
        </w:rPr>
      </w:pPr>
    </w:p>
    <w:p w14:paraId="7CEB8AE7" w14:textId="77777777" w:rsidR="00FA1C4A" w:rsidRDefault="00FA1C4A">
      <w:pPr>
        <w:pStyle w:val="BodyText"/>
        <w:ind w:left="720"/>
        <w:rPr>
          <w:i w:val="0"/>
          <w:iCs w:val="0"/>
        </w:rPr>
      </w:pPr>
      <w:r>
        <w:rPr>
          <w:i w:val="0"/>
          <w:iCs w:val="0"/>
        </w:rPr>
        <w:t>For every sound effect you want, be sure to include:</w:t>
      </w:r>
    </w:p>
    <w:p w14:paraId="733CB3D4" w14:textId="77777777" w:rsidR="00FA1C4A" w:rsidRDefault="00FA1C4A">
      <w:pPr>
        <w:pStyle w:val="BodyText"/>
        <w:ind w:left="720"/>
        <w:rPr>
          <w:i w:val="0"/>
          <w:iCs w:val="0"/>
        </w:rPr>
      </w:pPr>
    </w:p>
    <w:p w14:paraId="7ACBCC37" w14:textId="77777777" w:rsidR="00FA1C4A" w:rsidRDefault="00FA1C4A">
      <w:pPr>
        <w:pStyle w:val="BodyText"/>
        <w:ind w:left="720"/>
        <w:rPr>
          <w:i w:val="0"/>
          <w:iCs w:val="0"/>
        </w:rPr>
      </w:pPr>
      <w:r>
        <w:rPr>
          <w:b/>
          <w:bCs/>
          <w:i w:val="0"/>
          <w:iCs w:val="0"/>
        </w:rPr>
        <w:t xml:space="preserve">Distance: </w:t>
      </w:r>
      <w:r>
        <w:rPr>
          <w:i w:val="0"/>
          <w:iCs w:val="0"/>
        </w:rPr>
        <w:t xml:space="preserve">The distance you expect the sound effect to be played at. </w:t>
      </w:r>
    </w:p>
    <w:p w14:paraId="77665216" w14:textId="77777777" w:rsidR="00FA1C4A" w:rsidRDefault="00FA1C4A">
      <w:pPr>
        <w:pStyle w:val="BodyText"/>
        <w:ind w:left="720"/>
        <w:rPr>
          <w:i w:val="0"/>
          <w:iCs w:val="0"/>
        </w:rPr>
      </w:pPr>
    </w:p>
    <w:p w14:paraId="2B681CCA" w14:textId="77777777" w:rsidR="00FA1C4A" w:rsidRDefault="00FA1C4A">
      <w:pPr>
        <w:pStyle w:val="BodyText"/>
        <w:ind w:left="720"/>
        <w:rPr>
          <w:i w:val="0"/>
          <w:iCs w:val="0"/>
        </w:rPr>
      </w:pPr>
      <w:r>
        <w:rPr>
          <w:b/>
          <w:bCs/>
          <w:i w:val="0"/>
          <w:iCs w:val="0"/>
        </w:rPr>
        <w:t xml:space="preserve">Time-Dependent: </w:t>
      </w:r>
      <w:r>
        <w:rPr>
          <w:i w:val="0"/>
          <w:iCs w:val="0"/>
        </w:rPr>
        <w:t>Is the SFX tied to a time cycle? Does a factory stop crushing metal cans at night? Is a neon sign turned off during the day? If so, audio needs to know.</w:t>
      </w:r>
    </w:p>
    <w:p w14:paraId="54254287" w14:textId="77777777" w:rsidR="00FA1C4A" w:rsidRDefault="00FA1C4A">
      <w:pPr>
        <w:pStyle w:val="BodyText"/>
        <w:ind w:left="720"/>
        <w:rPr>
          <w:i w:val="0"/>
          <w:iCs w:val="0"/>
        </w:rPr>
      </w:pPr>
    </w:p>
    <w:p w14:paraId="34762A62" w14:textId="77777777" w:rsidR="00FA1C4A" w:rsidRDefault="00FA1C4A">
      <w:pPr>
        <w:pStyle w:val="BodyText"/>
        <w:ind w:left="720"/>
        <w:rPr>
          <w:b/>
          <w:bCs/>
          <w:i w:val="0"/>
          <w:iCs w:val="0"/>
        </w:rPr>
      </w:pPr>
      <w:r>
        <w:rPr>
          <w:b/>
          <w:bCs/>
          <w:i w:val="0"/>
          <w:iCs w:val="0"/>
        </w:rPr>
        <w:t xml:space="preserve">Any Walla? </w:t>
      </w:r>
      <w:r>
        <w:rPr>
          <w:i w:val="0"/>
          <w:iCs w:val="0"/>
        </w:rPr>
        <w:t xml:space="preserve">Is there any walla that needs to be done for the locations? This is much different from sound </w:t>
      </w:r>
      <w:proofErr w:type="gramStart"/>
      <w:r>
        <w:rPr>
          <w:i w:val="0"/>
          <w:iCs w:val="0"/>
        </w:rPr>
        <w:t>effects, because</w:t>
      </w:r>
      <w:proofErr w:type="gramEnd"/>
      <w:r>
        <w:rPr>
          <w:i w:val="0"/>
          <w:iCs w:val="0"/>
        </w:rPr>
        <w:t xml:space="preserve"> a voice actor must be employed to do the lines. See "Walla" SFX, below.</w:t>
      </w:r>
    </w:p>
    <w:p w14:paraId="3444B650" w14:textId="77777777" w:rsidR="00FA1C4A" w:rsidRDefault="00FA1C4A">
      <w:pPr>
        <w:pStyle w:val="BodyText"/>
        <w:ind w:left="720"/>
        <w:rPr>
          <w:b/>
          <w:bCs/>
          <w:i w:val="0"/>
          <w:iCs w:val="0"/>
        </w:rPr>
      </w:pPr>
    </w:p>
    <w:p w14:paraId="4B12E431" w14:textId="77777777" w:rsidR="00FA1C4A" w:rsidRDefault="00FA1C4A">
      <w:pPr>
        <w:pStyle w:val="Heading4"/>
        <w:ind w:left="720"/>
      </w:pPr>
      <w:bookmarkStart w:id="29" w:name="_Toc518135818"/>
      <w:r>
        <w:t>"WALLA" SFX</w:t>
      </w:r>
      <w:bookmarkEnd w:id="29"/>
    </w:p>
    <w:p w14:paraId="2EC9106E" w14:textId="77777777" w:rsidR="00FA1C4A" w:rsidRDefault="00FA1C4A">
      <w:pPr>
        <w:pStyle w:val="BodyText"/>
        <w:ind w:left="720"/>
        <w:rPr>
          <w:i w:val="0"/>
          <w:iCs w:val="0"/>
        </w:rPr>
      </w:pPr>
      <w:r>
        <w:rPr>
          <w:i w:val="0"/>
          <w:iCs w:val="0"/>
        </w:rPr>
        <w:t>Walla is a term used to describe any voices you hear in the area. The catcalls of prostitutes, people groaning in pain in a dungeon, ghostly whispers in a haunted house are all examples of this. Walla SFX questions break down into the same categories as basic SFX:</w:t>
      </w:r>
    </w:p>
    <w:p w14:paraId="728823A0" w14:textId="77777777" w:rsidR="00FA1C4A" w:rsidRDefault="00FA1C4A">
      <w:pPr>
        <w:pStyle w:val="BodyText"/>
        <w:ind w:left="720"/>
        <w:rPr>
          <w:i w:val="0"/>
          <w:iCs w:val="0"/>
        </w:rPr>
      </w:pPr>
    </w:p>
    <w:p w14:paraId="6BCB9EE5" w14:textId="77777777" w:rsidR="00FA1C4A" w:rsidRDefault="00FA1C4A">
      <w:pPr>
        <w:pStyle w:val="BodyText"/>
        <w:ind w:left="720"/>
        <w:rPr>
          <w:i w:val="0"/>
          <w:iCs w:val="0"/>
        </w:rPr>
      </w:pPr>
      <w:r>
        <w:rPr>
          <w:b/>
          <w:bCs/>
          <w:i w:val="0"/>
          <w:iCs w:val="0"/>
        </w:rPr>
        <w:t xml:space="preserve">Distance: </w:t>
      </w:r>
      <w:r>
        <w:rPr>
          <w:i w:val="0"/>
          <w:iCs w:val="0"/>
        </w:rPr>
        <w:t xml:space="preserve">The distance you expect the walla sound effect to be played at. </w:t>
      </w:r>
    </w:p>
    <w:p w14:paraId="7D9B9513" w14:textId="77777777" w:rsidR="00FA1C4A" w:rsidRDefault="00FA1C4A">
      <w:pPr>
        <w:pStyle w:val="BodyText"/>
        <w:ind w:left="720"/>
        <w:rPr>
          <w:i w:val="0"/>
          <w:iCs w:val="0"/>
        </w:rPr>
      </w:pPr>
    </w:p>
    <w:p w14:paraId="54B2EAAB" w14:textId="77777777" w:rsidR="00FA1C4A" w:rsidRDefault="00FA1C4A">
      <w:pPr>
        <w:pStyle w:val="BodyText"/>
        <w:ind w:left="720"/>
        <w:rPr>
          <w:i w:val="0"/>
          <w:iCs w:val="0"/>
        </w:rPr>
      </w:pPr>
      <w:r>
        <w:rPr>
          <w:b/>
          <w:bCs/>
          <w:i w:val="0"/>
          <w:iCs w:val="0"/>
        </w:rPr>
        <w:t xml:space="preserve">Time-Dependent: </w:t>
      </w:r>
      <w:r>
        <w:rPr>
          <w:i w:val="0"/>
          <w:iCs w:val="0"/>
        </w:rPr>
        <w:t xml:space="preserve">Is the walla tied to a time cycle? Does a street empty out at night? Do the merchant stalls </w:t>
      </w:r>
      <w:proofErr w:type="gramStart"/>
      <w:r>
        <w:rPr>
          <w:i w:val="0"/>
          <w:iCs w:val="0"/>
        </w:rPr>
        <w:t>close up</w:t>
      </w:r>
      <w:proofErr w:type="gramEnd"/>
      <w:r>
        <w:rPr>
          <w:i w:val="0"/>
          <w:iCs w:val="0"/>
        </w:rPr>
        <w:t xml:space="preserve"> shop and the merchants go home? Does a bar become </w:t>
      </w:r>
      <w:proofErr w:type="gramStart"/>
      <w:r>
        <w:rPr>
          <w:i w:val="0"/>
          <w:iCs w:val="0"/>
        </w:rPr>
        <w:t>more lively</w:t>
      </w:r>
      <w:proofErr w:type="gramEnd"/>
      <w:r>
        <w:rPr>
          <w:i w:val="0"/>
          <w:iCs w:val="0"/>
        </w:rPr>
        <w:t xml:space="preserve"> when twilight falls?</w:t>
      </w:r>
    </w:p>
    <w:p w14:paraId="6EE18A32" w14:textId="77777777" w:rsidR="00FA1C4A" w:rsidRDefault="00FA1C4A">
      <w:pPr>
        <w:pStyle w:val="BodyText"/>
        <w:ind w:left="720"/>
        <w:rPr>
          <w:i w:val="0"/>
          <w:iCs w:val="0"/>
        </w:rPr>
      </w:pPr>
    </w:p>
    <w:p w14:paraId="5D7F8577" w14:textId="77777777" w:rsidR="00FA1C4A" w:rsidRDefault="00FA1C4A">
      <w:pPr>
        <w:pStyle w:val="BodyText"/>
        <w:ind w:left="720"/>
        <w:rPr>
          <w:i w:val="0"/>
          <w:iCs w:val="0"/>
        </w:rPr>
      </w:pPr>
      <w:r>
        <w:rPr>
          <w:b/>
          <w:bCs/>
          <w:i w:val="0"/>
          <w:iCs w:val="0"/>
        </w:rPr>
        <w:t xml:space="preserve">How many people and </w:t>
      </w:r>
      <w:proofErr w:type="gramStart"/>
      <w:r>
        <w:rPr>
          <w:b/>
          <w:bCs/>
          <w:i w:val="0"/>
          <w:iCs w:val="0"/>
        </w:rPr>
        <w:t>what's</w:t>
      </w:r>
      <w:proofErr w:type="gramEnd"/>
      <w:r>
        <w:rPr>
          <w:b/>
          <w:bCs/>
          <w:i w:val="0"/>
          <w:iCs w:val="0"/>
        </w:rPr>
        <w:t xml:space="preserve"> the gender and racial mix? </w:t>
      </w:r>
      <w:r>
        <w:rPr>
          <w:i w:val="0"/>
          <w:iCs w:val="0"/>
        </w:rPr>
        <w:t>Be sure to include roughly how many people are in the location, their races, and their genders. For example, a rough and tumble bar might have "12 patrons: 5 human male bandits, 3 human female bandits, 2 super mutant males, 1 ghoul female, and a whirring servant robot that occasionally asks if a customer wants drinks.")</w:t>
      </w:r>
    </w:p>
    <w:p w14:paraId="00301641" w14:textId="77777777" w:rsidR="00FA1C4A" w:rsidRDefault="00FA1C4A">
      <w:pPr>
        <w:pStyle w:val="BodyText"/>
        <w:ind w:left="720"/>
        <w:rPr>
          <w:i w:val="0"/>
          <w:iCs w:val="0"/>
        </w:rPr>
      </w:pPr>
    </w:p>
    <w:p w14:paraId="4FD25DEE" w14:textId="77777777" w:rsidR="00FA1C4A" w:rsidRDefault="00FA1C4A">
      <w:pPr>
        <w:pStyle w:val="BodyText"/>
        <w:ind w:left="720"/>
        <w:rPr>
          <w:i w:val="0"/>
          <w:iCs w:val="0"/>
        </w:rPr>
      </w:pPr>
      <w:proofErr w:type="gramStart"/>
      <w:r>
        <w:rPr>
          <w:b/>
          <w:bCs/>
          <w:i w:val="0"/>
          <w:iCs w:val="0"/>
        </w:rPr>
        <w:t>What's</w:t>
      </w:r>
      <w:proofErr w:type="gramEnd"/>
      <w:r>
        <w:rPr>
          <w:b/>
          <w:bCs/>
          <w:i w:val="0"/>
          <w:iCs w:val="0"/>
        </w:rPr>
        <w:t xml:space="preserve"> the mood of the place where the walla is occurring? And how should the voices sound? </w:t>
      </w:r>
      <w:r>
        <w:rPr>
          <w:i w:val="0"/>
          <w:iCs w:val="0"/>
        </w:rPr>
        <w:t xml:space="preserve">In the example above, you might describe it as "a rough and tumble bar in a bad section of town where disreputable raiders gather to smoke, drink, and occasionally get into a fight or two; all conversations should either be loud, raucous, drunken stories about successful raids, attacks on caravans, or other crimes, or else be mumbled planned conversations with a group planning their </w:t>
      </w:r>
      <w:r>
        <w:rPr>
          <w:i w:val="0"/>
          <w:iCs w:val="0"/>
        </w:rPr>
        <w:lastRenderedPageBreak/>
        <w:t>next raid. A few insults may be being thrown around at other patrons or directed toward the robot servant. The area should feel alive and threatening (like a WWF match), but not sinister."</w:t>
      </w:r>
    </w:p>
    <w:p w14:paraId="546A54A5" w14:textId="77777777" w:rsidR="00FA1C4A" w:rsidRDefault="00FA1C4A">
      <w:pPr>
        <w:pStyle w:val="BodyText"/>
        <w:ind w:left="720"/>
        <w:rPr>
          <w:i w:val="0"/>
          <w:iCs w:val="0"/>
        </w:rPr>
      </w:pPr>
    </w:p>
    <w:p w14:paraId="0E3E165C" w14:textId="77777777" w:rsidR="00FA1C4A" w:rsidRDefault="00FA1C4A">
      <w:pPr>
        <w:pStyle w:val="BodyText"/>
        <w:ind w:left="720"/>
        <w:rPr>
          <w:i w:val="0"/>
          <w:iCs w:val="0"/>
        </w:rPr>
      </w:pPr>
      <w:r>
        <w:rPr>
          <w:b/>
          <w:bCs/>
          <w:i w:val="0"/>
          <w:iCs w:val="0"/>
        </w:rPr>
        <w:t xml:space="preserve">Does the walla sound have any other SFX? </w:t>
      </w:r>
      <w:r>
        <w:rPr>
          <w:i w:val="0"/>
          <w:iCs w:val="0"/>
        </w:rPr>
        <w:t xml:space="preserve">In the example above, the servant robot's speech may need to have a slight whirring or clicking sound associated with it as the robot speaks and rolls around the bar. </w:t>
      </w:r>
    </w:p>
    <w:p w14:paraId="7EEC87C8" w14:textId="77777777" w:rsidR="00FA1C4A" w:rsidRDefault="00FA1C4A">
      <w:pPr>
        <w:pStyle w:val="BodyText"/>
        <w:ind w:left="720"/>
        <w:rPr>
          <w:i w:val="0"/>
          <w:iCs w:val="0"/>
        </w:rPr>
      </w:pPr>
    </w:p>
    <w:p w14:paraId="532204FB" w14:textId="77777777" w:rsidR="00FA1C4A" w:rsidRDefault="00FA1C4A">
      <w:pPr>
        <w:pStyle w:val="BodyText"/>
        <w:ind w:left="720"/>
        <w:rPr>
          <w:i w:val="0"/>
          <w:iCs w:val="0"/>
        </w:rPr>
      </w:pPr>
      <w:r>
        <w:rPr>
          <w:b/>
          <w:bCs/>
          <w:i w:val="0"/>
          <w:iCs w:val="0"/>
        </w:rPr>
        <w:t>Does this walla sound need any DIRECT SFX attached to it?</w:t>
      </w:r>
      <w:r>
        <w:rPr>
          <w:i w:val="0"/>
          <w:iCs w:val="0"/>
        </w:rPr>
        <w:t xml:space="preserve"> If the walla sound effect is "people screaming as they're being whipped," then not only do you need a whip SFX, but you need to make sure that the whip SFX plays before the screaming or at least complements the screaming.</w:t>
      </w:r>
    </w:p>
    <w:p w14:paraId="5B25FECD" w14:textId="77777777" w:rsidR="00FA1C4A" w:rsidRDefault="00FA1C4A">
      <w:pPr>
        <w:pStyle w:val="BodyText"/>
        <w:ind w:left="720"/>
        <w:rPr>
          <w:i w:val="0"/>
          <w:iCs w:val="0"/>
        </w:rPr>
      </w:pPr>
    </w:p>
    <w:p w14:paraId="5BACF4B5" w14:textId="77777777" w:rsidR="00FA1C4A" w:rsidRDefault="00FA1C4A">
      <w:pPr>
        <w:pStyle w:val="BodyText"/>
        <w:rPr>
          <w:i w:val="0"/>
          <w:iCs w:val="0"/>
        </w:rPr>
      </w:pPr>
      <w:r>
        <w:rPr>
          <w:i w:val="0"/>
          <w:iCs w:val="0"/>
        </w:rPr>
        <w:t xml:space="preserve">The basic chart for SFX would be as follows: </w:t>
      </w:r>
    </w:p>
    <w:p w14:paraId="1534B5B9" w14:textId="77777777" w:rsidR="00FA1C4A" w:rsidRDefault="00FA1C4A">
      <w:pPr>
        <w:pStyle w:val="BodyText"/>
        <w:rPr>
          <w:i w:val="0"/>
          <w:iCs w:val="0"/>
        </w:rPr>
      </w:pPr>
    </w:p>
    <w:tbl>
      <w:tblPr>
        <w:tblW w:w="88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firstRow="1" w:lastRow="0" w:firstColumn="1" w:lastColumn="0" w:noHBand="0" w:noVBand="0"/>
      </w:tblPr>
      <w:tblGrid>
        <w:gridCol w:w="1548"/>
        <w:gridCol w:w="7308"/>
      </w:tblGrid>
      <w:tr w:rsidR="00FA1C4A" w14:paraId="0597F0DD" w14:textId="77777777">
        <w:tblPrEx>
          <w:tblCellMar>
            <w:top w:w="0" w:type="dxa"/>
            <w:bottom w:w="0" w:type="dxa"/>
          </w:tblCellMar>
        </w:tblPrEx>
        <w:tc>
          <w:tcPr>
            <w:tcW w:w="1548" w:type="dxa"/>
            <w:shd w:val="solid" w:color="000000" w:fill="FFFFFF"/>
          </w:tcPr>
          <w:p w14:paraId="222C3840" w14:textId="77777777" w:rsidR="00FA1C4A" w:rsidRDefault="00FA1C4A">
            <w:pPr>
              <w:pStyle w:val="BodyText"/>
              <w:rPr>
                <w:b/>
                <w:bCs/>
                <w:i w:val="0"/>
                <w:iCs w:val="0"/>
              </w:rPr>
            </w:pPr>
            <w:r>
              <w:rPr>
                <w:b/>
                <w:bCs/>
                <w:i w:val="0"/>
                <w:iCs w:val="0"/>
              </w:rPr>
              <w:t>AREA</w:t>
            </w:r>
          </w:p>
        </w:tc>
        <w:tc>
          <w:tcPr>
            <w:tcW w:w="7308" w:type="dxa"/>
            <w:shd w:val="solid" w:color="000000" w:fill="FFFFFF"/>
          </w:tcPr>
          <w:p w14:paraId="1576B204" w14:textId="77777777" w:rsidR="00FA1C4A" w:rsidRDefault="00FA1C4A">
            <w:pPr>
              <w:pStyle w:val="BodyText"/>
              <w:rPr>
                <w:b/>
                <w:bCs/>
                <w:i w:val="0"/>
                <w:iCs w:val="0"/>
              </w:rPr>
            </w:pPr>
            <w:r>
              <w:rPr>
                <w:b/>
                <w:bCs/>
                <w:i w:val="0"/>
                <w:iCs w:val="0"/>
              </w:rPr>
              <w:t>SOUND REQUIREMENTS</w:t>
            </w:r>
          </w:p>
        </w:tc>
      </w:tr>
      <w:tr w:rsidR="00FA1C4A" w14:paraId="4E139DD3" w14:textId="77777777">
        <w:tblPrEx>
          <w:tblCellMar>
            <w:top w:w="0" w:type="dxa"/>
            <w:bottom w:w="0" w:type="dxa"/>
          </w:tblCellMar>
        </w:tblPrEx>
        <w:trPr>
          <w:cantSplit/>
        </w:trPr>
        <w:tc>
          <w:tcPr>
            <w:tcW w:w="1548" w:type="dxa"/>
            <w:vMerge w:val="restart"/>
          </w:tcPr>
          <w:p w14:paraId="3100049C" w14:textId="77777777" w:rsidR="00FA1C4A" w:rsidRDefault="00FA1C4A">
            <w:pPr>
              <w:pStyle w:val="BodyText"/>
              <w:rPr>
                <w:b/>
                <w:bCs/>
                <w:i w:val="0"/>
                <w:iCs w:val="0"/>
              </w:rPr>
            </w:pPr>
            <w:r>
              <w:rPr>
                <w:b/>
                <w:bCs/>
                <w:i w:val="0"/>
                <w:iCs w:val="0"/>
              </w:rPr>
              <w:t>MAP NAME 1</w:t>
            </w:r>
          </w:p>
        </w:tc>
        <w:tc>
          <w:tcPr>
            <w:tcW w:w="7308" w:type="dxa"/>
          </w:tcPr>
          <w:p w14:paraId="68BDA298" w14:textId="77777777" w:rsidR="00FA1C4A" w:rsidRDefault="00FA1C4A">
            <w:pPr>
              <w:pStyle w:val="BodyText"/>
              <w:rPr>
                <w:b/>
                <w:bCs/>
                <w:i w:val="0"/>
                <w:iCs w:val="0"/>
              </w:rPr>
            </w:pPr>
            <w:r>
              <w:rPr>
                <w:b/>
                <w:bCs/>
                <w:i w:val="0"/>
                <w:iCs w:val="0"/>
              </w:rPr>
              <w:t>MUSIC DESCRIPTION</w:t>
            </w:r>
          </w:p>
        </w:tc>
      </w:tr>
      <w:tr w:rsidR="00FA1C4A" w14:paraId="3060B8FA" w14:textId="77777777">
        <w:tblPrEx>
          <w:tblCellMar>
            <w:top w:w="0" w:type="dxa"/>
            <w:bottom w:w="0" w:type="dxa"/>
          </w:tblCellMar>
        </w:tblPrEx>
        <w:trPr>
          <w:cantSplit/>
        </w:trPr>
        <w:tc>
          <w:tcPr>
            <w:tcW w:w="1548" w:type="dxa"/>
            <w:vMerge/>
          </w:tcPr>
          <w:p w14:paraId="619A841D" w14:textId="77777777" w:rsidR="00FA1C4A" w:rsidRDefault="00FA1C4A">
            <w:pPr>
              <w:pStyle w:val="BodyText"/>
              <w:rPr>
                <w:i w:val="0"/>
                <w:iCs w:val="0"/>
              </w:rPr>
            </w:pPr>
          </w:p>
        </w:tc>
        <w:tc>
          <w:tcPr>
            <w:tcW w:w="7308" w:type="dxa"/>
          </w:tcPr>
          <w:p w14:paraId="7FCB2BEA" w14:textId="77777777" w:rsidR="00FA1C4A" w:rsidRDefault="00FA1C4A">
            <w:pPr>
              <w:pStyle w:val="BodyText"/>
              <w:rPr>
                <w:i w:val="0"/>
                <w:iCs w:val="0"/>
              </w:rPr>
            </w:pPr>
            <w:r>
              <w:rPr>
                <w:i w:val="0"/>
                <w:iCs w:val="0"/>
              </w:rPr>
              <w:t>Describe the music in the location.</w:t>
            </w:r>
          </w:p>
        </w:tc>
      </w:tr>
      <w:tr w:rsidR="00FA1C4A" w14:paraId="181D8462" w14:textId="77777777">
        <w:tblPrEx>
          <w:tblCellMar>
            <w:top w:w="0" w:type="dxa"/>
            <w:bottom w:w="0" w:type="dxa"/>
          </w:tblCellMar>
        </w:tblPrEx>
        <w:trPr>
          <w:cantSplit/>
        </w:trPr>
        <w:tc>
          <w:tcPr>
            <w:tcW w:w="1548" w:type="dxa"/>
            <w:vMerge/>
          </w:tcPr>
          <w:p w14:paraId="09A52A29" w14:textId="77777777" w:rsidR="00FA1C4A" w:rsidRDefault="00FA1C4A">
            <w:pPr>
              <w:pStyle w:val="BodyText"/>
              <w:rPr>
                <w:i w:val="0"/>
                <w:iCs w:val="0"/>
              </w:rPr>
            </w:pPr>
          </w:p>
        </w:tc>
        <w:tc>
          <w:tcPr>
            <w:tcW w:w="7308" w:type="dxa"/>
          </w:tcPr>
          <w:p w14:paraId="204F2A7B" w14:textId="77777777" w:rsidR="00FA1C4A" w:rsidRDefault="00FA1C4A">
            <w:pPr>
              <w:pStyle w:val="BodyText"/>
              <w:rPr>
                <w:b/>
                <w:bCs/>
                <w:i w:val="0"/>
                <w:iCs w:val="0"/>
              </w:rPr>
            </w:pPr>
            <w:r>
              <w:rPr>
                <w:b/>
                <w:bCs/>
                <w:i w:val="0"/>
                <w:iCs w:val="0"/>
              </w:rPr>
              <w:t>BASIC SFX</w:t>
            </w:r>
          </w:p>
        </w:tc>
      </w:tr>
      <w:tr w:rsidR="00FA1C4A" w14:paraId="48F9EF97" w14:textId="77777777">
        <w:tblPrEx>
          <w:tblCellMar>
            <w:top w:w="0" w:type="dxa"/>
            <w:bottom w:w="0" w:type="dxa"/>
          </w:tblCellMar>
        </w:tblPrEx>
        <w:trPr>
          <w:cantSplit/>
        </w:trPr>
        <w:tc>
          <w:tcPr>
            <w:tcW w:w="1548" w:type="dxa"/>
            <w:vMerge/>
          </w:tcPr>
          <w:p w14:paraId="3F6C52F5" w14:textId="77777777" w:rsidR="00FA1C4A" w:rsidRDefault="00FA1C4A">
            <w:pPr>
              <w:pStyle w:val="BodyText"/>
              <w:rPr>
                <w:i w:val="0"/>
                <w:iCs w:val="0"/>
              </w:rPr>
            </w:pPr>
          </w:p>
        </w:tc>
        <w:tc>
          <w:tcPr>
            <w:tcW w:w="7308" w:type="dxa"/>
          </w:tcPr>
          <w:p w14:paraId="39B7530D" w14:textId="77777777" w:rsidR="00FA1C4A" w:rsidRDefault="00FA1C4A">
            <w:pPr>
              <w:pStyle w:val="BodyText"/>
              <w:rPr>
                <w:i w:val="0"/>
                <w:iCs w:val="0"/>
              </w:rPr>
            </w:pPr>
            <w:r>
              <w:rPr>
                <w:i w:val="0"/>
                <w:iCs w:val="0"/>
              </w:rPr>
              <w:t>The basic sound effects in the area.</w:t>
            </w:r>
          </w:p>
        </w:tc>
      </w:tr>
      <w:tr w:rsidR="00FA1C4A" w14:paraId="5A3AE2AA" w14:textId="77777777">
        <w:tblPrEx>
          <w:tblCellMar>
            <w:top w:w="0" w:type="dxa"/>
            <w:bottom w:w="0" w:type="dxa"/>
          </w:tblCellMar>
        </w:tblPrEx>
        <w:trPr>
          <w:cantSplit/>
        </w:trPr>
        <w:tc>
          <w:tcPr>
            <w:tcW w:w="1548" w:type="dxa"/>
            <w:vMerge/>
          </w:tcPr>
          <w:p w14:paraId="376953D7" w14:textId="77777777" w:rsidR="00FA1C4A" w:rsidRDefault="00FA1C4A">
            <w:pPr>
              <w:pStyle w:val="BodyText"/>
              <w:rPr>
                <w:i w:val="0"/>
                <w:iCs w:val="0"/>
              </w:rPr>
            </w:pPr>
          </w:p>
        </w:tc>
        <w:tc>
          <w:tcPr>
            <w:tcW w:w="7308" w:type="dxa"/>
          </w:tcPr>
          <w:p w14:paraId="5EC22CBB" w14:textId="77777777" w:rsidR="00FA1C4A" w:rsidRDefault="00FA1C4A">
            <w:pPr>
              <w:pStyle w:val="BodyText"/>
              <w:rPr>
                <w:b/>
                <w:bCs/>
                <w:i w:val="0"/>
                <w:iCs w:val="0"/>
              </w:rPr>
            </w:pPr>
            <w:r>
              <w:rPr>
                <w:b/>
                <w:bCs/>
                <w:i w:val="0"/>
                <w:iCs w:val="0"/>
              </w:rPr>
              <w:t>WALLA SFX</w:t>
            </w:r>
          </w:p>
        </w:tc>
      </w:tr>
      <w:tr w:rsidR="00FA1C4A" w14:paraId="30A50920" w14:textId="77777777">
        <w:tblPrEx>
          <w:tblCellMar>
            <w:top w:w="0" w:type="dxa"/>
            <w:bottom w:w="0" w:type="dxa"/>
          </w:tblCellMar>
        </w:tblPrEx>
        <w:trPr>
          <w:cantSplit/>
        </w:trPr>
        <w:tc>
          <w:tcPr>
            <w:tcW w:w="1548" w:type="dxa"/>
            <w:vMerge/>
          </w:tcPr>
          <w:p w14:paraId="201680B5" w14:textId="77777777" w:rsidR="00FA1C4A" w:rsidRDefault="00FA1C4A">
            <w:pPr>
              <w:pStyle w:val="BodyText"/>
              <w:rPr>
                <w:i w:val="0"/>
                <w:iCs w:val="0"/>
              </w:rPr>
            </w:pPr>
          </w:p>
        </w:tc>
        <w:tc>
          <w:tcPr>
            <w:tcW w:w="7308" w:type="dxa"/>
          </w:tcPr>
          <w:p w14:paraId="1A545747" w14:textId="77777777" w:rsidR="00FA1C4A" w:rsidRDefault="00FA1C4A">
            <w:pPr>
              <w:pStyle w:val="BodyText"/>
              <w:rPr>
                <w:i w:val="0"/>
                <w:iCs w:val="0"/>
              </w:rPr>
            </w:pPr>
            <w:r>
              <w:rPr>
                <w:i w:val="0"/>
                <w:iCs w:val="0"/>
              </w:rPr>
              <w:t xml:space="preserve">The basic walla sound effects in the area. </w:t>
            </w:r>
          </w:p>
        </w:tc>
      </w:tr>
      <w:tr w:rsidR="00FA1C4A" w14:paraId="7F766CCA" w14:textId="77777777">
        <w:tblPrEx>
          <w:tblCellMar>
            <w:top w:w="0" w:type="dxa"/>
            <w:bottom w:w="0" w:type="dxa"/>
          </w:tblCellMar>
        </w:tblPrEx>
        <w:trPr>
          <w:cantSplit/>
        </w:trPr>
        <w:tc>
          <w:tcPr>
            <w:tcW w:w="1548" w:type="dxa"/>
            <w:vMerge w:val="restart"/>
          </w:tcPr>
          <w:p w14:paraId="465BCB4B" w14:textId="77777777" w:rsidR="00FA1C4A" w:rsidRDefault="00FA1C4A">
            <w:pPr>
              <w:pStyle w:val="BodyText"/>
              <w:rPr>
                <w:b/>
                <w:bCs/>
                <w:i w:val="0"/>
                <w:iCs w:val="0"/>
              </w:rPr>
            </w:pPr>
            <w:r>
              <w:rPr>
                <w:b/>
                <w:bCs/>
                <w:i w:val="0"/>
                <w:iCs w:val="0"/>
              </w:rPr>
              <w:t>MAP NAME 2</w:t>
            </w:r>
          </w:p>
        </w:tc>
        <w:tc>
          <w:tcPr>
            <w:tcW w:w="7308" w:type="dxa"/>
          </w:tcPr>
          <w:p w14:paraId="4A92DEB4" w14:textId="77777777" w:rsidR="00FA1C4A" w:rsidRDefault="00FA1C4A">
            <w:pPr>
              <w:pStyle w:val="BodyText"/>
              <w:rPr>
                <w:b/>
                <w:bCs/>
                <w:i w:val="0"/>
                <w:iCs w:val="0"/>
              </w:rPr>
            </w:pPr>
            <w:r>
              <w:rPr>
                <w:b/>
                <w:bCs/>
                <w:i w:val="0"/>
                <w:iCs w:val="0"/>
              </w:rPr>
              <w:t>MUSIC DESCRIPTION</w:t>
            </w:r>
          </w:p>
        </w:tc>
      </w:tr>
      <w:tr w:rsidR="00FA1C4A" w14:paraId="6E58B02A" w14:textId="77777777">
        <w:tblPrEx>
          <w:tblCellMar>
            <w:top w:w="0" w:type="dxa"/>
            <w:bottom w:w="0" w:type="dxa"/>
          </w:tblCellMar>
        </w:tblPrEx>
        <w:trPr>
          <w:cantSplit/>
        </w:trPr>
        <w:tc>
          <w:tcPr>
            <w:tcW w:w="1548" w:type="dxa"/>
            <w:vMerge/>
          </w:tcPr>
          <w:p w14:paraId="7D387392" w14:textId="77777777" w:rsidR="00FA1C4A" w:rsidRDefault="00FA1C4A">
            <w:pPr>
              <w:pStyle w:val="BodyText"/>
              <w:rPr>
                <w:i w:val="0"/>
                <w:iCs w:val="0"/>
              </w:rPr>
            </w:pPr>
          </w:p>
        </w:tc>
        <w:tc>
          <w:tcPr>
            <w:tcW w:w="7308" w:type="dxa"/>
          </w:tcPr>
          <w:p w14:paraId="79B6A158" w14:textId="77777777" w:rsidR="00FA1C4A" w:rsidRDefault="00FA1C4A">
            <w:pPr>
              <w:pStyle w:val="BodyText"/>
              <w:rPr>
                <w:i w:val="0"/>
                <w:iCs w:val="0"/>
              </w:rPr>
            </w:pPr>
            <w:r>
              <w:rPr>
                <w:i w:val="0"/>
                <w:iCs w:val="0"/>
              </w:rPr>
              <w:t>Describe the music in the location.</w:t>
            </w:r>
          </w:p>
        </w:tc>
      </w:tr>
      <w:tr w:rsidR="00FA1C4A" w14:paraId="02ACCF56" w14:textId="77777777">
        <w:tblPrEx>
          <w:tblCellMar>
            <w:top w:w="0" w:type="dxa"/>
            <w:bottom w:w="0" w:type="dxa"/>
          </w:tblCellMar>
        </w:tblPrEx>
        <w:trPr>
          <w:cantSplit/>
        </w:trPr>
        <w:tc>
          <w:tcPr>
            <w:tcW w:w="1548" w:type="dxa"/>
            <w:vMerge/>
          </w:tcPr>
          <w:p w14:paraId="5B6B3D8F" w14:textId="77777777" w:rsidR="00FA1C4A" w:rsidRDefault="00FA1C4A">
            <w:pPr>
              <w:pStyle w:val="BodyText"/>
              <w:rPr>
                <w:i w:val="0"/>
                <w:iCs w:val="0"/>
              </w:rPr>
            </w:pPr>
          </w:p>
        </w:tc>
        <w:tc>
          <w:tcPr>
            <w:tcW w:w="7308" w:type="dxa"/>
          </w:tcPr>
          <w:p w14:paraId="3C256BFE" w14:textId="77777777" w:rsidR="00FA1C4A" w:rsidRDefault="00FA1C4A">
            <w:pPr>
              <w:pStyle w:val="BodyText"/>
              <w:rPr>
                <w:b/>
                <w:bCs/>
                <w:i w:val="0"/>
                <w:iCs w:val="0"/>
              </w:rPr>
            </w:pPr>
            <w:r>
              <w:rPr>
                <w:b/>
                <w:bCs/>
                <w:i w:val="0"/>
                <w:iCs w:val="0"/>
              </w:rPr>
              <w:t>BASIC SFX</w:t>
            </w:r>
          </w:p>
        </w:tc>
      </w:tr>
      <w:tr w:rsidR="00FA1C4A" w14:paraId="1150E901" w14:textId="77777777">
        <w:tblPrEx>
          <w:tblCellMar>
            <w:top w:w="0" w:type="dxa"/>
            <w:bottom w:w="0" w:type="dxa"/>
          </w:tblCellMar>
        </w:tblPrEx>
        <w:trPr>
          <w:cantSplit/>
        </w:trPr>
        <w:tc>
          <w:tcPr>
            <w:tcW w:w="1548" w:type="dxa"/>
            <w:vMerge/>
          </w:tcPr>
          <w:p w14:paraId="3A9AC479" w14:textId="77777777" w:rsidR="00FA1C4A" w:rsidRDefault="00FA1C4A">
            <w:pPr>
              <w:pStyle w:val="BodyText"/>
              <w:rPr>
                <w:i w:val="0"/>
                <w:iCs w:val="0"/>
              </w:rPr>
            </w:pPr>
          </w:p>
        </w:tc>
        <w:tc>
          <w:tcPr>
            <w:tcW w:w="7308" w:type="dxa"/>
          </w:tcPr>
          <w:p w14:paraId="5E703292" w14:textId="77777777" w:rsidR="00FA1C4A" w:rsidRDefault="00FA1C4A">
            <w:pPr>
              <w:pStyle w:val="BodyText"/>
              <w:rPr>
                <w:i w:val="0"/>
                <w:iCs w:val="0"/>
              </w:rPr>
            </w:pPr>
            <w:r>
              <w:rPr>
                <w:i w:val="0"/>
                <w:iCs w:val="0"/>
              </w:rPr>
              <w:t>The basic sound effects in the area.</w:t>
            </w:r>
          </w:p>
        </w:tc>
      </w:tr>
      <w:tr w:rsidR="00FA1C4A" w14:paraId="4669B726" w14:textId="77777777">
        <w:tblPrEx>
          <w:tblCellMar>
            <w:top w:w="0" w:type="dxa"/>
            <w:bottom w:w="0" w:type="dxa"/>
          </w:tblCellMar>
        </w:tblPrEx>
        <w:trPr>
          <w:cantSplit/>
        </w:trPr>
        <w:tc>
          <w:tcPr>
            <w:tcW w:w="1548" w:type="dxa"/>
            <w:vMerge/>
          </w:tcPr>
          <w:p w14:paraId="6807764C" w14:textId="77777777" w:rsidR="00FA1C4A" w:rsidRDefault="00FA1C4A">
            <w:pPr>
              <w:pStyle w:val="BodyText"/>
              <w:rPr>
                <w:i w:val="0"/>
                <w:iCs w:val="0"/>
              </w:rPr>
            </w:pPr>
          </w:p>
        </w:tc>
        <w:tc>
          <w:tcPr>
            <w:tcW w:w="7308" w:type="dxa"/>
          </w:tcPr>
          <w:p w14:paraId="01521E86" w14:textId="77777777" w:rsidR="00FA1C4A" w:rsidRDefault="00FA1C4A">
            <w:pPr>
              <w:pStyle w:val="BodyText"/>
              <w:rPr>
                <w:b/>
                <w:bCs/>
                <w:i w:val="0"/>
                <w:iCs w:val="0"/>
              </w:rPr>
            </w:pPr>
            <w:r>
              <w:rPr>
                <w:b/>
                <w:bCs/>
                <w:i w:val="0"/>
                <w:iCs w:val="0"/>
              </w:rPr>
              <w:t>WALLA SFX</w:t>
            </w:r>
          </w:p>
        </w:tc>
      </w:tr>
      <w:tr w:rsidR="00FA1C4A" w14:paraId="3EC246ED" w14:textId="77777777">
        <w:tblPrEx>
          <w:tblCellMar>
            <w:top w:w="0" w:type="dxa"/>
            <w:bottom w:w="0" w:type="dxa"/>
          </w:tblCellMar>
        </w:tblPrEx>
        <w:trPr>
          <w:cantSplit/>
        </w:trPr>
        <w:tc>
          <w:tcPr>
            <w:tcW w:w="1548" w:type="dxa"/>
            <w:vMerge/>
          </w:tcPr>
          <w:p w14:paraId="60A3F6AF" w14:textId="77777777" w:rsidR="00FA1C4A" w:rsidRDefault="00FA1C4A">
            <w:pPr>
              <w:pStyle w:val="BodyText"/>
              <w:rPr>
                <w:i w:val="0"/>
                <w:iCs w:val="0"/>
              </w:rPr>
            </w:pPr>
          </w:p>
        </w:tc>
        <w:tc>
          <w:tcPr>
            <w:tcW w:w="7308" w:type="dxa"/>
          </w:tcPr>
          <w:p w14:paraId="0D3B80A1" w14:textId="77777777" w:rsidR="00FA1C4A" w:rsidRDefault="00FA1C4A">
            <w:pPr>
              <w:pStyle w:val="BodyText"/>
              <w:rPr>
                <w:i w:val="0"/>
                <w:iCs w:val="0"/>
              </w:rPr>
            </w:pPr>
            <w:r>
              <w:rPr>
                <w:i w:val="0"/>
                <w:iCs w:val="0"/>
              </w:rPr>
              <w:t xml:space="preserve">The basic walla sound effects in the area. </w:t>
            </w:r>
          </w:p>
        </w:tc>
      </w:tr>
    </w:tbl>
    <w:p w14:paraId="3E27D2E8" w14:textId="77777777" w:rsidR="00FA1C4A" w:rsidRDefault="00FA1C4A">
      <w:pPr>
        <w:pStyle w:val="BodyText"/>
        <w:rPr>
          <w:i w:val="0"/>
          <w:iCs w:val="0"/>
        </w:rPr>
      </w:pPr>
    </w:p>
    <w:p w14:paraId="18D2DBD6" w14:textId="77777777" w:rsidR="00FA1C4A" w:rsidRDefault="00FA1C4A">
      <w:pPr>
        <w:pStyle w:val="Heading3"/>
      </w:pPr>
      <w:bookmarkStart w:id="30" w:name="_Toc518135819"/>
      <w:r>
        <w:t>MAP AND MAP KEY</w:t>
      </w:r>
      <w:bookmarkEnd w:id="30"/>
    </w:p>
    <w:p w14:paraId="6C485424" w14:textId="77777777" w:rsidR="00FA1C4A" w:rsidRDefault="00FA1C4A">
      <w:pPr>
        <w:pStyle w:val="BodyText"/>
        <w:rPr>
          <w:i w:val="0"/>
          <w:iCs w:val="0"/>
        </w:rPr>
      </w:pPr>
      <w:r>
        <w:rPr>
          <w:i w:val="0"/>
          <w:iCs w:val="0"/>
        </w:rPr>
        <w:t xml:space="preserve">The </w:t>
      </w:r>
      <w:r>
        <w:rPr>
          <w:b/>
          <w:bCs/>
          <w:i w:val="0"/>
          <w:iCs w:val="0"/>
        </w:rPr>
        <w:t xml:space="preserve">Map </w:t>
      </w:r>
      <w:r>
        <w:rPr>
          <w:i w:val="0"/>
          <w:iCs w:val="0"/>
        </w:rPr>
        <w:t xml:space="preserve">and </w:t>
      </w:r>
      <w:r>
        <w:rPr>
          <w:b/>
          <w:bCs/>
          <w:i w:val="0"/>
          <w:iCs w:val="0"/>
        </w:rPr>
        <w:t>Map Key</w:t>
      </w:r>
      <w:r>
        <w:rPr>
          <w:i w:val="0"/>
          <w:iCs w:val="0"/>
        </w:rPr>
        <w:t xml:space="preserve"> section has a JPG of the area, with each important location numbered. Again, this is useful for QA, other designers, game editors, and strategy guide authors. </w:t>
      </w:r>
      <w:proofErr w:type="gramStart"/>
      <w:r>
        <w:rPr>
          <w:i w:val="0"/>
          <w:iCs w:val="0"/>
        </w:rPr>
        <w:t>Here's</w:t>
      </w:r>
      <w:proofErr w:type="gramEnd"/>
      <w:r>
        <w:rPr>
          <w:i w:val="0"/>
          <w:iCs w:val="0"/>
        </w:rPr>
        <w:t xml:space="preserve"> an example of what I mean (see next page...):</w:t>
      </w:r>
    </w:p>
    <w:p w14:paraId="2DD0DA25" w14:textId="77777777" w:rsidR="00FA1C4A" w:rsidRDefault="00FA1C4A">
      <w:pPr>
        <w:pStyle w:val="BodyText"/>
        <w:rPr>
          <w:i w:val="0"/>
          <w:iCs w:val="0"/>
        </w:rPr>
      </w:pPr>
    </w:p>
    <w:p w14:paraId="404D9B07" w14:textId="77777777" w:rsidR="00FA1C4A" w:rsidRDefault="00FA1C4A">
      <w:pPr>
        <w:pStyle w:val="Heading4"/>
        <w:rPr>
          <w:color w:val="FF0000"/>
        </w:rPr>
      </w:pPr>
      <w:bookmarkStart w:id="31" w:name="_Ref488568771"/>
      <w:bookmarkStart w:id="32" w:name="_Toc518135820"/>
      <w:bookmarkEnd w:id="11"/>
      <w:r>
        <w:rPr>
          <w:color w:val="FF0000"/>
        </w:rPr>
        <w:br w:type="page"/>
      </w:r>
      <w:r>
        <w:rPr>
          <w:color w:val="FF0000"/>
        </w:rPr>
        <w:lastRenderedPageBreak/>
        <w:t xml:space="preserve">EXAMPLE: </w:t>
      </w:r>
      <w:smartTag w:uri="urn:schemas-microsoft-com:office:smarttags" w:element="Street">
        <w:smartTag w:uri="urn:schemas-microsoft-com:office:smarttags" w:element="address">
          <w:r>
            <w:rPr>
              <w:color w:val="FF0000"/>
            </w:rPr>
            <w:t>VIRGIN STREET</w:t>
          </w:r>
        </w:smartTag>
      </w:smartTag>
      <w:r>
        <w:rPr>
          <w:color w:val="FF0000"/>
        </w:rPr>
        <w:t xml:space="preserve"> MAP</w:t>
      </w:r>
      <w:bookmarkEnd w:id="32"/>
    </w:p>
    <w:p w14:paraId="7C41305C" w14:textId="77777777" w:rsidR="00FA1C4A" w:rsidRDefault="00FA1C4A">
      <w:pPr>
        <w:pStyle w:val="BodyText"/>
        <w:rPr>
          <w:i w:val="0"/>
          <w:iCs w:val="0"/>
          <w:color w:val="FF0000"/>
        </w:rPr>
      </w:pPr>
    </w:p>
    <w:p w14:paraId="6BE92AF0" w14:textId="77777777" w:rsidR="00FA1C4A" w:rsidRDefault="00FA1C4A">
      <w:pPr>
        <w:pStyle w:val="BodyText"/>
        <w:rPr>
          <w:i w:val="0"/>
          <w:iCs w:val="0"/>
        </w:rPr>
      </w:pPr>
      <w:r>
        <w:rPr>
          <w:i w:val="0"/>
          <w:iCs w:val="0"/>
          <w:color w:val="FF0000"/>
        </w:rPr>
        <w:pict w14:anchorId="46AD5E58">
          <v:shape id="_x0000_i1030" type="#_x0000_t75" style="width:432.75pt;height:311.25pt">
            <v:imagedata r:id="rId18" o:title=""/>
            <w10:bordertop type="single" width="6" shadow="t"/>
            <w10:borderleft type="single" width="6" shadow="t"/>
            <w10:borderbottom type="single" width="6" shadow="t"/>
            <w10:borderright type="single" width="6" shadow="t"/>
          </v:shape>
        </w:pict>
      </w:r>
    </w:p>
    <w:p w14:paraId="6B211A38" w14:textId="77777777" w:rsidR="00FA1C4A" w:rsidRDefault="00FA1C4A">
      <w:pPr>
        <w:pStyle w:val="BodyText"/>
        <w:rPr>
          <w:i w:val="0"/>
          <w:iCs w:val="0"/>
          <w:color w:val="FF0000"/>
        </w:rPr>
      </w:pPr>
    </w:p>
    <w:p w14:paraId="6FF7B8DF" w14:textId="77777777" w:rsidR="00FA1C4A" w:rsidRDefault="00FA1C4A">
      <w:pPr>
        <w:pStyle w:val="Heading4"/>
        <w:rPr>
          <w:color w:val="FF0000"/>
        </w:rPr>
      </w:pPr>
      <w:bookmarkStart w:id="33" w:name="_Toc518135821"/>
      <w:r>
        <w:rPr>
          <w:color w:val="FF0000"/>
        </w:rPr>
        <w:t xml:space="preserve">EXAMPLE: </w:t>
      </w:r>
      <w:smartTag w:uri="urn:schemas-microsoft-com:office:smarttags" w:element="Street">
        <w:smartTag w:uri="urn:schemas-microsoft-com:office:smarttags" w:element="address">
          <w:r>
            <w:rPr>
              <w:color w:val="FF0000"/>
            </w:rPr>
            <w:t>VIRGIN STREET</w:t>
          </w:r>
        </w:smartTag>
      </w:smartTag>
      <w:r>
        <w:rPr>
          <w:color w:val="FF0000"/>
        </w:rPr>
        <w:t xml:space="preserve"> MAP KEY</w:t>
      </w:r>
      <w:bookmarkEnd w:id="33"/>
    </w:p>
    <w:p w14:paraId="0D7C3DD3" w14:textId="77777777" w:rsidR="00FA1C4A" w:rsidRDefault="00FA1C4A">
      <w:pPr>
        <w:pStyle w:val="BodyText"/>
        <w:rPr>
          <w:b/>
          <w:i w:val="0"/>
          <w:iCs w:val="0"/>
          <w:color w:val="FF0000"/>
        </w:rPr>
      </w:pPr>
    </w:p>
    <w:p w14:paraId="725C7009" w14:textId="77777777" w:rsidR="00FA1C4A" w:rsidRDefault="00FA1C4A">
      <w:pPr>
        <w:pStyle w:val="BodyText"/>
        <w:rPr>
          <w:i w:val="0"/>
          <w:iCs w:val="0"/>
          <w:color w:val="FF0000"/>
        </w:rPr>
      </w:pPr>
      <w:r>
        <w:rPr>
          <w:b/>
          <w:i w:val="0"/>
          <w:iCs w:val="0"/>
          <w:color w:val="FF0000"/>
        </w:rPr>
        <w:t xml:space="preserve">1. Empty </w:t>
      </w:r>
      <w:smartTag w:uri="urn:schemas-microsoft-com:office:smarttags" w:element="place">
        <w:r>
          <w:rPr>
            <w:b/>
            <w:i w:val="0"/>
            <w:iCs w:val="0"/>
            <w:color w:val="FF0000"/>
          </w:rPr>
          <w:t>Lot</w:t>
        </w:r>
      </w:smartTag>
      <w:r>
        <w:rPr>
          <w:b/>
          <w:i w:val="0"/>
          <w:iCs w:val="0"/>
          <w:color w:val="FF0000"/>
        </w:rPr>
        <w:t xml:space="preserve">: </w:t>
      </w:r>
      <w:r>
        <w:rPr>
          <w:i w:val="0"/>
          <w:iCs w:val="0"/>
          <w:color w:val="FF0000"/>
        </w:rPr>
        <w:t>This is where the Corvega is parked when the player comes to New Reno. At some point while the player is in New Reno, the car will be stolen, so there will need to be a “scripting hex” somewhere in the lot that activates when the player comes within 10 hexes of it (basically, whenever the player hits that hex radius, he’ll say “Where the hell is my car?”).</w:t>
      </w:r>
    </w:p>
    <w:p w14:paraId="5F4305CC" w14:textId="77777777" w:rsidR="00FA1C4A" w:rsidRDefault="00FA1C4A">
      <w:pPr>
        <w:pStyle w:val="BodyText"/>
        <w:rPr>
          <w:i w:val="0"/>
          <w:iCs w:val="0"/>
          <w:color w:val="FF0000"/>
        </w:rPr>
      </w:pPr>
    </w:p>
    <w:p w14:paraId="29425F1E" w14:textId="77777777" w:rsidR="00FA1C4A" w:rsidRDefault="00FA1C4A">
      <w:pPr>
        <w:pStyle w:val="BodyText"/>
        <w:rPr>
          <w:i w:val="0"/>
          <w:iCs w:val="0"/>
          <w:color w:val="FF0000"/>
        </w:rPr>
      </w:pPr>
      <w:r>
        <w:rPr>
          <w:b/>
          <w:i w:val="0"/>
          <w:iCs w:val="0"/>
          <w:color w:val="FF0000"/>
        </w:rPr>
        <w:t xml:space="preserve">2. Miss </w:t>
      </w:r>
      <w:smartTag w:uri="urn:schemas-microsoft-com:office:smarttags" w:element="PersonName">
        <w:r>
          <w:rPr>
            <w:b/>
            <w:i w:val="0"/>
            <w:iCs w:val="0"/>
            <w:color w:val="FF0000"/>
          </w:rPr>
          <w:t>Kit</w:t>
        </w:r>
      </w:smartTag>
      <w:r>
        <w:rPr>
          <w:b/>
          <w:i w:val="0"/>
          <w:iCs w:val="0"/>
          <w:color w:val="FF0000"/>
        </w:rPr>
        <w:t xml:space="preserve">ty’s Scratching Post: </w:t>
      </w:r>
      <w:r>
        <w:rPr>
          <w:i w:val="0"/>
          <w:iCs w:val="0"/>
          <w:color w:val="FF0000"/>
        </w:rPr>
        <w:t xml:space="preserve">This building has tons of graffiti covering its surface and ten cap </w:t>
      </w:r>
      <w:proofErr w:type="gramStart"/>
      <w:r>
        <w:rPr>
          <w:i w:val="0"/>
          <w:iCs w:val="0"/>
          <w:color w:val="FF0000"/>
        </w:rPr>
        <w:t>whores</w:t>
      </w:r>
      <w:proofErr w:type="gramEnd"/>
      <w:r>
        <w:rPr>
          <w:i w:val="0"/>
          <w:iCs w:val="0"/>
          <w:color w:val="FF0000"/>
        </w:rPr>
        <w:t xml:space="preserve"> line the sidewalks outside, calling out to the character.</w:t>
      </w:r>
    </w:p>
    <w:p w14:paraId="7247CCF9" w14:textId="77777777" w:rsidR="00FA1C4A" w:rsidRDefault="00FA1C4A">
      <w:pPr>
        <w:pStyle w:val="BodyText"/>
        <w:rPr>
          <w:i w:val="0"/>
          <w:iCs w:val="0"/>
          <w:color w:val="FF0000"/>
        </w:rPr>
      </w:pPr>
    </w:p>
    <w:p w14:paraId="478F6CCF" w14:textId="77777777" w:rsidR="00FA1C4A" w:rsidRDefault="00FA1C4A">
      <w:pPr>
        <w:pStyle w:val="BodyText"/>
        <w:rPr>
          <w:i w:val="0"/>
          <w:iCs w:val="0"/>
          <w:color w:val="FF0000"/>
        </w:rPr>
      </w:pPr>
      <w:r>
        <w:rPr>
          <w:b/>
          <w:i w:val="0"/>
          <w:iCs w:val="0"/>
          <w:color w:val="FF0000"/>
        </w:rPr>
        <w:t xml:space="preserve">3. Miss </w:t>
      </w:r>
      <w:smartTag w:uri="urn:schemas-microsoft-com:office:smarttags" w:element="PersonName">
        <w:r>
          <w:rPr>
            <w:b/>
            <w:i w:val="0"/>
            <w:iCs w:val="0"/>
            <w:color w:val="FF0000"/>
          </w:rPr>
          <w:t>Kit</w:t>
        </w:r>
      </w:smartTag>
      <w:r>
        <w:rPr>
          <w:b/>
          <w:i w:val="0"/>
          <w:iCs w:val="0"/>
          <w:color w:val="FF0000"/>
        </w:rPr>
        <w:t xml:space="preserve">ty’s Parlor: </w:t>
      </w:r>
      <w:r>
        <w:rPr>
          <w:i w:val="0"/>
          <w:iCs w:val="0"/>
          <w:color w:val="FF0000"/>
        </w:rPr>
        <w:t>This is where clients can check in with the madam and arrange to get their snake drained.</w:t>
      </w:r>
    </w:p>
    <w:p w14:paraId="644E20E1" w14:textId="77777777" w:rsidR="00FA1C4A" w:rsidRDefault="00FA1C4A">
      <w:pPr>
        <w:pStyle w:val="BodyText"/>
        <w:rPr>
          <w:i w:val="0"/>
          <w:iCs w:val="0"/>
          <w:color w:val="FF0000"/>
        </w:rPr>
      </w:pPr>
    </w:p>
    <w:p w14:paraId="24505638" w14:textId="77777777" w:rsidR="00FA1C4A" w:rsidRDefault="00FA1C4A">
      <w:pPr>
        <w:pStyle w:val="BodyText"/>
        <w:rPr>
          <w:i w:val="0"/>
          <w:iCs w:val="0"/>
          <w:color w:val="FF0000"/>
        </w:rPr>
      </w:pPr>
      <w:r>
        <w:rPr>
          <w:b/>
          <w:i w:val="0"/>
          <w:iCs w:val="0"/>
          <w:color w:val="FF0000"/>
        </w:rPr>
        <w:t xml:space="preserve">4. “Bedrooms”: </w:t>
      </w:r>
      <w:r>
        <w:rPr>
          <w:i w:val="0"/>
          <w:iCs w:val="0"/>
          <w:color w:val="FF0000"/>
        </w:rPr>
        <w:t xml:space="preserve">This is where Miss </w:t>
      </w:r>
      <w:smartTag w:uri="urn:schemas-microsoft-com:office:smarttags" w:element="PersonName">
        <w:r>
          <w:rPr>
            <w:i w:val="0"/>
            <w:iCs w:val="0"/>
            <w:color w:val="FF0000"/>
          </w:rPr>
          <w:t>Kit</w:t>
        </w:r>
      </w:smartTag>
      <w:r>
        <w:rPr>
          <w:i w:val="0"/>
          <w:iCs w:val="0"/>
          <w:color w:val="FF0000"/>
        </w:rPr>
        <w:t>ty’s prostitutes take care of the customers.</w:t>
      </w:r>
    </w:p>
    <w:p w14:paraId="39086D33" w14:textId="77777777" w:rsidR="00FA1C4A" w:rsidRDefault="00FA1C4A">
      <w:pPr>
        <w:pStyle w:val="BodyText"/>
        <w:rPr>
          <w:i w:val="0"/>
          <w:iCs w:val="0"/>
          <w:color w:val="FF0000"/>
        </w:rPr>
      </w:pPr>
    </w:p>
    <w:p w14:paraId="1352029D" w14:textId="77777777" w:rsidR="00FA1C4A" w:rsidRDefault="00FA1C4A">
      <w:pPr>
        <w:pStyle w:val="BodyText"/>
        <w:rPr>
          <w:i w:val="0"/>
          <w:iCs w:val="0"/>
          <w:color w:val="FF0000"/>
        </w:rPr>
      </w:pPr>
      <w:r>
        <w:rPr>
          <w:b/>
          <w:i w:val="0"/>
          <w:iCs w:val="0"/>
          <w:color w:val="FF0000"/>
        </w:rPr>
        <w:t xml:space="preserve">5. Shitty Building: </w:t>
      </w:r>
      <w:proofErr w:type="gramStart"/>
      <w:r>
        <w:rPr>
          <w:i w:val="0"/>
          <w:iCs w:val="0"/>
          <w:color w:val="FF0000"/>
        </w:rPr>
        <w:t>A number of</w:t>
      </w:r>
      <w:proofErr w:type="gramEnd"/>
      <w:r>
        <w:rPr>
          <w:i w:val="0"/>
          <w:iCs w:val="0"/>
          <w:color w:val="FF0000"/>
        </w:rPr>
        <w:t xml:space="preserve"> junkies fill this building. It is run down and </w:t>
      </w:r>
      <w:proofErr w:type="gramStart"/>
      <w:r>
        <w:rPr>
          <w:i w:val="0"/>
          <w:iCs w:val="0"/>
          <w:color w:val="FF0000"/>
        </w:rPr>
        <w:t>crappy</w:t>
      </w:r>
      <w:proofErr w:type="gramEnd"/>
      <w:r>
        <w:rPr>
          <w:i w:val="0"/>
          <w:iCs w:val="0"/>
          <w:color w:val="FF0000"/>
        </w:rPr>
        <w:t>, more so than any building on the street (no one lives here). Junkies lie on the floor or stagger around the edge of the building, high on Jet.</w:t>
      </w:r>
    </w:p>
    <w:p w14:paraId="4C3B06A5" w14:textId="77777777" w:rsidR="00FA1C4A" w:rsidRDefault="00FA1C4A">
      <w:pPr>
        <w:pStyle w:val="BodyText"/>
        <w:rPr>
          <w:i w:val="0"/>
          <w:iCs w:val="0"/>
          <w:color w:val="FF0000"/>
        </w:rPr>
      </w:pPr>
    </w:p>
    <w:p w14:paraId="0F7AB7F8" w14:textId="77777777" w:rsidR="00FA1C4A" w:rsidRDefault="00FA1C4A">
      <w:pPr>
        <w:pStyle w:val="BodyText"/>
        <w:rPr>
          <w:i w:val="0"/>
          <w:iCs w:val="0"/>
          <w:color w:val="FF0000"/>
        </w:rPr>
      </w:pPr>
      <w:r>
        <w:rPr>
          <w:b/>
          <w:i w:val="0"/>
          <w:iCs w:val="0"/>
          <w:color w:val="FF0000"/>
        </w:rPr>
        <w:t xml:space="preserve">6: </w:t>
      </w:r>
      <w:proofErr w:type="gramStart"/>
      <w:r>
        <w:rPr>
          <w:b/>
          <w:i w:val="0"/>
          <w:iCs w:val="0"/>
          <w:color w:val="FF0000"/>
        </w:rPr>
        <w:t>Shitty</w:t>
      </w:r>
      <w:proofErr w:type="gramEnd"/>
      <w:r>
        <w:rPr>
          <w:b/>
          <w:i w:val="0"/>
          <w:iCs w:val="0"/>
          <w:color w:val="FF0000"/>
        </w:rPr>
        <w:t xml:space="preserve"> Building, 2: </w:t>
      </w:r>
      <w:r>
        <w:rPr>
          <w:i w:val="0"/>
          <w:iCs w:val="0"/>
          <w:color w:val="FF0000"/>
        </w:rPr>
        <w:t>Some random building. Feel free to play around with it or cut it out to save space on the map.</w:t>
      </w:r>
    </w:p>
    <w:p w14:paraId="71F05844" w14:textId="77777777" w:rsidR="00FA1C4A" w:rsidRDefault="00FA1C4A">
      <w:pPr>
        <w:pStyle w:val="BodyText"/>
        <w:rPr>
          <w:i w:val="0"/>
          <w:iCs w:val="0"/>
          <w:color w:val="FF0000"/>
        </w:rPr>
      </w:pPr>
    </w:p>
    <w:p w14:paraId="2C772B3B" w14:textId="77777777" w:rsidR="00FA1C4A" w:rsidRDefault="00FA1C4A">
      <w:pPr>
        <w:pStyle w:val="BodyText"/>
        <w:rPr>
          <w:i w:val="0"/>
          <w:iCs w:val="0"/>
          <w:color w:val="FF0000"/>
        </w:rPr>
      </w:pPr>
      <w:r>
        <w:rPr>
          <w:b/>
          <w:i w:val="0"/>
          <w:iCs w:val="0"/>
          <w:color w:val="FF0000"/>
        </w:rPr>
        <w:lastRenderedPageBreak/>
        <w:t xml:space="preserve">7: Mordino Casino: </w:t>
      </w:r>
      <w:r>
        <w:rPr>
          <w:i w:val="0"/>
          <w:iCs w:val="0"/>
          <w:color w:val="FF0000"/>
        </w:rPr>
        <w:t>The entrance to the Mordino Casino. Clicking on one of the doors takes the player to the Mordino Casino, First Floor Map (below).</w:t>
      </w:r>
    </w:p>
    <w:p w14:paraId="72C23A17" w14:textId="77777777" w:rsidR="00FA1C4A" w:rsidRDefault="00FA1C4A">
      <w:pPr>
        <w:jc w:val="both"/>
        <w:rPr>
          <w:color w:val="FF0000"/>
        </w:rPr>
      </w:pPr>
    </w:p>
    <w:p w14:paraId="203B8562" w14:textId="77777777" w:rsidR="00FA1C4A" w:rsidRDefault="00FA1C4A">
      <w:pPr>
        <w:pStyle w:val="Heading3"/>
      </w:pPr>
      <w:bookmarkStart w:id="34" w:name="_Toc518135822"/>
      <w:r>
        <w:t>LOCATION CHECKLIST</w:t>
      </w:r>
      <w:bookmarkEnd w:id="34"/>
    </w:p>
    <w:p w14:paraId="2678D25A" w14:textId="77777777" w:rsidR="00FA1C4A" w:rsidRDefault="00FA1C4A">
      <w:pPr>
        <w:pStyle w:val="BodyText"/>
        <w:rPr>
          <w:b/>
          <w:bCs/>
          <w:i w:val="0"/>
          <w:iCs w:val="0"/>
        </w:rPr>
      </w:pPr>
      <w:r>
        <w:rPr>
          <w:i w:val="0"/>
          <w:iCs w:val="0"/>
        </w:rPr>
        <w:t xml:space="preserve">Each area document will also have a </w:t>
      </w:r>
      <w:r>
        <w:rPr>
          <w:b/>
          <w:bCs/>
          <w:i w:val="0"/>
          <w:iCs w:val="0"/>
        </w:rPr>
        <w:t xml:space="preserve">Location Checklist. </w:t>
      </w:r>
    </w:p>
    <w:p w14:paraId="042A80B2" w14:textId="77777777" w:rsidR="00FA1C4A" w:rsidRDefault="00FA1C4A">
      <w:pPr>
        <w:pStyle w:val="BodyText"/>
        <w:rPr>
          <w:i w:val="0"/>
          <w:iCs w:val="0"/>
        </w:rPr>
      </w:pPr>
    </w:p>
    <w:p w14:paraId="6D97D067" w14:textId="77777777" w:rsidR="00FA1C4A" w:rsidRDefault="00FA1C4A">
      <w:pPr>
        <w:pStyle w:val="BodyText"/>
        <w:rPr>
          <w:i w:val="0"/>
          <w:iCs w:val="0"/>
        </w:rPr>
      </w:pPr>
      <w:r>
        <w:rPr>
          <w:i w:val="0"/>
          <w:iCs w:val="0"/>
        </w:rPr>
        <w:t xml:space="preserve">In Fallout 3, we need to make sure that each character type has an equally enjoyable role-playing experience in each location (evil characters and stupid characters are usually given the short end of the stick; the rewards for these types of characters are usually unbalanced when compared to the goody-two-shoes characters). No more! </w:t>
      </w:r>
    </w:p>
    <w:p w14:paraId="7422F1E8" w14:textId="77777777" w:rsidR="00FA1C4A" w:rsidRDefault="00FA1C4A">
      <w:pPr>
        <w:pStyle w:val="BodyText"/>
        <w:rPr>
          <w:i w:val="0"/>
          <w:iCs w:val="0"/>
        </w:rPr>
      </w:pPr>
    </w:p>
    <w:p w14:paraId="7BA74019" w14:textId="77777777" w:rsidR="00FA1C4A" w:rsidRDefault="00FA1C4A">
      <w:pPr>
        <w:pStyle w:val="BodyText"/>
        <w:rPr>
          <w:i w:val="0"/>
          <w:iCs w:val="0"/>
        </w:rPr>
      </w:pPr>
      <w:r>
        <w:rPr>
          <w:i w:val="0"/>
          <w:iCs w:val="0"/>
        </w:rPr>
        <w:t xml:space="preserve">In addition, there were a few skills and statistics in Fallout 1 and 2 that </w:t>
      </w:r>
      <w:proofErr w:type="gramStart"/>
      <w:r>
        <w:rPr>
          <w:i w:val="0"/>
          <w:iCs w:val="0"/>
        </w:rPr>
        <w:t>didn't</w:t>
      </w:r>
      <w:proofErr w:type="gramEnd"/>
      <w:r>
        <w:rPr>
          <w:i w:val="0"/>
          <w:iCs w:val="0"/>
        </w:rPr>
        <w:t xml:space="preserve"> see enough use by the designers. As an example, Charisma </w:t>
      </w:r>
      <w:proofErr w:type="gramStart"/>
      <w:r>
        <w:rPr>
          <w:i w:val="0"/>
          <w:iCs w:val="0"/>
        </w:rPr>
        <w:t>wasn’t</w:t>
      </w:r>
      <w:proofErr w:type="gramEnd"/>
      <w:r>
        <w:rPr>
          <w:i w:val="0"/>
          <w:iCs w:val="0"/>
        </w:rPr>
        <w:t xml:space="preserve"> nearly as useful as most of the other statistics in Fallout 1, and the Doctor Skill was as useless as a third thumb in both Fallout 1 and Fallout 2. If we take care to see that each stat and skill can be used effectively design-wise in each location in the game, then I think these stats can gain back some of the ground they've lost over the past few games. </w:t>
      </w:r>
      <w:proofErr w:type="gramStart"/>
      <w:r>
        <w:rPr>
          <w:i w:val="0"/>
          <w:iCs w:val="0"/>
        </w:rPr>
        <w:t>That's</w:t>
      </w:r>
      <w:proofErr w:type="gramEnd"/>
      <w:r>
        <w:rPr>
          <w:i w:val="0"/>
          <w:iCs w:val="0"/>
        </w:rPr>
        <w:t xml:space="preserve"> what the location checklist is for. </w:t>
      </w:r>
    </w:p>
    <w:p w14:paraId="5A52F1CC" w14:textId="77777777" w:rsidR="00FA1C4A" w:rsidRDefault="00FA1C4A">
      <w:pPr>
        <w:pStyle w:val="BodyText"/>
        <w:rPr>
          <w:i w:val="0"/>
          <w:iCs w:val="0"/>
        </w:rPr>
      </w:pPr>
    </w:p>
    <w:p w14:paraId="3B12FC8C" w14:textId="77777777" w:rsidR="00FA1C4A" w:rsidRDefault="00FA1C4A">
      <w:pPr>
        <w:pStyle w:val="BodyText"/>
        <w:rPr>
          <w:i w:val="0"/>
          <w:iCs w:val="0"/>
        </w:rPr>
      </w:pPr>
      <w:r>
        <w:rPr>
          <w:i w:val="0"/>
          <w:iCs w:val="0"/>
        </w:rPr>
        <w:t xml:space="preserve">The location checklist is a glorified grocery list, covering </w:t>
      </w:r>
      <w:proofErr w:type="gramStart"/>
      <w:r>
        <w:rPr>
          <w:i w:val="0"/>
          <w:iCs w:val="0"/>
        </w:rPr>
        <w:t>a number of</w:t>
      </w:r>
      <w:proofErr w:type="gramEnd"/>
      <w:r>
        <w:rPr>
          <w:i w:val="0"/>
          <w:iCs w:val="0"/>
        </w:rPr>
        <w:t xml:space="preserve"> the role-playing possibilities for each “kind” of character the player may have chosen (Stealth Boy, Science Boy, Combat Boy, Charisma Boy). This checklist is intended to insure each kind of character has something cool to do in each location, and that the rewards and role-playing experiences for each location are balanced whether the player is good or evil, stupid or smart, a combat monster or a science guy.</w:t>
      </w:r>
    </w:p>
    <w:p w14:paraId="626F4DBD" w14:textId="77777777" w:rsidR="00FA1C4A" w:rsidRDefault="00FA1C4A">
      <w:pPr>
        <w:pStyle w:val="BodyText"/>
        <w:rPr>
          <w:i w:val="0"/>
          <w:iCs w:val="0"/>
        </w:rPr>
      </w:pPr>
    </w:p>
    <w:p w14:paraId="6306456B" w14:textId="77777777" w:rsidR="00FA1C4A" w:rsidRDefault="00FA1C4A">
      <w:pPr>
        <w:pStyle w:val="BodyText"/>
        <w:rPr>
          <w:i w:val="0"/>
          <w:iCs w:val="0"/>
        </w:rPr>
      </w:pPr>
      <w:r>
        <w:rPr>
          <w:i w:val="0"/>
          <w:iCs w:val="0"/>
        </w:rPr>
        <w:t xml:space="preserve">Designers </w:t>
      </w:r>
      <w:proofErr w:type="gramStart"/>
      <w:r>
        <w:rPr>
          <w:i w:val="0"/>
          <w:iCs w:val="0"/>
        </w:rPr>
        <w:t>don’t</w:t>
      </w:r>
      <w:proofErr w:type="gramEnd"/>
      <w:r>
        <w:rPr>
          <w:i w:val="0"/>
          <w:iCs w:val="0"/>
        </w:rPr>
        <w:t xml:space="preserve"> have to make sure that each entry is checked off for each location – </w:t>
      </w:r>
      <w:r>
        <w:t>as long as they make up for it in another of their locations in the game.</w:t>
      </w:r>
      <w:r>
        <w:rPr>
          <w:i w:val="0"/>
          <w:iCs w:val="0"/>
        </w:rPr>
        <w:t xml:space="preserve"> The exception to this rule is for early areas of the game, since those are the first areas the players will encounter, and I want their character to have a rich role-playing experience all-around right from the start. (If the player went through three early areas, and his Doctor skill </w:t>
      </w:r>
      <w:proofErr w:type="gramStart"/>
      <w:r>
        <w:rPr>
          <w:i w:val="0"/>
          <w:iCs w:val="0"/>
        </w:rPr>
        <w:t>isn't</w:t>
      </w:r>
      <w:proofErr w:type="gramEnd"/>
      <w:r>
        <w:rPr>
          <w:i w:val="0"/>
          <w:iCs w:val="0"/>
        </w:rPr>
        <w:t xml:space="preserve"> used once, then he's going to be sorry he took it.)</w:t>
      </w:r>
    </w:p>
    <w:p w14:paraId="02A1FA15" w14:textId="77777777" w:rsidR="00FA1C4A" w:rsidRDefault="00FA1C4A">
      <w:pPr>
        <w:pStyle w:val="BodyText"/>
        <w:rPr>
          <w:i w:val="0"/>
          <w:iCs w:val="0"/>
        </w:rPr>
      </w:pPr>
    </w:p>
    <w:p w14:paraId="1B03B3CD" w14:textId="77777777" w:rsidR="00FA1C4A" w:rsidRDefault="00FA1C4A">
      <w:pPr>
        <w:pStyle w:val="BodyText"/>
        <w:rPr>
          <w:i w:val="0"/>
          <w:iCs w:val="0"/>
        </w:rPr>
      </w:pPr>
      <w:r>
        <w:rPr>
          <w:i w:val="0"/>
          <w:iCs w:val="0"/>
        </w:rPr>
        <w:t>My prototype checklist consists of the following entries:</w:t>
      </w:r>
    </w:p>
    <w:p w14:paraId="78156D7A" w14:textId="77777777" w:rsidR="00FA1C4A" w:rsidRDefault="00FA1C4A">
      <w:pPr>
        <w:pStyle w:val="BodyText"/>
        <w:rPr>
          <w:i w:val="0"/>
          <w:iCs w:val="0"/>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F" w:firstRow="1" w:lastRow="0" w:firstColumn="1" w:lastColumn="0" w:noHBand="0" w:noVBand="0"/>
      </w:tblPr>
      <w:tblGrid>
        <w:gridCol w:w="2664"/>
        <w:gridCol w:w="3312"/>
        <w:gridCol w:w="2880"/>
      </w:tblGrid>
      <w:tr w:rsidR="00FA1C4A" w14:paraId="7B9DB065" w14:textId="77777777">
        <w:tblPrEx>
          <w:tblCellMar>
            <w:top w:w="0" w:type="dxa"/>
            <w:bottom w:w="0" w:type="dxa"/>
          </w:tblCellMar>
        </w:tblPrEx>
        <w:tc>
          <w:tcPr>
            <w:tcW w:w="0" w:type="auto"/>
            <w:shd w:val="solid" w:color="000000" w:fill="FFFFFF"/>
          </w:tcPr>
          <w:p w14:paraId="6915E664" w14:textId="77777777" w:rsidR="00FA1C4A" w:rsidRDefault="00FA1C4A">
            <w:pPr>
              <w:jc w:val="center"/>
              <w:rPr>
                <w:rFonts w:ascii="Gothic821 Cn BT" w:hAnsi="Gothic821 Cn BT"/>
                <w:caps/>
                <w:sz w:val="32"/>
              </w:rPr>
            </w:pPr>
            <w:r>
              <w:rPr>
                <w:rFonts w:ascii="Gothic821 Cn BT" w:hAnsi="Gothic821 Cn BT"/>
                <w:caps/>
                <w:sz w:val="32"/>
              </w:rPr>
              <w:t>Attribute</w:t>
            </w:r>
          </w:p>
        </w:tc>
        <w:tc>
          <w:tcPr>
            <w:tcW w:w="3312" w:type="dxa"/>
            <w:shd w:val="solid" w:color="000000" w:fill="FFFFFF"/>
          </w:tcPr>
          <w:p w14:paraId="08347AF3" w14:textId="77777777" w:rsidR="00FA1C4A" w:rsidRDefault="00FA1C4A">
            <w:pPr>
              <w:jc w:val="center"/>
              <w:rPr>
                <w:rFonts w:ascii="Gothic821 Cn BT" w:hAnsi="Gothic821 Cn BT"/>
                <w:caps/>
                <w:sz w:val="32"/>
              </w:rPr>
            </w:pPr>
            <w:r>
              <w:rPr>
                <w:rFonts w:ascii="Gothic821 Cn BT" w:hAnsi="Gothic821 Cn BT"/>
                <w:caps/>
                <w:sz w:val="32"/>
              </w:rPr>
              <w:t>Challenge</w:t>
            </w:r>
          </w:p>
        </w:tc>
        <w:tc>
          <w:tcPr>
            <w:tcW w:w="2880" w:type="dxa"/>
            <w:shd w:val="solid" w:color="000000" w:fill="FFFFFF"/>
          </w:tcPr>
          <w:p w14:paraId="605D6FFA" w14:textId="77777777" w:rsidR="00FA1C4A" w:rsidRDefault="00FA1C4A">
            <w:pPr>
              <w:jc w:val="center"/>
              <w:rPr>
                <w:rFonts w:ascii="Gothic821 Cn BT" w:hAnsi="Gothic821 Cn BT"/>
                <w:caps/>
                <w:sz w:val="32"/>
              </w:rPr>
            </w:pPr>
            <w:r>
              <w:rPr>
                <w:rFonts w:ascii="Gothic821 Cn BT" w:hAnsi="Gothic821 Cn BT"/>
                <w:caps/>
                <w:sz w:val="32"/>
              </w:rPr>
              <w:t>Reward</w:t>
            </w:r>
          </w:p>
        </w:tc>
      </w:tr>
      <w:tr w:rsidR="00FA1C4A" w14:paraId="0151CF46" w14:textId="77777777">
        <w:tblPrEx>
          <w:tblCellMar>
            <w:top w:w="0" w:type="dxa"/>
            <w:bottom w:w="0" w:type="dxa"/>
          </w:tblCellMar>
        </w:tblPrEx>
        <w:tc>
          <w:tcPr>
            <w:tcW w:w="0" w:type="auto"/>
            <w:shd w:val="clear" w:color="auto" w:fill="D9D9D9"/>
          </w:tcPr>
          <w:p w14:paraId="6B850614" w14:textId="77777777" w:rsidR="00FA1C4A" w:rsidRDefault="00FA1C4A">
            <w:pPr>
              <w:rPr>
                <w:b/>
                <w:bCs/>
                <w:caps/>
                <w:sz w:val="20"/>
              </w:rPr>
            </w:pPr>
            <w:r>
              <w:rPr>
                <w:b/>
                <w:bCs/>
                <w:caps/>
                <w:sz w:val="20"/>
              </w:rPr>
              <w:t>CHARACTER SPECIFIC</w:t>
            </w:r>
          </w:p>
        </w:tc>
        <w:tc>
          <w:tcPr>
            <w:tcW w:w="3312" w:type="dxa"/>
            <w:shd w:val="clear" w:color="auto" w:fill="D9D9D9"/>
          </w:tcPr>
          <w:p w14:paraId="694722FA" w14:textId="77777777" w:rsidR="00FA1C4A" w:rsidRDefault="00FA1C4A">
            <w:pPr>
              <w:rPr>
                <w:sz w:val="20"/>
              </w:rPr>
            </w:pPr>
          </w:p>
        </w:tc>
        <w:tc>
          <w:tcPr>
            <w:tcW w:w="2880" w:type="dxa"/>
            <w:shd w:val="clear" w:color="auto" w:fill="D9D9D9"/>
          </w:tcPr>
          <w:p w14:paraId="6915B872" w14:textId="77777777" w:rsidR="00FA1C4A" w:rsidRDefault="00FA1C4A">
            <w:pPr>
              <w:rPr>
                <w:sz w:val="20"/>
              </w:rPr>
            </w:pPr>
          </w:p>
        </w:tc>
      </w:tr>
      <w:tr w:rsidR="00FA1C4A" w14:paraId="02D4F277" w14:textId="77777777">
        <w:tblPrEx>
          <w:tblCellMar>
            <w:top w:w="0" w:type="dxa"/>
            <w:bottom w:w="0" w:type="dxa"/>
          </w:tblCellMar>
        </w:tblPrEx>
        <w:tc>
          <w:tcPr>
            <w:tcW w:w="0" w:type="auto"/>
          </w:tcPr>
          <w:p w14:paraId="3A896C73" w14:textId="77777777" w:rsidR="00FA1C4A" w:rsidRDefault="00FA1C4A">
            <w:pPr>
              <w:rPr>
                <w:b/>
                <w:bCs/>
                <w:sz w:val="20"/>
              </w:rPr>
            </w:pPr>
            <w:r>
              <w:rPr>
                <w:b/>
                <w:bCs/>
                <w:sz w:val="20"/>
              </w:rPr>
              <w:t>Evil Karma Character</w:t>
            </w:r>
          </w:p>
        </w:tc>
        <w:tc>
          <w:tcPr>
            <w:tcW w:w="3312" w:type="dxa"/>
          </w:tcPr>
          <w:p w14:paraId="45123E36" w14:textId="77777777" w:rsidR="00FA1C4A" w:rsidRDefault="00FA1C4A">
            <w:pPr>
              <w:rPr>
                <w:sz w:val="20"/>
              </w:rPr>
            </w:pPr>
          </w:p>
        </w:tc>
        <w:tc>
          <w:tcPr>
            <w:tcW w:w="2880" w:type="dxa"/>
          </w:tcPr>
          <w:p w14:paraId="67E97907" w14:textId="77777777" w:rsidR="00FA1C4A" w:rsidRDefault="00FA1C4A">
            <w:pPr>
              <w:rPr>
                <w:sz w:val="20"/>
              </w:rPr>
            </w:pPr>
          </w:p>
        </w:tc>
      </w:tr>
      <w:tr w:rsidR="00FA1C4A" w14:paraId="5E956DBA" w14:textId="77777777">
        <w:tblPrEx>
          <w:tblCellMar>
            <w:top w:w="0" w:type="dxa"/>
            <w:bottom w:w="0" w:type="dxa"/>
          </w:tblCellMar>
        </w:tblPrEx>
        <w:tc>
          <w:tcPr>
            <w:tcW w:w="0" w:type="auto"/>
          </w:tcPr>
          <w:p w14:paraId="3E666871" w14:textId="77777777" w:rsidR="00FA1C4A" w:rsidRDefault="00FA1C4A">
            <w:pPr>
              <w:rPr>
                <w:b/>
                <w:bCs/>
                <w:sz w:val="20"/>
              </w:rPr>
            </w:pPr>
            <w:r>
              <w:rPr>
                <w:b/>
                <w:bCs/>
                <w:sz w:val="20"/>
              </w:rPr>
              <w:t>Good Karma Character</w:t>
            </w:r>
          </w:p>
        </w:tc>
        <w:tc>
          <w:tcPr>
            <w:tcW w:w="3312" w:type="dxa"/>
          </w:tcPr>
          <w:p w14:paraId="79C18D24" w14:textId="77777777" w:rsidR="00FA1C4A" w:rsidRDefault="00FA1C4A">
            <w:pPr>
              <w:rPr>
                <w:sz w:val="20"/>
              </w:rPr>
            </w:pPr>
          </w:p>
        </w:tc>
        <w:tc>
          <w:tcPr>
            <w:tcW w:w="2880" w:type="dxa"/>
          </w:tcPr>
          <w:p w14:paraId="1150A9F9" w14:textId="77777777" w:rsidR="00FA1C4A" w:rsidRDefault="00FA1C4A">
            <w:pPr>
              <w:rPr>
                <w:sz w:val="20"/>
              </w:rPr>
            </w:pPr>
          </w:p>
        </w:tc>
      </w:tr>
      <w:tr w:rsidR="00FA1C4A" w14:paraId="1B1CFA70" w14:textId="77777777">
        <w:tblPrEx>
          <w:tblCellMar>
            <w:top w:w="0" w:type="dxa"/>
            <w:bottom w:w="0" w:type="dxa"/>
          </w:tblCellMar>
        </w:tblPrEx>
        <w:tc>
          <w:tcPr>
            <w:tcW w:w="0" w:type="auto"/>
          </w:tcPr>
          <w:p w14:paraId="259F6239" w14:textId="77777777" w:rsidR="00FA1C4A" w:rsidRDefault="00FA1C4A">
            <w:pPr>
              <w:rPr>
                <w:b/>
                <w:bCs/>
                <w:sz w:val="20"/>
              </w:rPr>
            </w:pPr>
            <w:r>
              <w:rPr>
                <w:b/>
                <w:bCs/>
                <w:sz w:val="20"/>
              </w:rPr>
              <w:t>Stupid Character</w:t>
            </w:r>
          </w:p>
        </w:tc>
        <w:tc>
          <w:tcPr>
            <w:tcW w:w="3312" w:type="dxa"/>
          </w:tcPr>
          <w:p w14:paraId="6E87DC87" w14:textId="77777777" w:rsidR="00FA1C4A" w:rsidRDefault="00FA1C4A">
            <w:pPr>
              <w:rPr>
                <w:sz w:val="20"/>
              </w:rPr>
            </w:pPr>
          </w:p>
        </w:tc>
        <w:tc>
          <w:tcPr>
            <w:tcW w:w="2880" w:type="dxa"/>
          </w:tcPr>
          <w:p w14:paraId="6D240D3E" w14:textId="77777777" w:rsidR="00FA1C4A" w:rsidRDefault="00FA1C4A">
            <w:pPr>
              <w:rPr>
                <w:sz w:val="20"/>
              </w:rPr>
            </w:pPr>
          </w:p>
        </w:tc>
      </w:tr>
      <w:tr w:rsidR="00FA1C4A" w14:paraId="01282E00" w14:textId="77777777">
        <w:tblPrEx>
          <w:tblCellMar>
            <w:top w:w="0" w:type="dxa"/>
            <w:bottom w:w="0" w:type="dxa"/>
          </w:tblCellMar>
        </w:tblPrEx>
        <w:tc>
          <w:tcPr>
            <w:tcW w:w="0" w:type="auto"/>
          </w:tcPr>
          <w:p w14:paraId="41C0585B" w14:textId="77777777" w:rsidR="00FA1C4A" w:rsidRDefault="00FA1C4A">
            <w:pPr>
              <w:rPr>
                <w:b/>
                <w:bCs/>
                <w:sz w:val="20"/>
              </w:rPr>
            </w:pPr>
            <w:r>
              <w:rPr>
                <w:b/>
                <w:bCs/>
                <w:sz w:val="20"/>
              </w:rPr>
              <w:t>Low Reputation Character</w:t>
            </w:r>
          </w:p>
        </w:tc>
        <w:tc>
          <w:tcPr>
            <w:tcW w:w="3312" w:type="dxa"/>
          </w:tcPr>
          <w:p w14:paraId="0B0A6158" w14:textId="77777777" w:rsidR="00FA1C4A" w:rsidRDefault="00FA1C4A">
            <w:pPr>
              <w:rPr>
                <w:sz w:val="20"/>
              </w:rPr>
            </w:pPr>
          </w:p>
        </w:tc>
        <w:tc>
          <w:tcPr>
            <w:tcW w:w="2880" w:type="dxa"/>
          </w:tcPr>
          <w:p w14:paraId="28452EFB" w14:textId="77777777" w:rsidR="00FA1C4A" w:rsidRDefault="00FA1C4A">
            <w:pPr>
              <w:rPr>
                <w:sz w:val="20"/>
              </w:rPr>
            </w:pPr>
          </w:p>
        </w:tc>
      </w:tr>
      <w:tr w:rsidR="00FA1C4A" w14:paraId="47E4167A" w14:textId="77777777">
        <w:tblPrEx>
          <w:tblCellMar>
            <w:top w:w="0" w:type="dxa"/>
            <w:bottom w:w="0" w:type="dxa"/>
          </w:tblCellMar>
        </w:tblPrEx>
        <w:tc>
          <w:tcPr>
            <w:tcW w:w="0" w:type="auto"/>
          </w:tcPr>
          <w:p w14:paraId="7D796F2B" w14:textId="77777777" w:rsidR="00FA1C4A" w:rsidRDefault="00FA1C4A">
            <w:pPr>
              <w:rPr>
                <w:b/>
                <w:bCs/>
                <w:sz w:val="20"/>
              </w:rPr>
            </w:pPr>
            <w:r>
              <w:rPr>
                <w:b/>
                <w:bCs/>
                <w:sz w:val="20"/>
              </w:rPr>
              <w:t>High Reputation Character</w:t>
            </w:r>
          </w:p>
        </w:tc>
        <w:tc>
          <w:tcPr>
            <w:tcW w:w="3312" w:type="dxa"/>
          </w:tcPr>
          <w:p w14:paraId="36AAB52A" w14:textId="77777777" w:rsidR="00FA1C4A" w:rsidRDefault="00FA1C4A">
            <w:pPr>
              <w:rPr>
                <w:sz w:val="20"/>
              </w:rPr>
            </w:pPr>
          </w:p>
        </w:tc>
        <w:tc>
          <w:tcPr>
            <w:tcW w:w="2880" w:type="dxa"/>
          </w:tcPr>
          <w:p w14:paraId="4DF4EAE4" w14:textId="77777777" w:rsidR="00FA1C4A" w:rsidRDefault="00FA1C4A">
            <w:pPr>
              <w:rPr>
                <w:sz w:val="20"/>
              </w:rPr>
            </w:pPr>
          </w:p>
        </w:tc>
      </w:tr>
      <w:tr w:rsidR="00FA1C4A" w14:paraId="399E1029" w14:textId="77777777">
        <w:tblPrEx>
          <w:tblCellMar>
            <w:top w:w="0" w:type="dxa"/>
            <w:bottom w:w="0" w:type="dxa"/>
          </w:tblCellMar>
        </w:tblPrEx>
        <w:tc>
          <w:tcPr>
            <w:tcW w:w="0" w:type="auto"/>
          </w:tcPr>
          <w:p w14:paraId="143F2482" w14:textId="77777777" w:rsidR="00FA1C4A" w:rsidRDefault="00FA1C4A">
            <w:pPr>
              <w:rPr>
                <w:b/>
                <w:bCs/>
                <w:sz w:val="20"/>
              </w:rPr>
            </w:pPr>
            <w:r>
              <w:rPr>
                <w:b/>
                <w:bCs/>
                <w:sz w:val="20"/>
              </w:rPr>
              <w:t>Ghoul Character</w:t>
            </w:r>
          </w:p>
        </w:tc>
        <w:tc>
          <w:tcPr>
            <w:tcW w:w="3312" w:type="dxa"/>
          </w:tcPr>
          <w:p w14:paraId="55684F11" w14:textId="77777777" w:rsidR="00FA1C4A" w:rsidRDefault="00FA1C4A">
            <w:pPr>
              <w:rPr>
                <w:sz w:val="20"/>
              </w:rPr>
            </w:pPr>
          </w:p>
        </w:tc>
        <w:tc>
          <w:tcPr>
            <w:tcW w:w="2880" w:type="dxa"/>
          </w:tcPr>
          <w:p w14:paraId="1DAE0FBA" w14:textId="77777777" w:rsidR="00FA1C4A" w:rsidRDefault="00FA1C4A">
            <w:pPr>
              <w:rPr>
                <w:sz w:val="20"/>
              </w:rPr>
            </w:pPr>
          </w:p>
        </w:tc>
      </w:tr>
      <w:tr w:rsidR="00FA1C4A" w14:paraId="2517A550" w14:textId="77777777">
        <w:tblPrEx>
          <w:tblCellMar>
            <w:top w:w="0" w:type="dxa"/>
            <w:bottom w:w="0" w:type="dxa"/>
          </w:tblCellMar>
        </w:tblPrEx>
        <w:tc>
          <w:tcPr>
            <w:tcW w:w="0" w:type="auto"/>
          </w:tcPr>
          <w:p w14:paraId="7FDEDA92" w14:textId="77777777" w:rsidR="00FA1C4A" w:rsidRDefault="00FA1C4A">
            <w:pPr>
              <w:rPr>
                <w:b/>
                <w:bCs/>
                <w:sz w:val="20"/>
              </w:rPr>
            </w:pPr>
            <w:r>
              <w:rPr>
                <w:b/>
                <w:bCs/>
                <w:sz w:val="20"/>
              </w:rPr>
              <w:t>Super Mutant Character</w:t>
            </w:r>
          </w:p>
        </w:tc>
        <w:tc>
          <w:tcPr>
            <w:tcW w:w="3312" w:type="dxa"/>
          </w:tcPr>
          <w:p w14:paraId="2373FF8A" w14:textId="77777777" w:rsidR="00FA1C4A" w:rsidRDefault="00FA1C4A">
            <w:pPr>
              <w:rPr>
                <w:sz w:val="20"/>
              </w:rPr>
            </w:pPr>
          </w:p>
        </w:tc>
        <w:tc>
          <w:tcPr>
            <w:tcW w:w="2880" w:type="dxa"/>
          </w:tcPr>
          <w:p w14:paraId="341F0536" w14:textId="77777777" w:rsidR="00FA1C4A" w:rsidRDefault="00FA1C4A">
            <w:pPr>
              <w:rPr>
                <w:sz w:val="20"/>
              </w:rPr>
            </w:pPr>
          </w:p>
        </w:tc>
      </w:tr>
      <w:tr w:rsidR="00FA1C4A" w14:paraId="66AFE0AD" w14:textId="77777777">
        <w:tblPrEx>
          <w:tblCellMar>
            <w:top w:w="0" w:type="dxa"/>
            <w:bottom w:w="0" w:type="dxa"/>
          </w:tblCellMar>
        </w:tblPrEx>
        <w:tc>
          <w:tcPr>
            <w:tcW w:w="0" w:type="auto"/>
          </w:tcPr>
          <w:p w14:paraId="172DA67C" w14:textId="77777777" w:rsidR="00FA1C4A" w:rsidRDefault="00FA1C4A">
            <w:pPr>
              <w:rPr>
                <w:b/>
                <w:bCs/>
                <w:sz w:val="20"/>
              </w:rPr>
            </w:pPr>
            <w:r>
              <w:rPr>
                <w:b/>
                <w:bCs/>
                <w:sz w:val="20"/>
              </w:rPr>
              <w:t>Human Character</w:t>
            </w:r>
          </w:p>
        </w:tc>
        <w:tc>
          <w:tcPr>
            <w:tcW w:w="3312" w:type="dxa"/>
          </w:tcPr>
          <w:p w14:paraId="4D58B445" w14:textId="77777777" w:rsidR="00FA1C4A" w:rsidRDefault="00FA1C4A">
            <w:pPr>
              <w:rPr>
                <w:sz w:val="20"/>
              </w:rPr>
            </w:pPr>
          </w:p>
        </w:tc>
        <w:tc>
          <w:tcPr>
            <w:tcW w:w="2880" w:type="dxa"/>
          </w:tcPr>
          <w:p w14:paraId="5F089102" w14:textId="77777777" w:rsidR="00FA1C4A" w:rsidRDefault="00FA1C4A">
            <w:pPr>
              <w:rPr>
                <w:sz w:val="20"/>
              </w:rPr>
            </w:pPr>
          </w:p>
        </w:tc>
      </w:tr>
      <w:tr w:rsidR="00FA1C4A" w14:paraId="0E9298A8" w14:textId="77777777">
        <w:tblPrEx>
          <w:tblCellMar>
            <w:top w:w="0" w:type="dxa"/>
            <w:bottom w:w="0" w:type="dxa"/>
          </w:tblCellMar>
        </w:tblPrEx>
        <w:tc>
          <w:tcPr>
            <w:tcW w:w="0" w:type="auto"/>
          </w:tcPr>
          <w:p w14:paraId="044B3CB8" w14:textId="77777777" w:rsidR="00FA1C4A" w:rsidRDefault="00FA1C4A">
            <w:pPr>
              <w:rPr>
                <w:b/>
                <w:bCs/>
                <w:sz w:val="20"/>
              </w:rPr>
            </w:pPr>
            <w:r>
              <w:rPr>
                <w:b/>
                <w:bCs/>
                <w:sz w:val="20"/>
              </w:rPr>
              <w:t>Male Character</w:t>
            </w:r>
          </w:p>
        </w:tc>
        <w:tc>
          <w:tcPr>
            <w:tcW w:w="3312" w:type="dxa"/>
          </w:tcPr>
          <w:p w14:paraId="55651996" w14:textId="77777777" w:rsidR="00FA1C4A" w:rsidRDefault="00FA1C4A">
            <w:pPr>
              <w:rPr>
                <w:sz w:val="20"/>
              </w:rPr>
            </w:pPr>
          </w:p>
        </w:tc>
        <w:tc>
          <w:tcPr>
            <w:tcW w:w="2880" w:type="dxa"/>
          </w:tcPr>
          <w:p w14:paraId="229378EB" w14:textId="77777777" w:rsidR="00FA1C4A" w:rsidRDefault="00FA1C4A">
            <w:pPr>
              <w:rPr>
                <w:sz w:val="20"/>
              </w:rPr>
            </w:pPr>
          </w:p>
        </w:tc>
      </w:tr>
      <w:tr w:rsidR="00FA1C4A" w14:paraId="210B413D" w14:textId="77777777">
        <w:tblPrEx>
          <w:tblCellMar>
            <w:top w:w="0" w:type="dxa"/>
            <w:bottom w:w="0" w:type="dxa"/>
          </w:tblCellMar>
        </w:tblPrEx>
        <w:tc>
          <w:tcPr>
            <w:tcW w:w="0" w:type="auto"/>
          </w:tcPr>
          <w:p w14:paraId="28F70ADF" w14:textId="77777777" w:rsidR="00FA1C4A" w:rsidRDefault="00FA1C4A">
            <w:pPr>
              <w:rPr>
                <w:b/>
                <w:bCs/>
                <w:sz w:val="20"/>
              </w:rPr>
            </w:pPr>
            <w:r>
              <w:rPr>
                <w:b/>
                <w:bCs/>
                <w:sz w:val="20"/>
              </w:rPr>
              <w:t>Female Character</w:t>
            </w:r>
          </w:p>
        </w:tc>
        <w:tc>
          <w:tcPr>
            <w:tcW w:w="3312" w:type="dxa"/>
          </w:tcPr>
          <w:p w14:paraId="2868DC70" w14:textId="77777777" w:rsidR="00FA1C4A" w:rsidRDefault="00FA1C4A">
            <w:pPr>
              <w:rPr>
                <w:sz w:val="20"/>
              </w:rPr>
            </w:pPr>
          </w:p>
        </w:tc>
        <w:tc>
          <w:tcPr>
            <w:tcW w:w="2880" w:type="dxa"/>
          </w:tcPr>
          <w:p w14:paraId="59DD7CD8" w14:textId="77777777" w:rsidR="00FA1C4A" w:rsidRDefault="00FA1C4A">
            <w:pPr>
              <w:rPr>
                <w:sz w:val="20"/>
              </w:rPr>
            </w:pPr>
          </w:p>
        </w:tc>
      </w:tr>
      <w:tr w:rsidR="00FA1C4A" w14:paraId="2CA05E24" w14:textId="77777777">
        <w:tblPrEx>
          <w:tblCellMar>
            <w:top w:w="0" w:type="dxa"/>
            <w:bottom w:w="0" w:type="dxa"/>
          </w:tblCellMar>
        </w:tblPrEx>
        <w:tc>
          <w:tcPr>
            <w:tcW w:w="0" w:type="auto"/>
          </w:tcPr>
          <w:p w14:paraId="47D281AC" w14:textId="77777777" w:rsidR="00FA1C4A" w:rsidRDefault="00FA1C4A">
            <w:pPr>
              <w:rPr>
                <w:b/>
                <w:bCs/>
                <w:sz w:val="20"/>
              </w:rPr>
            </w:pPr>
            <w:r>
              <w:rPr>
                <w:b/>
                <w:bCs/>
                <w:sz w:val="20"/>
              </w:rPr>
              <w:t>Strength</w:t>
            </w:r>
          </w:p>
        </w:tc>
        <w:tc>
          <w:tcPr>
            <w:tcW w:w="3312" w:type="dxa"/>
          </w:tcPr>
          <w:p w14:paraId="71C58C62" w14:textId="77777777" w:rsidR="00FA1C4A" w:rsidRDefault="00FA1C4A">
            <w:pPr>
              <w:rPr>
                <w:sz w:val="20"/>
              </w:rPr>
            </w:pPr>
          </w:p>
        </w:tc>
        <w:tc>
          <w:tcPr>
            <w:tcW w:w="2880" w:type="dxa"/>
          </w:tcPr>
          <w:p w14:paraId="42A770D4" w14:textId="77777777" w:rsidR="00FA1C4A" w:rsidRDefault="00FA1C4A">
            <w:pPr>
              <w:rPr>
                <w:sz w:val="20"/>
              </w:rPr>
            </w:pPr>
          </w:p>
        </w:tc>
      </w:tr>
      <w:tr w:rsidR="00FA1C4A" w14:paraId="27FA6BC5" w14:textId="77777777">
        <w:tblPrEx>
          <w:tblCellMar>
            <w:top w:w="0" w:type="dxa"/>
            <w:bottom w:w="0" w:type="dxa"/>
          </w:tblCellMar>
        </w:tblPrEx>
        <w:tc>
          <w:tcPr>
            <w:tcW w:w="0" w:type="auto"/>
          </w:tcPr>
          <w:p w14:paraId="1F485EDA" w14:textId="77777777" w:rsidR="00FA1C4A" w:rsidRDefault="00FA1C4A">
            <w:pPr>
              <w:rPr>
                <w:b/>
                <w:bCs/>
                <w:sz w:val="20"/>
              </w:rPr>
            </w:pPr>
            <w:r>
              <w:rPr>
                <w:b/>
                <w:bCs/>
                <w:sz w:val="20"/>
              </w:rPr>
              <w:t>Perception</w:t>
            </w:r>
          </w:p>
        </w:tc>
        <w:tc>
          <w:tcPr>
            <w:tcW w:w="3312" w:type="dxa"/>
          </w:tcPr>
          <w:p w14:paraId="366B8785" w14:textId="77777777" w:rsidR="00FA1C4A" w:rsidRDefault="00FA1C4A">
            <w:pPr>
              <w:rPr>
                <w:sz w:val="20"/>
              </w:rPr>
            </w:pPr>
          </w:p>
        </w:tc>
        <w:tc>
          <w:tcPr>
            <w:tcW w:w="2880" w:type="dxa"/>
          </w:tcPr>
          <w:p w14:paraId="563AC73E" w14:textId="77777777" w:rsidR="00FA1C4A" w:rsidRDefault="00FA1C4A">
            <w:pPr>
              <w:rPr>
                <w:sz w:val="20"/>
              </w:rPr>
            </w:pPr>
          </w:p>
        </w:tc>
      </w:tr>
      <w:tr w:rsidR="00FA1C4A" w14:paraId="1A8F42EA" w14:textId="77777777">
        <w:tblPrEx>
          <w:tblCellMar>
            <w:top w:w="0" w:type="dxa"/>
            <w:bottom w:w="0" w:type="dxa"/>
          </w:tblCellMar>
        </w:tblPrEx>
        <w:tc>
          <w:tcPr>
            <w:tcW w:w="0" w:type="auto"/>
          </w:tcPr>
          <w:p w14:paraId="4D051AAA" w14:textId="77777777" w:rsidR="00FA1C4A" w:rsidRDefault="00FA1C4A">
            <w:pPr>
              <w:rPr>
                <w:b/>
                <w:bCs/>
                <w:sz w:val="20"/>
              </w:rPr>
            </w:pPr>
            <w:r>
              <w:rPr>
                <w:b/>
                <w:bCs/>
                <w:sz w:val="20"/>
              </w:rPr>
              <w:t>Endurance</w:t>
            </w:r>
          </w:p>
        </w:tc>
        <w:tc>
          <w:tcPr>
            <w:tcW w:w="3312" w:type="dxa"/>
          </w:tcPr>
          <w:p w14:paraId="57DCCB24" w14:textId="77777777" w:rsidR="00FA1C4A" w:rsidRDefault="00FA1C4A">
            <w:pPr>
              <w:rPr>
                <w:sz w:val="20"/>
              </w:rPr>
            </w:pPr>
          </w:p>
        </w:tc>
        <w:tc>
          <w:tcPr>
            <w:tcW w:w="2880" w:type="dxa"/>
          </w:tcPr>
          <w:p w14:paraId="4C6A06AF" w14:textId="77777777" w:rsidR="00FA1C4A" w:rsidRDefault="00FA1C4A">
            <w:pPr>
              <w:rPr>
                <w:sz w:val="20"/>
              </w:rPr>
            </w:pPr>
          </w:p>
        </w:tc>
      </w:tr>
      <w:tr w:rsidR="00FA1C4A" w14:paraId="496B2F9E" w14:textId="77777777">
        <w:tblPrEx>
          <w:tblCellMar>
            <w:top w:w="0" w:type="dxa"/>
            <w:bottom w:w="0" w:type="dxa"/>
          </w:tblCellMar>
        </w:tblPrEx>
        <w:tc>
          <w:tcPr>
            <w:tcW w:w="0" w:type="auto"/>
          </w:tcPr>
          <w:p w14:paraId="0506CE99" w14:textId="77777777" w:rsidR="00FA1C4A" w:rsidRDefault="00FA1C4A">
            <w:pPr>
              <w:rPr>
                <w:b/>
                <w:bCs/>
                <w:sz w:val="20"/>
              </w:rPr>
            </w:pPr>
            <w:r>
              <w:rPr>
                <w:b/>
                <w:bCs/>
                <w:sz w:val="20"/>
              </w:rPr>
              <w:t>Charisma</w:t>
            </w:r>
          </w:p>
        </w:tc>
        <w:tc>
          <w:tcPr>
            <w:tcW w:w="3312" w:type="dxa"/>
          </w:tcPr>
          <w:p w14:paraId="713070E9" w14:textId="77777777" w:rsidR="00FA1C4A" w:rsidRDefault="00FA1C4A">
            <w:pPr>
              <w:rPr>
                <w:sz w:val="20"/>
              </w:rPr>
            </w:pPr>
          </w:p>
        </w:tc>
        <w:tc>
          <w:tcPr>
            <w:tcW w:w="2880" w:type="dxa"/>
          </w:tcPr>
          <w:p w14:paraId="6A6896B9" w14:textId="77777777" w:rsidR="00FA1C4A" w:rsidRDefault="00FA1C4A">
            <w:pPr>
              <w:rPr>
                <w:sz w:val="20"/>
              </w:rPr>
            </w:pPr>
          </w:p>
        </w:tc>
      </w:tr>
      <w:tr w:rsidR="00FA1C4A" w14:paraId="7C704C0B" w14:textId="77777777">
        <w:tblPrEx>
          <w:tblCellMar>
            <w:top w:w="0" w:type="dxa"/>
            <w:bottom w:w="0" w:type="dxa"/>
          </w:tblCellMar>
        </w:tblPrEx>
        <w:tc>
          <w:tcPr>
            <w:tcW w:w="0" w:type="auto"/>
          </w:tcPr>
          <w:p w14:paraId="300E9644" w14:textId="77777777" w:rsidR="00FA1C4A" w:rsidRDefault="00FA1C4A">
            <w:pPr>
              <w:rPr>
                <w:b/>
                <w:bCs/>
                <w:sz w:val="20"/>
              </w:rPr>
            </w:pPr>
            <w:r>
              <w:rPr>
                <w:b/>
                <w:bCs/>
                <w:sz w:val="20"/>
              </w:rPr>
              <w:t>Intelligence</w:t>
            </w:r>
          </w:p>
        </w:tc>
        <w:tc>
          <w:tcPr>
            <w:tcW w:w="3312" w:type="dxa"/>
          </w:tcPr>
          <w:p w14:paraId="3AA78EB0" w14:textId="77777777" w:rsidR="00FA1C4A" w:rsidRDefault="00FA1C4A">
            <w:pPr>
              <w:rPr>
                <w:sz w:val="20"/>
              </w:rPr>
            </w:pPr>
          </w:p>
        </w:tc>
        <w:tc>
          <w:tcPr>
            <w:tcW w:w="2880" w:type="dxa"/>
          </w:tcPr>
          <w:p w14:paraId="4919C390" w14:textId="77777777" w:rsidR="00FA1C4A" w:rsidRDefault="00FA1C4A">
            <w:pPr>
              <w:rPr>
                <w:sz w:val="20"/>
              </w:rPr>
            </w:pPr>
          </w:p>
        </w:tc>
      </w:tr>
      <w:tr w:rsidR="00FA1C4A" w14:paraId="028C8E24" w14:textId="77777777">
        <w:tblPrEx>
          <w:tblCellMar>
            <w:top w:w="0" w:type="dxa"/>
            <w:bottom w:w="0" w:type="dxa"/>
          </w:tblCellMar>
        </w:tblPrEx>
        <w:tc>
          <w:tcPr>
            <w:tcW w:w="0" w:type="auto"/>
          </w:tcPr>
          <w:p w14:paraId="7B222EF0" w14:textId="77777777" w:rsidR="00FA1C4A" w:rsidRDefault="00FA1C4A">
            <w:pPr>
              <w:rPr>
                <w:b/>
                <w:bCs/>
                <w:sz w:val="20"/>
              </w:rPr>
            </w:pPr>
            <w:r>
              <w:rPr>
                <w:b/>
                <w:bCs/>
                <w:sz w:val="20"/>
              </w:rPr>
              <w:t>Agility</w:t>
            </w:r>
          </w:p>
        </w:tc>
        <w:tc>
          <w:tcPr>
            <w:tcW w:w="3312" w:type="dxa"/>
          </w:tcPr>
          <w:p w14:paraId="696FB195" w14:textId="77777777" w:rsidR="00FA1C4A" w:rsidRDefault="00FA1C4A">
            <w:pPr>
              <w:rPr>
                <w:sz w:val="20"/>
              </w:rPr>
            </w:pPr>
          </w:p>
        </w:tc>
        <w:tc>
          <w:tcPr>
            <w:tcW w:w="2880" w:type="dxa"/>
          </w:tcPr>
          <w:p w14:paraId="7CFC9FD4" w14:textId="77777777" w:rsidR="00FA1C4A" w:rsidRDefault="00FA1C4A">
            <w:pPr>
              <w:rPr>
                <w:sz w:val="20"/>
              </w:rPr>
            </w:pPr>
          </w:p>
        </w:tc>
      </w:tr>
      <w:tr w:rsidR="00FA1C4A" w14:paraId="388B9B45" w14:textId="77777777">
        <w:tblPrEx>
          <w:tblCellMar>
            <w:top w:w="0" w:type="dxa"/>
            <w:bottom w:w="0" w:type="dxa"/>
          </w:tblCellMar>
        </w:tblPrEx>
        <w:tc>
          <w:tcPr>
            <w:tcW w:w="0" w:type="auto"/>
            <w:tcBorders>
              <w:bottom w:val="single" w:sz="6" w:space="0" w:color="000000"/>
            </w:tcBorders>
          </w:tcPr>
          <w:p w14:paraId="6535B3F2" w14:textId="77777777" w:rsidR="00FA1C4A" w:rsidRDefault="00FA1C4A">
            <w:pPr>
              <w:rPr>
                <w:b/>
                <w:bCs/>
                <w:sz w:val="20"/>
              </w:rPr>
            </w:pPr>
            <w:r>
              <w:rPr>
                <w:b/>
                <w:bCs/>
                <w:sz w:val="20"/>
              </w:rPr>
              <w:t>Luck</w:t>
            </w:r>
          </w:p>
        </w:tc>
        <w:tc>
          <w:tcPr>
            <w:tcW w:w="3312" w:type="dxa"/>
            <w:tcBorders>
              <w:bottom w:val="single" w:sz="6" w:space="0" w:color="000000"/>
            </w:tcBorders>
          </w:tcPr>
          <w:p w14:paraId="584545F3" w14:textId="77777777" w:rsidR="00FA1C4A" w:rsidRDefault="00FA1C4A">
            <w:pPr>
              <w:rPr>
                <w:sz w:val="20"/>
              </w:rPr>
            </w:pPr>
          </w:p>
        </w:tc>
        <w:tc>
          <w:tcPr>
            <w:tcW w:w="2880" w:type="dxa"/>
            <w:tcBorders>
              <w:bottom w:val="single" w:sz="6" w:space="0" w:color="000000"/>
            </w:tcBorders>
          </w:tcPr>
          <w:p w14:paraId="74994F7E" w14:textId="77777777" w:rsidR="00FA1C4A" w:rsidRDefault="00FA1C4A">
            <w:pPr>
              <w:rPr>
                <w:sz w:val="20"/>
              </w:rPr>
            </w:pPr>
          </w:p>
        </w:tc>
      </w:tr>
      <w:tr w:rsidR="00FA1C4A" w14:paraId="2F8C8000" w14:textId="77777777">
        <w:tblPrEx>
          <w:tblCellMar>
            <w:top w:w="0" w:type="dxa"/>
            <w:bottom w:w="0" w:type="dxa"/>
          </w:tblCellMar>
        </w:tblPrEx>
        <w:tc>
          <w:tcPr>
            <w:tcW w:w="0" w:type="auto"/>
            <w:shd w:val="clear" w:color="auto" w:fill="D9D9D9"/>
          </w:tcPr>
          <w:p w14:paraId="5ED081B4" w14:textId="77777777" w:rsidR="00FA1C4A" w:rsidRDefault="00FA1C4A">
            <w:pPr>
              <w:rPr>
                <w:b/>
                <w:bCs/>
                <w:caps/>
                <w:sz w:val="20"/>
              </w:rPr>
            </w:pPr>
            <w:r>
              <w:rPr>
                <w:b/>
                <w:bCs/>
                <w:caps/>
                <w:sz w:val="20"/>
              </w:rPr>
              <w:lastRenderedPageBreak/>
              <w:t>Combat Boy</w:t>
            </w:r>
          </w:p>
        </w:tc>
        <w:tc>
          <w:tcPr>
            <w:tcW w:w="3312" w:type="dxa"/>
            <w:shd w:val="clear" w:color="auto" w:fill="D9D9D9"/>
          </w:tcPr>
          <w:p w14:paraId="000CB5DA" w14:textId="77777777" w:rsidR="00FA1C4A" w:rsidRDefault="00FA1C4A">
            <w:pPr>
              <w:rPr>
                <w:sz w:val="20"/>
              </w:rPr>
            </w:pPr>
          </w:p>
        </w:tc>
        <w:tc>
          <w:tcPr>
            <w:tcW w:w="2880" w:type="dxa"/>
            <w:shd w:val="clear" w:color="auto" w:fill="D9D9D9"/>
          </w:tcPr>
          <w:p w14:paraId="02A92F69" w14:textId="77777777" w:rsidR="00FA1C4A" w:rsidRDefault="00FA1C4A">
            <w:pPr>
              <w:rPr>
                <w:sz w:val="20"/>
              </w:rPr>
            </w:pPr>
          </w:p>
        </w:tc>
      </w:tr>
      <w:tr w:rsidR="00FA1C4A" w14:paraId="7B7DF812" w14:textId="77777777">
        <w:tblPrEx>
          <w:tblCellMar>
            <w:top w:w="0" w:type="dxa"/>
            <w:bottom w:w="0" w:type="dxa"/>
          </w:tblCellMar>
        </w:tblPrEx>
        <w:tc>
          <w:tcPr>
            <w:tcW w:w="0" w:type="auto"/>
          </w:tcPr>
          <w:p w14:paraId="3C17519E" w14:textId="77777777" w:rsidR="00FA1C4A" w:rsidRDefault="00FA1C4A">
            <w:pPr>
              <w:rPr>
                <w:b/>
                <w:bCs/>
                <w:sz w:val="20"/>
              </w:rPr>
            </w:pPr>
            <w:r>
              <w:rPr>
                <w:b/>
                <w:bCs/>
                <w:sz w:val="20"/>
              </w:rPr>
              <w:t>Big Guns</w:t>
            </w:r>
          </w:p>
        </w:tc>
        <w:tc>
          <w:tcPr>
            <w:tcW w:w="3312" w:type="dxa"/>
          </w:tcPr>
          <w:p w14:paraId="65A2E4F3" w14:textId="77777777" w:rsidR="00FA1C4A" w:rsidRDefault="00FA1C4A">
            <w:pPr>
              <w:rPr>
                <w:sz w:val="20"/>
              </w:rPr>
            </w:pPr>
          </w:p>
        </w:tc>
        <w:tc>
          <w:tcPr>
            <w:tcW w:w="2880" w:type="dxa"/>
          </w:tcPr>
          <w:p w14:paraId="35363437" w14:textId="77777777" w:rsidR="00FA1C4A" w:rsidRDefault="00FA1C4A">
            <w:pPr>
              <w:rPr>
                <w:sz w:val="20"/>
              </w:rPr>
            </w:pPr>
          </w:p>
        </w:tc>
      </w:tr>
      <w:tr w:rsidR="00FA1C4A" w14:paraId="6A5652B1" w14:textId="77777777">
        <w:tblPrEx>
          <w:tblCellMar>
            <w:top w:w="0" w:type="dxa"/>
            <w:bottom w:w="0" w:type="dxa"/>
          </w:tblCellMar>
        </w:tblPrEx>
        <w:tc>
          <w:tcPr>
            <w:tcW w:w="0" w:type="auto"/>
          </w:tcPr>
          <w:p w14:paraId="2AA2BF6E" w14:textId="77777777" w:rsidR="00FA1C4A" w:rsidRDefault="00FA1C4A">
            <w:pPr>
              <w:rPr>
                <w:b/>
                <w:bCs/>
                <w:sz w:val="20"/>
              </w:rPr>
            </w:pPr>
            <w:r>
              <w:rPr>
                <w:b/>
                <w:bCs/>
                <w:sz w:val="20"/>
              </w:rPr>
              <w:t>Bows</w:t>
            </w:r>
          </w:p>
        </w:tc>
        <w:tc>
          <w:tcPr>
            <w:tcW w:w="3312" w:type="dxa"/>
          </w:tcPr>
          <w:p w14:paraId="4096A039" w14:textId="77777777" w:rsidR="00FA1C4A" w:rsidRDefault="00FA1C4A">
            <w:pPr>
              <w:rPr>
                <w:sz w:val="20"/>
              </w:rPr>
            </w:pPr>
          </w:p>
        </w:tc>
        <w:tc>
          <w:tcPr>
            <w:tcW w:w="2880" w:type="dxa"/>
          </w:tcPr>
          <w:p w14:paraId="6D8D8C90" w14:textId="77777777" w:rsidR="00FA1C4A" w:rsidRDefault="00FA1C4A">
            <w:pPr>
              <w:rPr>
                <w:sz w:val="20"/>
              </w:rPr>
            </w:pPr>
          </w:p>
        </w:tc>
      </w:tr>
      <w:tr w:rsidR="00FA1C4A" w14:paraId="1FE8C1CF" w14:textId="77777777">
        <w:tblPrEx>
          <w:tblCellMar>
            <w:top w:w="0" w:type="dxa"/>
            <w:bottom w:w="0" w:type="dxa"/>
          </w:tblCellMar>
        </w:tblPrEx>
        <w:tc>
          <w:tcPr>
            <w:tcW w:w="0" w:type="auto"/>
          </w:tcPr>
          <w:p w14:paraId="0CAF3D2D" w14:textId="77777777" w:rsidR="00FA1C4A" w:rsidRDefault="00FA1C4A">
            <w:pPr>
              <w:rPr>
                <w:b/>
                <w:bCs/>
                <w:sz w:val="20"/>
              </w:rPr>
            </w:pPr>
            <w:r>
              <w:rPr>
                <w:b/>
                <w:bCs/>
                <w:sz w:val="20"/>
              </w:rPr>
              <w:t>Energy Weapons</w:t>
            </w:r>
          </w:p>
        </w:tc>
        <w:tc>
          <w:tcPr>
            <w:tcW w:w="3312" w:type="dxa"/>
          </w:tcPr>
          <w:p w14:paraId="39CA97E7" w14:textId="77777777" w:rsidR="00FA1C4A" w:rsidRDefault="00FA1C4A">
            <w:pPr>
              <w:rPr>
                <w:sz w:val="20"/>
              </w:rPr>
            </w:pPr>
          </w:p>
        </w:tc>
        <w:tc>
          <w:tcPr>
            <w:tcW w:w="2880" w:type="dxa"/>
          </w:tcPr>
          <w:p w14:paraId="2C32475F" w14:textId="77777777" w:rsidR="00FA1C4A" w:rsidRDefault="00FA1C4A">
            <w:pPr>
              <w:rPr>
                <w:sz w:val="20"/>
              </w:rPr>
            </w:pPr>
          </w:p>
        </w:tc>
      </w:tr>
      <w:tr w:rsidR="00FA1C4A" w14:paraId="41DD50D4" w14:textId="77777777">
        <w:tblPrEx>
          <w:tblCellMar>
            <w:top w:w="0" w:type="dxa"/>
            <w:bottom w:w="0" w:type="dxa"/>
          </w:tblCellMar>
        </w:tblPrEx>
        <w:tc>
          <w:tcPr>
            <w:tcW w:w="0" w:type="auto"/>
          </w:tcPr>
          <w:p w14:paraId="3F5FE1D0" w14:textId="77777777" w:rsidR="00FA1C4A" w:rsidRDefault="00FA1C4A">
            <w:pPr>
              <w:rPr>
                <w:b/>
                <w:bCs/>
                <w:sz w:val="20"/>
              </w:rPr>
            </w:pPr>
            <w:r>
              <w:rPr>
                <w:b/>
                <w:bCs/>
                <w:sz w:val="20"/>
              </w:rPr>
              <w:t>Melee</w:t>
            </w:r>
          </w:p>
        </w:tc>
        <w:tc>
          <w:tcPr>
            <w:tcW w:w="3312" w:type="dxa"/>
          </w:tcPr>
          <w:p w14:paraId="5C66CA91" w14:textId="77777777" w:rsidR="00FA1C4A" w:rsidRDefault="00FA1C4A">
            <w:pPr>
              <w:rPr>
                <w:sz w:val="20"/>
              </w:rPr>
            </w:pPr>
          </w:p>
        </w:tc>
        <w:tc>
          <w:tcPr>
            <w:tcW w:w="2880" w:type="dxa"/>
          </w:tcPr>
          <w:p w14:paraId="6E760CFE" w14:textId="77777777" w:rsidR="00FA1C4A" w:rsidRDefault="00FA1C4A">
            <w:pPr>
              <w:rPr>
                <w:sz w:val="20"/>
              </w:rPr>
            </w:pPr>
          </w:p>
        </w:tc>
      </w:tr>
      <w:tr w:rsidR="00FA1C4A" w14:paraId="31C1258C" w14:textId="77777777">
        <w:tblPrEx>
          <w:tblCellMar>
            <w:top w:w="0" w:type="dxa"/>
            <w:bottom w:w="0" w:type="dxa"/>
          </w:tblCellMar>
        </w:tblPrEx>
        <w:tc>
          <w:tcPr>
            <w:tcW w:w="0" w:type="auto"/>
          </w:tcPr>
          <w:p w14:paraId="6272A5DD" w14:textId="77777777" w:rsidR="00FA1C4A" w:rsidRDefault="00FA1C4A">
            <w:pPr>
              <w:rPr>
                <w:b/>
                <w:bCs/>
                <w:sz w:val="20"/>
              </w:rPr>
            </w:pPr>
            <w:r>
              <w:rPr>
                <w:b/>
                <w:bCs/>
                <w:sz w:val="20"/>
              </w:rPr>
              <w:t>Small Guns</w:t>
            </w:r>
          </w:p>
        </w:tc>
        <w:tc>
          <w:tcPr>
            <w:tcW w:w="3312" w:type="dxa"/>
          </w:tcPr>
          <w:p w14:paraId="6351E8BF" w14:textId="77777777" w:rsidR="00FA1C4A" w:rsidRDefault="00FA1C4A">
            <w:pPr>
              <w:rPr>
                <w:sz w:val="20"/>
              </w:rPr>
            </w:pPr>
          </w:p>
        </w:tc>
        <w:tc>
          <w:tcPr>
            <w:tcW w:w="2880" w:type="dxa"/>
          </w:tcPr>
          <w:p w14:paraId="585AE2F1" w14:textId="77777777" w:rsidR="00FA1C4A" w:rsidRDefault="00FA1C4A">
            <w:pPr>
              <w:rPr>
                <w:sz w:val="20"/>
              </w:rPr>
            </w:pPr>
          </w:p>
        </w:tc>
      </w:tr>
      <w:tr w:rsidR="00FA1C4A" w14:paraId="22750B9A" w14:textId="77777777">
        <w:tblPrEx>
          <w:tblCellMar>
            <w:top w:w="0" w:type="dxa"/>
            <w:bottom w:w="0" w:type="dxa"/>
          </w:tblCellMar>
        </w:tblPrEx>
        <w:tc>
          <w:tcPr>
            <w:tcW w:w="0" w:type="auto"/>
          </w:tcPr>
          <w:p w14:paraId="59CA3836" w14:textId="77777777" w:rsidR="00FA1C4A" w:rsidRDefault="00FA1C4A">
            <w:pPr>
              <w:rPr>
                <w:b/>
                <w:bCs/>
                <w:sz w:val="20"/>
              </w:rPr>
            </w:pPr>
            <w:r>
              <w:rPr>
                <w:b/>
                <w:bCs/>
                <w:sz w:val="20"/>
              </w:rPr>
              <w:t>Throwing</w:t>
            </w:r>
          </w:p>
        </w:tc>
        <w:tc>
          <w:tcPr>
            <w:tcW w:w="3312" w:type="dxa"/>
          </w:tcPr>
          <w:p w14:paraId="3DDB4CFA" w14:textId="77777777" w:rsidR="00FA1C4A" w:rsidRDefault="00FA1C4A">
            <w:pPr>
              <w:rPr>
                <w:sz w:val="20"/>
              </w:rPr>
            </w:pPr>
          </w:p>
        </w:tc>
        <w:tc>
          <w:tcPr>
            <w:tcW w:w="2880" w:type="dxa"/>
          </w:tcPr>
          <w:p w14:paraId="2124F91A" w14:textId="77777777" w:rsidR="00FA1C4A" w:rsidRDefault="00FA1C4A">
            <w:pPr>
              <w:rPr>
                <w:sz w:val="20"/>
              </w:rPr>
            </w:pPr>
          </w:p>
        </w:tc>
      </w:tr>
      <w:tr w:rsidR="00FA1C4A" w14:paraId="608A4BBF" w14:textId="77777777">
        <w:tblPrEx>
          <w:tblCellMar>
            <w:top w:w="0" w:type="dxa"/>
            <w:bottom w:w="0" w:type="dxa"/>
          </w:tblCellMar>
        </w:tblPrEx>
        <w:tc>
          <w:tcPr>
            <w:tcW w:w="0" w:type="auto"/>
            <w:tcBorders>
              <w:bottom w:val="single" w:sz="6" w:space="0" w:color="000000"/>
            </w:tcBorders>
          </w:tcPr>
          <w:p w14:paraId="7F4ACC69" w14:textId="77777777" w:rsidR="00FA1C4A" w:rsidRDefault="00FA1C4A">
            <w:pPr>
              <w:rPr>
                <w:b/>
                <w:bCs/>
                <w:sz w:val="20"/>
              </w:rPr>
            </w:pPr>
            <w:r>
              <w:rPr>
                <w:b/>
                <w:bCs/>
                <w:sz w:val="20"/>
              </w:rPr>
              <w:t>Unarmed</w:t>
            </w:r>
          </w:p>
        </w:tc>
        <w:tc>
          <w:tcPr>
            <w:tcW w:w="3312" w:type="dxa"/>
            <w:tcBorders>
              <w:bottom w:val="single" w:sz="6" w:space="0" w:color="000000"/>
            </w:tcBorders>
          </w:tcPr>
          <w:p w14:paraId="7390E48F" w14:textId="77777777" w:rsidR="00FA1C4A" w:rsidRDefault="00FA1C4A">
            <w:pPr>
              <w:rPr>
                <w:sz w:val="20"/>
              </w:rPr>
            </w:pPr>
          </w:p>
        </w:tc>
        <w:tc>
          <w:tcPr>
            <w:tcW w:w="2880" w:type="dxa"/>
            <w:tcBorders>
              <w:bottom w:val="single" w:sz="6" w:space="0" w:color="000000"/>
            </w:tcBorders>
          </w:tcPr>
          <w:p w14:paraId="189D2B14" w14:textId="77777777" w:rsidR="00FA1C4A" w:rsidRDefault="00FA1C4A">
            <w:pPr>
              <w:rPr>
                <w:sz w:val="20"/>
              </w:rPr>
            </w:pPr>
          </w:p>
        </w:tc>
      </w:tr>
      <w:tr w:rsidR="00FA1C4A" w14:paraId="6CA12F4B" w14:textId="77777777">
        <w:tblPrEx>
          <w:tblCellMar>
            <w:top w:w="0" w:type="dxa"/>
            <w:bottom w:w="0" w:type="dxa"/>
          </w:tblCellMar>
        </w:tblPrEx>
        <w:tc>
          <w:tcPr>
            <w:tcW w:w="0" w:type="auto"/>
            <w:shd w:val="clear" w:color="auto" w:fill="D9D9D9"/>
          </w:tcPr>
          <w:p w14:paraId="3488C20B" w14:textId="77777777" w:rsidR="00FA1C4A" w:rsidRDefault="00FA1C4A">
            <w:pPr>
              <w:rPr>
                <w:b/>
                <w:bCs/>
                <w:caps/>
                <w:sz w:val="20"/>
              </w:rPr>
            </w:pPr>
            <w:r>
              <w:rPr>
                <w:b/>
                <w:bCs/>
                <w:caps/>
                <w:sz w:val="20"/>
              </w:rPr>
              <w:t>Charisma Boy</w:t>
            </w:r>
          </w:p>
        </w:tc>
        <w:tc>
          <w:tcPr>
            <w:tcW w:w="3312" w:type="dxa"/>
            <w:shd w:val="clear" w:color="auto" w:fill="D9D9D9"/>
          </w:tcPr>
          <w:p w14:paraId="7D88E9CC" w14:textId="77777777" w:rsidR="00FA1C4A" w:rsidRDefault="00FA1C4A">
            <w:pPr>
              <w:rPr>
                <w:sz w:val="20"/>
              </w:rPr>
            </w:pPr>
          </w:p>
        </w:tc>
        <w:tc>
          <w:tcPr>
            <w:tcW w:w="2880" w:type="dxa"/>
            <w:shd w:val="clear" w:color="auto" w:fill="D9D9D9"/>
          </w:tcPr>
          <w:p w14:paraId="087E3418" w14:textId="77777777" w:rsidR="00FA1C4A" w:rsidRDefault="00FA1C4A">
            <w:pPr>
              <w:rPr>
                <w:sz w:val="20"/>
              </w:rPr>
            </w:pPr>
          </w:p>
        </w:tc>
      </w:tr>
      <w:tr w:rsidR="00FA1C4A" w14:paraId="069660BF" w14:textId="77777777">
        <w:tblPrEx>
          <w:tblCellMar>
            <w:top w:w="0" w:type="dxa"/>
            <w:bottom w:w="0" w:type="dxa"/>
          </w:tblCellMar>
        </w:tblPrEx>
        <w:tc>
          <w:tcPr>
            <w:tcW w:w="0" w:type="auto"/>
          </w:tcPr>
          <w:p w14:paraId="7EA04162" w14:textId="77777777" w:rsidR="00FA1C4A" w:rsidRDefault="00FA1C4A">
            <w:pPr>
              <w:rPr>
                <w:b/>
                <w:bCs/>
                <w:sz w:val="20"/>
              </w:rPr>
            </w:pPr>
            <w:r>
              <w:rPr>
                <w:b/>
                <w:bCs/>
                <w:sz w:val="20"/>
              </w:rPr>
              <w:t>Barter</w:t>
            </w:r>
          </w:p>
        </w:tc>
        <w:tc>
          <w:tcPr>
            <w:tcW w:w="3312" w:type="dxa"/>
          </w:tcPr>
          <w:p w14:paraId="64F95797" w14:textId="77777777" w:rsidR="00FA1C4A" w:rsidRDefault="00FA1C4A">
            <w:pPr>
              <w:rPr>
                <w:sz w:val="20"/>
              </w:rPr>
            </w:pPr>
          </w:p>
        </w:tc>
        <w:tc>
          <w:tcPr>
            <w:tcW w:w="2880" w:type="dxa"/>
          </w:tcPr>
          <w:p w14:paraId="4CA239F6" w14:textId="77777777" w:rsidR="00FA1C4A" w:rsidRDefault="00FA1C4A">
            <w:pPr>
              <w:rPr>
                <w:sz w:val="20"/>
              </w:rPr>
            </w:pPr>
          </w:p>
        </w:tc>
      </w:tr>
      <w:tr w:rsidR="00FA1C4A" w14:paraId="29AB4196" w14:textId="77777777">
        <w:tblPrEx>
          <w:tblCellMar>
            <w:top w:w="0" w:type="dxa"/>
            <w:bottom w:w="0" w:type="dxa"/>
          </w:tblCellMar>
        </w:tblPrEx>
        <w:tc>
          <w:tcPr>
            <w:tcW w:w="0" w:type="auto"/>
            <w:tcBorders>
              <w:bottom w:val="single" w:sz="6" w:space="0" w:color="000000"/>
            </w:tcBorders>
          </w:tcPr>
          <w:p w14:paraId="520A32B6" w14:textId="77777777" w:rsidR="00FA1C4A" w:rsidRDefault="00FA1C4A">
            <w:pPr>
              <w:rPr>
                <w:b/>
                <w:bCs/>
                <w:sz w:val="20"/>
              </w:rPr>
            </w:pPr>
            <w:r>
              <w:rPr>
                <w:b/>
                <w:bCs/>
                <w:sz w:val="20"/>
              </w:rPr>
              <w:t>Speech</w:t>
            </w:r>
          </w:p>
        </w:tc>
        <w:tc>
          <w:tcPr>
            <w:tcW w:w="3312" w:type="dxa"/>
            <w:tcBorders>
              <w:bottom w:val="single" w:sz="6" w:space="0" w:color="000000"/>
            </w:tcBorders>
          </w:tcPr>
          <w:p w14:paraId="6C485A37" w14:textId="77777777" w:rsidR="00FA1C4A" w:rsidRDefault="00FA1C4A">
            <w:pPr>
              <w:rPr>
                <w:sz w:val="20"/>
              </w:rPr>
            </w:pPr>
          </w:p>
        </w:tc>
        <w:tc>
          <w:tcPr>
            <w:tcW w:w="2880" w:type="dxa"/>
            <w:tcBorders>
              <w:bottom w:val="single" w:sz="6" w:space="0" w:color="000000"/>
            </w:tcBorders>
          </w:tcPr>
          <w:p w14:paraId="2EB9D19D" w14:textId="77777777" w:rsidR="00FA1C4A" w:rsidRDefault="00FA1C4A">
            <w:pPr>
              <w:rPr>
                <w:sz w:val="20"/>
              </w:rPr>
            </w:pPr>
          </w:p>
        </w:tc>
      </w:tr>
      <w:tr w:rsidR="00FA1C4A" w14:paraId="7E7A0A0E" w14:textId="77777777">
        <w:tblPrEx>
          <w:tblCellMar>
            <w:top w:w="0" w:type="dxa"/>
            <w:bottom w:w="0" w:type="dxa"/>
          </w:tblCellMar>
        </w:tblPrEx>
        <w:tc>
          <w:tcPr>
            <w:tcW w:w="0" w:type="auto"/>
            <w:shd w:val="clear" w:color="auto" w:fill="D9D9D9"/>
          </w:tcPr>
          <w:p w14:paraId="29FFF142" w14:textId="77777777" w:rsidR="00FA1C4A" w:rsidRDefault="00FA1C4A">
            <w:pPr>
              <w:rPr>
                <w:b/>
                <w:bCs/>
                <w:caps/>
                <w:sz w:val="20"/>
              </w:rPr>
            </w:pPr>
            <w:r>
              <w:rPr>
                <w:b/>
                <w:bCs/>
                <w:caps/>
                <w:sz w:val="20"/>
              </w:rPr>
              <w:t>Science Boy</w:t>
            </w:r>
          </w:p>
        </w:tc>
        <w:tc>
          <w:tcPr>
            <w:tcW w:w="3312" w:type="dxa"/>
            <w:shd w:val="clear" w:color="auto" w:fill="D9D9D9"/>
          </w:tcPr>
          <w:p w14:paraId="5AD73BAE" w14:textId="77777777" w:rsidR="00FA1C4A" w:rsidRDefault="00FA1C4A">
            <w:pPr>
              <w:rPr>
                <w:sz w:val="20"/>
              </w:rPr>
            </w:pPr>
          </w:p>
        </w:tc>
        <w:tc>
          <w:tcPr>
            <w:tcW w:w="2880" w:type="dxa"/>
            <w:shd w:val="clear" w:color="auto" w:fill="D9D9D9"/>
          </w:tcPr>
          <w:p w14:paraId="0E195FBA" w14:textId="77777777" w:rsidR="00FA1C4A" w:rsidRDefault="00FA1C4A">
            <w:pPr>
              <w:rPr>
                <w:sz w:val="20"/>
              </w:rPr>
            </w:pPr>
          </w:p>
        </w:tc>
      </w:tr>
      <w:tr w:rsidR="00FA1C4A" w14:paraId="20655B3D" w14:textId="77777777">
        <w:tblPrEx>
          <w:tblCellMar>
            <w:top w:w="0" w:type="dxa"/>
            <w:bottom w:w="0" w:type="dxa"/>
          </w:tblCellMar>
        </w:tblPrEx>
        <w:tc>
          <w:tcPr>
            <w:tcW w:w="0" w:type="auto"/>
          </w:tcPr>
          <w:p w14:paraId="2AE0B0BA" w14:textId="77777777" w:rsidR="00FA1C4A" w:rsidRDefault="00FA1C4A">
            <w:pPr>
              <w:rPr>
                <w:b/>
                <w:bCs/>
                <w:sz w:val="20"/>
              </w:rPr>
            </w:pPr>
            <w:r>
              <w:rPr>
                <w:b/>
                <w:bCs/>
                <w:sz w:val="20"/>
              </w:rPr>
              <w:t>Biology</w:t>
            </w:r>
          </w:p>
        </w:tc>
        <w:tc>
          <w:tcPr>
            <w:tcW w:w="3312" w:type="dxa"/>
          </w:tcPr>
          <w:p w14:paraId="08E889F1" w14:textId="77777777" w:rsidR="00FA1C4A" w:rsidRDefault="00FA1C4A">
            <w:pPr>
              <w:rPr>
                <w:sz w:val="20"/>
              </w:rPr>
            </w:pPr>
          </w:p>
        </w:tc>
        <w:tc>
          <w:tcPr>
            <w:tcW w:w="2880" w:type="dxa"/>
          </w:tcPr>
          <w:p w14:paraId="5C00A922" w14:textId="77777777" w:rsidR="00FA1C4A" w:rsidRDefault="00FA1C4A">
            <w:pPr>
              <w:rPr>
                <w:sz w:val="20"/>
              </w:rPr>
            </w:pPr>
          </w:p>
        </w:tc>
      </w:tr>
      <w:tr w:rsidR="00FA1C4A" w14:paraId="55B5827F" w14:textId="77777777">
        <w:tblPrEx>
          <w:tblCellMar>
            <w:top w:w="0" w:type="dxa"/>
            <w:bottom w:w="0" w:type="dxa"/>
          </w:tblCellMar>
        </w:tblPrEx>
        <w:tc>
          <w:tcPr>
            <w:tcW w:w="0" w:type="auto"/>
          </w:tcPr>
          <w:p w14:paraId="6B69FD7D" w14:textId="77777777" w:rsidR="00FA1C4A" w:rsidRDefault="00FA1C4A">
            <w:pPr>
              <w:rPr>
                <w:b/>
                <w:bCs/>
                <w:sz w:val="20"/>
              </w:rPr>
            </w:pPr>
            <w:r>
              <w:rPr>
                <w:b/>
                <w:bCs/>
                <w:sz w:val="20"/>
              </w:rPr>
              <w:t>Chemistry</w:t>
            </w:r>
          </w:p>
        </w:tc>
        <w:tc>
          <w:tcPr>
            <w:tcW w:w="3312" w:type="dxa"/>
          </w:tcPr>
          <w:p w14:paraId="5C2E8571" w14:textId="77777777" w:rsidR="00FA1C4A" w:rsidRDefault="00FA1C4A">
            <w:pPr>
              <w:rPr>
                <w:sz w:val="20"/>
              </w:rPr>
            </w:pPr>
          </w:p>
        </w:tc>
        <w:tc>
          <w:tcPr>
            <w:tcW w:w="2880" w:type="dxa"/>
          </w:tcPr>
          <w:p w14:paraId="7FC22294" w14:textId="77777777" w:rsidR="00FA1C4A" w:rsidRDefault="00FA1C4A">
            <w:pPr>
              <w:rPr>
                <w:sz w:val="20"/>
              </w:rPr>
            </w:pPr>
          </w:p>
        </w:tc>
      </w:tr>
      <w:tr w:rsidR="00FA1C4A" w14:paraId="00F84EB7" w14:textId="77777777">
        <w:tblPrEx>
          <w:tblCellMar>
            <w:top w:w="0" w:type="dxa"/>
            <w:bottom w:w="0" w:type="dxa"/>
          </w:tblCellMar>
        </w:tblPrEx>
        <w:tc>
          <w:tcPr>
            <w:tcW w:w="0" w:type="auto"/>
          </w:tcPr>
          <w:p w14:paraId="2F5C305C" w14:textId="77777777" w:rsidR="00FA1C4A" w:rsidRDefault="00FA1C4A">
            <w:pPr>
              <w:rPr>
                <w:b/>
                <w:bCs/>
                <w:sz w:val="20"/>
              </w:rPr>
            </w:pPr>
            <w:r>
              <w:rPr>
                <w:b/>
                <w:bCs/>
                <w:sz w:val="20"/>
              </w:rPr>
              <w:t>Computer Programming</w:t>
            </w:r>
          </w:p>
        </w:tc>
        <w:tc>
          <w:tcPr>
            <w:tcW w:w="3312" w:type="dxa"/>
          </w:tcPr>
          <w:p w14:paraId="7EB7F450" w14:textId="77777777" w:rsidR="00FA1C4A" w:rsidRDefault="00FA1C4A">
            <w:pPr>
              <w:rPr>
                <w:sz w:val="20"/>
              </w:rPr>
            </w:pPr>
          </w:p>
        </w:tc>
        <w:tc>
          <w:tcPr>
            <w:tcW w:w="2880" w:type="dxa"/>
          </w:tcPr>
          <w:p w14:paraId="7224986C" w14:textId="77777777" w:rsidR="00FA1C4A" w:rsidRDefault="00FA1C4A">
            <w:pPr>
              <w:rPr>
                <w:sz w:val="20"/>
              </w:rPr>
            </w:pPr>
          </w:p>
        </w:tc>
      </w:tr>
      <w:tr w:rsidR="00FA1C4A" w14:paraId="7C6D4DC7" w14:textId="77777777">
        <w:tblPrEx>
          <w:tblCellMar>
            <w:top w:w="0" w:type="dxa"/>
            <w:bottom w:w="0" w:type="dxa"/>
          </w:tblCellMar>
        </w:tblPrEx>
        <w:tc>
          <w:tcPr>
            <w:tcW w:w="0" w:type="auto"/>
          </w:tcPr>
          <w:p w14:paraId="50F0701C" w14:textId="77777777" w:rsidR="00FA1C4A" w:rsidRDefault="00FA1C4A">
            <w:pPr>
              <w:rPr>
                <w:b/>
                <w:bCs/>
                <w:sz w:val="20"/>
              </w:rPr>
            </w:pPr>
            <w:r>
              <w:rPr>
                <w:b/>
                <w:bCs/>
                <w:sz w:val="20"/>
              </w:rPr>
              <w:t>Doctor</w:t>
            </w:r>
          </w:p>
        </w:tc>
        <w:tc>
          <w:tcPr>
            <w:tcW w:w="3312" w:type="dxa"/>
          </w:tcPr>
          <w:p w14:paraId="3309D3C4" w14:textId="77777777" w:rsidR="00FA1C4A" w:rsidRDefault="00FA1C4A">
            <w:pPr>
              <w:rPr>
                <w:sz w:val="20"/>
              </w:rPr>
            </w:pPr>
          </w:p>
        </w:tc>
        <w:tc>
          <w:tcPr>
            <w:tcW w:w="2880" w:type="dxa"/>
          </w:tcPr>
          <w:p w14:paraId="1B0DD33B" w14:textId="77777777" w:rsidR="00FA1C4A" w:rsidRDefault="00FA1C4A">
            <w:pPr>
              <w:rPr>
                <w:sz w:val="20"/>
              </w:rPr>
            </w:pPr>
          </w:p>
        </w:tc>
      </w:tr>
      <w:tr w:rsidR="00FA1C4A" w14:paraId="2C7495F8" w14:textId="77777777">
        <w:tblPrEx>
          <w:tblCellMar>
            <w:top w:w="0" w:type="dxa"/>
            <w:bottom w:w="0" w:type="dxa"/>
          </w:tblCellMar>
        </w:tblPrEx>
        <w:tc>
          <w:tcPr>
            <w:tcW w:w="0" w:type="auto"/>
          </w:tcPr>
          <w:p w14:paraId="084DD936" w14:textId="77777777" w:rsidR="00FA1C4A" w:rsidRDefault="00FA1C4A">
            <w:pPr>
              <w:rPr>
                <w:b/>
                <w:bCs/>
                <w:sz w:val="20"/>
              </w:rPr>
            </w:pPr>
            <w:r>
              <w:rPr>
                <w:b/>
                <w:bCs/>
                <w:sz w:val="20"/>
              </w:rPr>
              <w:t>Electronics</w:t>
            </w:r>
          </w:p>
        </w:tc>
        <w:tc>
          <w:tcPr>
            <w:tcW w:w="3312" w:type="dxa"/>
          </w:tcPr>
          <w:p w14:paraId="2D92A14B" w14:textId="77777777" w:rsidR="00FA1C4A" w:rsidRDefault="00FA1C4A">
            <w:pPr>
              <w:rPr>
                <w:sz w:val="20"/>
              </w:rPr>
            </w:pPr>
          </w:p>
        </w:tc>
        <w:tc>
          <w:tcPr>
            <w:tcW w:w="2880" w:type="dxa"/>
          </w:tcPr>
          <w:p w14:paraId="6D428852" w14:textId="77777777" w:rsidR="00FA1C4A" w:rsidRDefault="00FA1C4A">
            <w:pPr>
              <w:rPr>
                <w:sz w:val="20"/>
              </w:rPr>
            </w:pPr>
          </w:p>
        </w:tc>
      </w:tr>
      <w:tr w:rsidR="00FA1C4A" w14:paraId="42487D43" w14:textId="77777777">
        <w:tblPrEx>
          <w:tblCellMar>
            <w:top w:w="0" w:type="dxa"/>
            <w:bottom w:w="0" w:type="dxa"/>
          </w:tblCellMar>
        </w:tblPrEx>
        <w:tc>
          <w:tcPr>
            <w:tcW w:w="0" w:type="auto"/>
          </w:tcPr>
          <w:p w14:paraId="0FAA1F64" w14:textId="77777777" w:rsidR="00FA1C4A" w:rsidRDefault="00FA1C4A">
            <w:pPr>
              <w:rPr>
                <w:b/>
                <w:bCs/>
                <w:sz w:val="20"/>
              </w:rPr>
            </w:pPr>
            <w:r>
              <w:rPr>
                <w:b/>
                <w:bCs/>
                <w:sz w:val="20"/>
              </w:rPr>
              <w:t>First Aid</w:t>
            </w:r>
          </w:p>
        </w:tc>
        <w:tc>
          <w:tcPr>
            <w:tcW w:w="3312" w:type="dxa"/>
          </w:tcPr>
          <w:p w14:paraId="0C830012" w14:textId="77777777" w:rsidR="00FA1C4A" w:rsidRDefault="00FA1C4A">
            <w:pPr>
              <w:rPr>
                <w:sz w:val="20"/>
              </w:rPr>
            </w:pPr>
          </w:p>
        </w:tc>
        <w:tc>
          <w:tcPr>
            <w:tcW w:w="2880" w:type="dxa"/>
          </w:tcPr>
          <w:p w14:paraId="18A6639F" w14:textId="77777777" w:rsidR="00FA1C4A" w:rsidRDefault="00FA1C4A">
            <w:pPr>
              <w:rPr>
                <w:sz w:val="20"/>
              </w:rPr>
            </w:pPr>
          </w:p>
        </w:tc>
      </w:tr>
      <w:tr w:rsidR="00FA1C4A" w14:paraId="3042F9B4" w14:textId="77777777">
        <w:tblPrEx>
          <w:tblCellMar>
            <w:top w:w="0" w:type="dxa"/>
            <w:bottom w:w="0" w:type="dxa"/>
          </w:tblCellMar>
        </w:tblPrEx>
        <w:tc>
          <w:tcPr>
            <w:tcW w:w="0" w:type="auto"/>
          </w:tcPr>
          <w:p w14:paraId="71FA5D83" w14:textId="77777777" w:rsidR="00FA1C4A" w:rsidRDefault="00FA1C4A">
            <w:pPr>
              <w:rPr>
                <w:b/>
                <w:bCs/>
                <w:sz w:val="20"/>
              </w:rPr>
            </w:pPr>
            <w:r>
              <w:rPr>
                <w:b/>
                <w:bCs/>
                <w:sz w:val="20"/>
              </w:rPr>
              <w:t>Mechanics</w:t>
            </w:r>
          </w:p>
        </w:tc>
        <w:tc>
          <w:tcPr>
            <w:tcW w:w="3312" w:type="dxa"/>
          </w:tcPr>
          <w:p w14:paraId="2CE25331" w14:textId="77777777" w:rsidR="00FA1C4A" w:rsidRDefault="00FA1C4A">
            <w:pPr>
              <w:rPr>
                <w:sz w:val="20"/>
              </w:rPr>
            </w:pPr>
          </w:p>
        </w:tc>
        <w:tc>
          <w:tcPr>
            <w:tcW w:w="2880" w:type="dxa"/>
          </w:tcPr>
          <w:p w14:paraId="019E4829" w14:textId="77777777" w:rsidR="00FA1C4A" w:rsidRDefault="00FA1C4A">
            <w:pPr>
              <w:rPr>
                <w:sz w:val="20"/>
              </w:rPr>
            </w:pPr>
          </w:p>
        </w:tc>
      </w:tr>
      <w:tr w:rsidR="00FA1C4A" w14:paraId="70DB73BE" w14:textId="77777777">
        <w:tblPrEx>
          <w:tblCellMar>
            <w:top w:w="0" w:type="dxa"/>
            <w:bottom w:w="0" w:type="dxa"/>
          </w:tblCellMar>
        </w:tblPrEx>
        <w:tc>
          <w:tcPr>
            <w:tcW w:w="0" w:type="auto"/>
            <w:tcBorders>
              <w:bottom w:val="single" w:sz="6" w:space="0" w:color="000000"/>
            </w:tcBorders>
          </w:tcPr>
          <w:p w14:paraId="147239B3" w14:textId="77777777" w:rsidR="00FA1C4A" w:rsidRDefault="00FA1C4A">
            <w:pPr>
              <w:rPr>
                <w:b/>
                <w:bCs/>
                <w:sz w:val="20"/>
              </w:rPr>
            </w:pPr>
            <w:r>
              <w:rPr>
                <w:b/>
                <w:bCs/>
                <w:sz w:val="20"/>
              </w:rPr>
              <w:t>Physics</w:t>
            </w:r>
          </w:p>
        </w:tc>
        <w:tc>
          <w:tcPr>
            <w:tcW w:w="3312" w:type="dxa"/>
            <w:tcBorders>
              <w:bottom w:val="single" w:sz="6" w:space="0" w:color="000000"/>
            </w:tcBorders>
          </w:tcPr>
          <w:p w14:paraId="7D1C35B1" w14:textId="77777777" w:rsidR="00FA1C4A" w:rsidRDefault="00FA1C4A">
            <w:pPr>
              <w:rPr>
                <w:sz w:val="20"/>
              </w:rPr>
            </w:pPr>
          </w:p>
        </w:tc>
        <w:tc>
          <w:tcPr>
            <w:tcW w:w="2880" w:type="dxa"/>
            <w:tcBorders>
              <w:bottom w:val="single" w:sz="6" w:space="0" w:color="000000"/>
            </w:tcBorders>
          </w:tcPr>
          <w:p w14:paraId="3E44CF8F" w14:textId="77777777" w:rsidR="00FA1C4A" w:rsidRDefault="00FA1C4A">
            <w:pPr>
              <w:rPr>
                <w:sz w:val="20"/>
              </w:rPr>
            </w:pPr>
          </w:p>
        </w:tc>
      </w:tr>
      <w:tr w:rsidR="00FA1C4A" w14:paraId="511BBEED" w14:textId="77777777">
        <w:tblPrEx>
          <w:tblCellMar>
            <w:top w:w="0" w:type="dxa"/>
            <w:bottom w:w="0" w:type="dxa"/>
          </w:tblCellMar>
        </w:tblPrEx>
        <w:tc>
          <w:tcPr>
            <w:tcW w:w="0" w:type="auto"/>
            <w:shd w:val="clear" w:color="auto" w:fill="D9D9D9"/>
          </w:tcPr>
          <w:p w14:paraId="2DF43536" w14:textId="77777777" w:rsidR="00FA1C4A" w:rsidRDefault="00FA1C4A">
            <w:pPr>
              <w:rPr>
                <w:b/>
                <w:bCs/>
                <w:caps/>
                <w:sz w:val="20"/>
              </w:rPr>
            </w:pPr>
            <w:r>
              <w:rPr>
                <w:b/>
                <w:bCs/>
                <w:caps/>
                <w:sz w:val="20"/>
              </w:rPr>
              <w:t>Stealth Boy</w:t>
            </w:r>
          </w:p>
        </w:tc>
        <w:tc>
          <w:tcPr>
            <w:tcW w:w="3312" w:type="dxa"/>
            <w:shd w:val="clear" w:color="auto" w:fill="D9D9D9"/>
          </w:tcPr>
          <w:p w14:paraId="0CAA35C2" w14:textId="77777777" w:rsidR="00FA1C4A" w:rsidRDefault="00FA1C4A">
            <w:pPr>
              <w:rPr>
                <w:sz w:val="20"/>
              </w:rPr>
            </w:pPr>
          </w:p>
        </w:tc>
        <w:tc>
          <w:tcPr>
            <w:tcW w:w="2880" w:type="dxa"/>
            <w:shd w:val="clear" w:color="auto" w:fill="D9D9D9"/>
          </w:tcPr>
          <w:p w14:paraId="78DCFE7B" w14:textId="77777777" w:rsidR="00FA1C4A" w:rsidRDefault="00FA1C4A">
            <w:pPr>
              <w:rPr>
                <w:sz w:val="20"/>
              </w:rPr>
            </w:pPr>
          </w:p>
        </w:tc>
      </w:tr>
      <w:tr w:rsidR="00FA1C4A" w14:paraId="4F175CAB" w14:textId="77777777">
        <w:tblPrEx>
          <w:tblCellMar>
            <w:top w:w="0" w:type="dxa"/>
            <w:bottom w:w="0" w:type="dxa"/>
          </w:tblCellMar>
        </w:tblPrEx>
        <w:tc>
          <w:tcPr>
            <w:tcW w:w="0" w:type="auto"/>
          </w:tcPr>
          <w:p w14:paraId="307868E2" w14:textId="77777777" w:rsidR="00FA1C4A" w:rsidRDefault="00FA1C4A">
            <w:pPr>
              <w:rPr>
                <w:b/>
                <w:bCs/>
                <w:sz w:val="20"/>
              </w:rPr>
            </w:pPr>
            <w:r>
              <w:rPr>
                <w:b/>
                <w:bCs/>
                <w:sz w:val="20"/>
              </w:rPr>
              <w:t>Lockpick</w:t>
            </w:r>
          </w:p>
        </w:tc>
        <w:tc>
          <w:tcPr>
            <w:tcW w:w="3312" w:type="dxa"/>
          </w:tcPr>
          <w:p w14:paraId="165C7754" w14:textId="77777777" w:rsidR="00FA1C4A" w:rsidRDefault="00FA1C4A">
            <w:pPr>
              <w:rPr>
                <w:sz w:val="20"/>
              </w:rPr>
            </w:pPr>
          </w:p>
        </w:tc>
        <w:tc>
          <w:tcPr>
            <w:tcW w:w="2880" w:type="dxa"/>
          </w:tcPr>
          <w:p w14:paraId="745A8118" w14:textId="77777777" w:rsidR="00FA1C4A" w:rsidRDefault="00FA1C4A">
            <w:pPr>
              <w:rPr>
                <w:sz w:val="20"/>
              </w:rPr>
            </w:pPr>
          </w:p>
        </w:tc>
      </w:tr>
      <w:tr w:rsidR="00FA1C4A" w14:paraId="434AA56C" w14:textId="77777777">
        <w:tblPrEx>
          <w:tblCellMar>
            <w:top w:w="0" w:type="dxa"/>
            <w:bottom w:w="0" w:type="dxa"/>
          </w:tblCellMar>
        </w:tblPrEx>
        <w:tc>
          <w:tcPr>
            <w:tcW w:w="0" w:type="auto"/>
          </w:tcPr>
          <w:p w14:paraId="4E4AFC23" w14:textId="77777777" w:rsidR="00FA1C4A" w:rsidRDefault="00FA1C4A">
            <w:pPr>
              <w:rPr>
                <w:b/>
                <w:bCs/>
                <w:sz w:val="20"/>
              </w:rPr>
            </w:pPr>
            <w:r>
              <w:rPr>
                <w:b/>
                <w:bCs/>
                <w:sz w:val="20"/>
              </w:rPr>
              <w:t>Sneak</w:t>
            </w:r>
          </w:p>
        </w:tc>
        <w:tc>
          <w:tcPr>
            <w:tcW w:w="3312" w:type="dxa"/>
          </w:tcPr>
          <w:p w14:paraId="2DB7B9C3" w14:textId="77777777" w:rsidR="00FA1C4A" w:rsidRDefault="00FA1C4A">
            <w:pPr>
              <w:rPr>
                <w:sz w:val="20"/>
              </w:rPr>
            </w:pPr>
          </w:p>
        </w:tc>
        <w:tc>
          <w:tcPr>
            <w:tcW w:w="2880" w:type="dxa"/>
          </w:tcPr>
          <w:p w14:paraId="7C5E28A8" w14:textId="77777777" w:rsidR="00FA1C4A" w:rsidRDefault="00FA1C4A">
            <w:pPr>
              <w:rPr>
                <w:sz w:val="20"/>
              </w:rPr>
            </w:pPr>
          </w:p>
        </w:tc>
      </w:tr>
      <w:tr w:rsidR="00FA1C4A" w14:paraId="0E2BE5D4" w14:textId="77777777">
        <w:tblPrEx>
          <w:tblCellMar>
            <w:top w:w="0" w:type="dxa"/>
            <w:bottom w:w="0" w:type="dxa"/>
          </w:tblCellMar>
        </w:tblPrEx>
        <w:tc>
          <w:tcPr>
            <w:tcW w:w="0" w:type="auto"/>
          </w:tcPr>
          <w:p w14:paraId="21B90BC2" w14:textId="77777777" w:rsidR="00FA1C4A" w:rsidRDefault="00FA1C4A">
            <w:pPr>
              <w:rPr>
                <w:b/>
                <w:bCs/>
                <w:sz w:val="20"/>
              </w:rPr>
            </w:pPr>
            <w:r>
              <w:rPr>
                <w:b/>
                <w:bCs/>
                <w:sz w:val="20"/>
              </w:rPr>
              <w:t>Steal</w:t>
            </w:r>
          </w:p>
        </w:tc>
        <w:tc>
          <w:tcPr>
            <w:tcW w:w="3312" w:type="dxa"/>
          </w:tcPr>
          <w:p w14:paraId="5304DE0D" w14:textId="77777777" w:rsidR="00FA1C4A" w:rsidRDefault="00FA1C4A">
            <w:pPr>
              <w:rPr>
                <w:sz w:val="20"/>
              </w:rPr>
            </w:pPr>
          </w:p>
        </w:tc>
        <w:tc>
          <w:tcPr>
            <w:tcW w:w="2880" w:type="dxa"/>
          </w:tcPr>
          <w:p w14:paraId="7CC78AFC" w14:textId="77777777" w:rsidR="00FA1C4A" w:rsidRDefault="00FA1C4A">
            <w:pPr>
              <w:rPr>
                <w:sz w:val="20"/>
              </w:rPr>
            </w:pPr>
          </w:p>
        </w:tc>
      </w:tr>
      <w:tr w:rsidR="00FA1C4A" w14:paraId="7A3BF7E3" w14:textId="77777777">
        <w:tblPrEx>
          <w:tblCellMar>
            <w:top w:w="0" w:type="dxa"/>
            <w:bottom w:w="0" w:type="dxa"/>
          </w:tblCellMar>
        </w:tblPrEx>
        <w:tc>
          <w:tcPr>
            <w:tcW w:w="0" w:type="auto"/>
            <w:tcBorders>
              <w:bottom w:val="single" w:sz="6" w:space="0" w:color="000000"/>
            </w:tcBorders>
          </w:tcPr>
          <w:p w14:paraId="451CA84B" w14:textId="77777777" w:rsidR="00FA1C4A" w:rsidRDefault="00FA1C4A">
            <w:pPr>
              <w:rPr>
                <w:b/>
                <w:bCs/>
                <w:sz w:val="20"/>
              </w:rPr>
            </w:pPr>
            <w:r>
              <w:rPr>
                <w:b/>
                <w:bCs/>
                <w:sz w:val="20"/>
              </w:rPr>
              <w:t>Traps</w:t>
            </w:r>
          </w:p>
        </w:tc>
        <w:tc>
          <w:tcPr>
            <w:tcW w:w="3312" w:type="dxa"/>
            <w:tcBorders>
              <w:bottom w:val="single" w:sz="6" w:space="0" w:color="000000"/>
            </w:tcBorders>
          </w:tcPr>
          <w:p w14:paraId="77711A83" w14:textId="77777777" w:rsidR="00FA1C4A" w:rsidRDefault="00FA1C4A">
            <w:pPr>
              <w:pStyle w:val="FootnoteText"/>
              <w:rPr>
                <w:szCs w:val="24"/>
              </w:rPr>
            </w:pPr>
          </w:p>
        </w:tc>
        <w:tc>
          <w:tcPr>
            <w:tcW w:w="2880" w:type="dxa"/>
            <w:tcBorders>
              <w:bottom w:val="single" w:sz="6" w:space="0" w:color="000000"/>
            </w:tcBorders>
          </w:tcPr>
          <w:p w14:paraId="4913088D" w14:textId="77777777" w:rsidR="00FA1C4A" w:rsidRDefault="00FA1C4A">
            <w:pPr>
              <w:rPr>
                <w:sz w:val="20"/>
              </w:rPr>
            </w:pPr>
          </w:p>
        </w:tc>
      </w:tr>
      <w:tr w:rsidR="00FA1C4A" w14:paraId="203DFF7E" w14:textId="77777777">
        <w:tblPrEx>
          <w:tblCellMar>
            <w:top w:w="0" w:type="dxa"/>
            <w:bottom w:w="0" w:type="dxa"/>
          </w:tblCellMar>
        </w:tblPrEx>
        <w:tc>
          <w:tcPr>
            <w:tcW w:w="0" w:type="auto"/>
            <w:shd w:val="clear" w:color="auto" w:fill="D9D9D9"/>
          </w:tcPr>
          <w:p w14:paraId="69A1CA88" w14:textId="77777777" w:rsidR="00FA1C4A" w:rsidRDefault="00FA1C4A">
            <w:pPr>
              <w:rPr>
                <w:b/>
                <w:bCs/>
                <w:caps/>
                <w:sz w:val="20"/>
              </w:rPr>
            </w:pPr>
            <w:r>
              <w:rPr>
                <w:b/>
                <w:bCs/>
                <w:caps/>
                <w:sz w:val="20"/>
              </w:rPr>
              <w:t>Generic Skills</w:t>
            </w:r>
          </w:p>
        </w:tc>
        <w:tc>
          <w:tcPr>
            <w:tcW w:w="3312" w:type="dxa"/>
            <w:shd w:val="clear" w:color="auto" w:fill="D9D9D9"/>
          </w:tcPr>
          <w:p w14:paraId="7EE3A20A" w14:textId="77777777" w:rsidR="00FA1C4A" w:rsidRDefault="00FA1C4A">
            <w:pPr>
              <w:rPr>
                <w:sz w:val="20"/>
              </w:rPr>
            </w:pPr>
          </w:p>
        </w:tc>
        <w:tc>
          <w:tcPr>
            <w:tcW w:w="2880" w:type="dxa"/>
            <w:shd w:val="clear" w:color="auto" w:fill="D9D9D9"/>
          </w:tcPr>
          <w:p w14:paraId="7DCC4347" w14:textId="77777777" w:rsidR="00FA1C4A" w:rsidRDefault="00FA1C4A">
            <w:pPr>
              <w:rPr>
                <w:sz w:val="20"/>
              </w:rPr>
            </w:pPr>
          </w:p>
        </w:tc>
      </w:tr>
      <w:tr w:rsidR="00FA1C4A" w14:paraId="3B499C3A" w14:textId="77777777">
        <w:tblPrEx>
          <w:tblCellMar>
            <w:top w:w="0" w:type="dxa"/>
            <w:bottom w:w="0" w:type="dxa"/>
          </w:tblCellMar>
        </w:tblPrEx>
        <w:tc>
          <w:tcPr>
            <w:tcW w:w="0" w:type="auto"/>
          </w:tcPr>
          <w:p w14:paraId="057F52A1" w14:textId="77777777" w:rsidR="00FA1C4A" w:rsidRDefault="00FA1C4A">
            <w:pPr>
              <w:rPr>
                <w:b/>
                <w:bCs/>
                <w:sz w:val="20"/>
              </w:rPr>
            </w:pPr>
            <w:r>
              <w:rPr>
                <w:b/>
                <w:bCs/>
                <w:sz w:val="20"/>
              </w:rPr>
              <w:t>Outdoorsman</w:t>
            </w:r>
          </w:p>
        </w:tc>
        <w:tc>
          <w:tcPr>
            <w:tcW w:w="3312" w:type="dxa"/>
          </w:tcPr>
          <w:p w14:paraId="00919367" w14:textId="77777777" w:rsidR="00FA1C4A" w:rsidRDefault="00FA1C4A">
            <w:pPr>
              <w:rPr>
                <w:sz w:val="20"/>
              </w:rPr>
            </w:pPr>
          </w:p>
        </w:tc>
        <w:tc>
          <w:tcPr>
            <w:tcW w:w="2880" w:type="dxa"/>
          </w:tcPr>
          <w:p w14:paraId="6BD090A3" w14:textId="77777777" w:rsidR="00FA1C4A" w:rsidRDefault="00FA1C4A">
            <w:pPr>
              <w:rPr>
                <w:sz w:val="20"/>
              </w:rPr>
            </w:pPr>
          </w:p>
        </w:tc>
      </w:tr>
      <w:tr w:rsidR="00FA1C4A" w14:paraId="21318EE4" w14:textId="77777777">
        <w:tblPrEx>
          <w:tblCellMar>
            <w:top w:w="0" w:type="dxa"/>
            <w:bottom w:w="0" w:type="dxa"/>
          </w:tblCellMar>
        </w:tblPrEx>
        <w:tc>
          <w:tcPr>
            <w:tcW w:w="0" w:type="auto"/>
          </w:tcPr>
          <w:p w14:paraId="11FB2860" w14:textId="77777777" w:rsidR="00FA1C4A" w:rsidRDefault="00FA1C4A">
            <w:pPr>
              <w:rPr>
                <w:b/>
                <w:bCs/>
                <w:sz w:val="20"/>
              </w:rPr>
            </w:pPr>
            <w:r>
              <w:rPr>
                <w:b/>
                <w:bCs/>
                <w:sz w:val="20"/>
              </w:rPr>
              <w:t>Gambling</w:t>
            </w:r>
          </w:p>
        </w:tc>
        <w:tc>
          <w:tcPr>
            <w:tcW w:w="3312" w:type="dxa"/>
          </w:tcPr>
          <w:p w14:paraId="6B48B367" w14:textId="77777777" w:rsidR="00FA1C4A" w:rsidRDefault="00FA1C4A">
            <w:pPr>
              <w:rPr>
                <w:sz w:val="20"/>
              </w:rPr>
            </w:pPr>
          </w:p>
        </w:tc>
        <w:tc>
          <w:tcPr>
            <w:tcW w:w="2880" w:type="dxa"/>
          </w:tcPr>
          <w:p w14:paraId="5F177006" w14:textId="77777777" w:rsidR="00FA1C4A" w:rsidRDefault="00FA1C4A">
            <w:pPr>
              <w:rPr>
                <w:sz w:val="20"/>
              </w:rPr>
            </w:pPr>
          </w:p>
        </w:tc>
      </w:tr>
      <w:tr w:rsidR="00FA1C4A" w14:paraId="43BD61CE" w14:textId="77777777">
        <w:tblPrEx>
          <w:tblCellMar>
            <w:top w:w="0" w:type="dxa"/>
            <w:bottom w:w="0" w:type="dxa"/>
          </w:tblCellMar>
        </w:tblPrEx>
        <w:tc>
          <w:tcPr>
            <w:tcW w:w="0" w:type="auto"/>
          </w:tcPr>
          <w:p w14:paraId="05438C36" w14:textId="77777777" w:rsidR="00FA1C4A" w:rsidRDefault="00FA1C4A">
            <w:pPr>
              <w:rPr>
                <w:b/>
                <w:bCs/>
                <w:sz w:val="20"/>
              </w:rPr>
            </w:pPr>
            <w:r>
              <w:rPr>
                <w:b/>
                <w:bCs/>
                <w:sz w:val="20"/>
              </w:rPr>
              <w:t>Easter Egg, Easy 1</w:t>
            </w:r>
          </w:p>
        </w:tc>
        <w:tc>
          <w:tcPr>
            <w:tcW w:w="3312" w:type="dxa"/>
          </w:tcPr>
          <w:p w14:paraId="0B669CC2" w14:textId="77777777" w:rsidR="00FA1C4A" w:rsidRDefault="00FA1C4A">
            <w:pPr>
              <w:rPr>
                <w:sz w:val="20"/>
              </w:rPr>
            </w:pPr>
          </w:p>
        </w:tc>
        <w:tc>
          <w:tcPr>
            <w:tcW w:w="2880" w:type="dxa"/>
          </w:tcPr>
          <w:p w14:paraId="7A98673C" w14:textId="77777777" w:rsidR="00FA1C4A" w:rsidRDefault="00FA1C4A">
            <w:pPr>
              <w:rPr>
                <w:sz w:val="20"/>
              </w:rPr>
            </w:pPr>
          </w:p>
        </w:tc>
      </w:tr>
      <w:tr w:rsidR="00FA1C4A" w14:paraId="4A31947A" w14:textId="77777777">
        <w:tblPrEx>
          <w:tblCellMar>
            <w:top w:w="0" w:type="dxa"/>
            <w:bottom w:w="0" w:type="dxa"/>
          </w:tblCellMar>
        </w:tblPrEx>
        <w:tc>
          <w:tcPr>
            <w:tcW w:w="0" w:type="auto"/>
          </w:tcPr>
          <w:p w14:paraId="535E0329" w14:textId="77777777" w:rsidR="00FA1C4A" w:rsidRDefault="00FA1C4A">
            <w:pPr>
              <w:rPr>
                <w:b/>
                <w:bCs/>
                <w:sz w:val="20"/>
              </w:rPr>
            </w:pPr>
            <w:r>
              <w:rPr>
                <w:b/>
                <w:bCs/>
                <w:sz w:val="20"/>
              </w:rPr>
              <w:t>Easter Egg, Easy 2</w:t>
            </w:r>
          </w:p>
        </w:tc>
        <w:tc>
          <w:tcPr>
            <w:tcW w:w="3312" w:type="dxa"/>
          </w:tcPr>
          <w:p w14:paraId="58AC283D" w14:textId="77777777" w:rsidR="00FA1C4A" w:rsidRDefault="00FA1C4A">
            <w:pPr>
              <w:rPr>
                <w:sz w:val="20"/>
              </w:rPr>
            </w:pPr>
          </w:p>
        </w:tc>
        <w:tc>
          <w:tcPr>
            <w:tcW w:w="2880" w:type="dxa"/>
          </w:tcPr>
          <w:p w14:paraId="5F909F06" w14:textId="77777777" w:rsidR="00FA1C4A" w:rsidRDefault="00FA1C4A">
            <w:pPr>
              <w:rPr>
                <w:sz w:val="20"/>
              </w:rPr>
            </w:pPr>
          </w:p>
        </w:tc>
      </w:tr>
      <w:tr w:rsidR="00FA1C4A" w14:paraId="02010D80" w14:textId="77777777">
        <w:tblPrEx>
          <w:tblCellMar>
            <w:top w:w="0" w:type="dxa"/>
            <w:bottom w:w="0" w:type="dxa"/>
          </w:tblCellMar>
        </w:tblPrEx>
        <w:tc>
          <w:tcPr>
            <w:tcW w:w="0" w:type="auto"/>
          </w:tcPr>
          <w:p w14:paraId="6B19EA5A" w14:textId="77777777" w:rsidR="00FA1C4A" w:rsidRDefault="00FA1C4A">
            <w:pPr>
              <w:rPr>
                <w:b/>
                <w:bCs/>
                <w:sz w:val="20"/>
              </w:rPr>
            </w:pPr>
            <w:r>
              <w:rPr>
                <w:b/>
                <w:bCs/>
                <w:sz w:val="20"/>
              </w:rPr>
              <w:t>Easter Egg, Easy 3</w:t>
            </w:r>
          </w:p>
        </w:tc>
        <w:tc>
          <w:tcPr>
            <w:tcW w:w="3312" w:type="dxa"/>
          </w:tcPr>
          <w:p w14:paraId="5C407D53" w14:textId="77777777" w:rsidR="00FA1C4A" w:rsidRDefault="00FA1C4A">
            <w:pPr>
              <w:rPr>
                <w:sz w:val="20"/>
              </w:rPr>
            </w:pPr>
          </w:p>
        </w:tc>
        <w:tc>
          <w:tcPr>
            <w:tcW w:w="2880" w:type="dxa"/>
          </w:tcPr>
          <w:p w14:paraId="3114B218" w14:textId="77777777" w:rsidR="00FA1C4A" w:rsidRDefault="00FA1C4A">
            <w:pPr>
              <w:rPr>
                <w:sz w:val="20"/>
              </w:rPr>
            </w:pPr>
          </w:p>
        </w:tc>
      </w:tr>
      <w:tr w:rsidR="00FA1C4A" w14:paraId="46466771" w14:textId="77777777">
        <w:tblPrEx>
          <w:tblCellMar>
            <w:top w:w="0" w:type="dxa"/>
            <w:bottom w:w="0" w:type="dxa"/>
          </w:tblCellMar>
        </w:tblPrEx>
        <w:tc>
          <w:tcPr>
            <w:tcW w:w="0" w:type="auto"/>
          </w:tcPr>
          <w:p w14:paraId="7D6FA59D" w14:textId="77777777" w:rsidR="00FA1C4A" w:rsidRDefault="00FA1C4A">
            <w:pPr>
              <w:rPr>
                <w:b/>
                <w:bCs/>
                <w:sz w:val="20"/>
              </w:rPr>
            </w:pPr>
            <w:r>
              <w:rPr>
                <w:b/>
                <w:bCs/>
                <w:sz w:val="20"/>
              </w:rPr>
              <w:t>Easter Egg, Medium 1</w:t>
            </w:r>
          </w:p>
        </w:tc>
        <w:tc>
          <w:tcPr>
            <w:tcW w:w="3312" w:type="dxa"/>
          </w:tcPr>
          <w:p w14:paraId="3F316821" w14:textId="77777777" w:rsidR="00FA1C4A" w:rsidRDefault="00FA1C4A">
            <w:pPr>
              <w:rPr>
                <w:sz w:val="20"/>
              </w:rPr>
            </w:pPr>
          </w:p>
        </w:tc>
        <w:tc>
          <w:tcPr>
            <w:tcW w:w="2880" w:type="dxa"/>
          </w:tcPr>
          <w:p w14:paraId="6574A0B7" w14:textId="77777777" w:rsidR="00FA1C4A" w:rsidRDefault="00FA1C4A">
            <w:pPr>
              <w:rPr>
                <w:sz w:val="20"/>
              </w:rPr>
            </w:pPr>
          </w:p>
        </w:tc>
      </w:tr>
      <w:tr w:rsidR="00FA1C4A" w14:paraId="59A5742D" w14:textId="77777777">
        <w:tblPrEx>
          <w:tblCellMar>
            <w:top w:w="0" w:type="dxa"/>
            <w:bottom w:w="0" w:type="dxa"/>
          </w:tblCellMar>
        </w:tblPrEx>
        <w:tc>
          <w:tcPr>
            <w:tcW w:w="0" w:type="auto"/>
          </w:tcPr>
          <w:p w14:paraId="15FB4786" w14:textId="77777777" w:rsidR="00FA1C4A" w:rsidRDefault="00FA1C4A">
            <w:pPr>
              <w:rPr>
                <w:b/>
                <w:bCs/>
                <w:sz w:val="20"/>
              </w:rPr>
            </w:pPr>
            <w:r>
              <w:rPr>
                <w:b/>
                <w:bCs/>
                <w:sz w:val="20"/>
              </w:rPr>
              <w:t>Easter Egg, Medium 2</w:t>
            </w:r>
          </w:p>
        </w:tc>
        <w:tc>
          <w:tcPr>
            <w:tcW w:w="3312" w:type="dxa"/>
          </w:tcPr>
          <w:p w14:paraId="63F3A19D" w14:textId="77777777" w:rsidR="00FA1C4A" w:rsidRDefault="00FA1C4A">
            <w:pPr>
              <w:rPr>
                <w:sz w:val="20"/>
              </w:rPr>
            </w:pPr>
          </w:p>
        </w:tc>
        <w:tc>
          <w:tcPr>
            <w:tcW w:w="2880" w:type="dxa"/>
          </w:tcPr>
          <w:p w14:paraId="148BFE3F" w14:textId="77777777" w:rsidR="00FA1C4A" w:rsidRDefault="00FA1C4A">
            <w:pPr>
              <w:rPr>
                <w:sz w:val="20"/>
              </w:rPr>
            </w:pPr>
          </w:p>
        </w:tc>
      </w:tr>
      <w:tr w:rsidR="00FA1C4A" w14:paraId="7499C509" w14:textId="77777777">
        <w:tblPrEx>
          <w:tblCellMar>
            <w:top w:w="0" w:type="dxa"/>
            <w:bottom w:w="0" w:type="dxa"/>
          </w:tblCellMar>
        </w:tblPrEx>
        <w:tc>
          <w:tcPr>
            <w:tcW w:w="0" w:type="auto"/>
            <w:tcBorders>
              <w:bottom w:val="single" w:sz="6" w:space="0" w:color="000000"/>
            </w:tcBorders>
          </w:tcPr>
          <w:p w14:paraId="3B66D284" w14:textId="77777777" w:rsidR="00FA1C4A" w:rsidRDefault="00FA1C4A">
            <w:pPr>
              <w:rPr>
                <w:b/>
                <w:bCs/>
                <w:sz w:val="20"/>
              </w:rPr>
            </w:pPr>
            <w:r>
              <w:rPr>
                <w:b/>
                <w:bCs/>
                <w:sz w:val="20"/>
              </w:rPr>
              <w:t>Easter Egg, Hard 1</w:t>
            </w:r>
          </w:p>
        </w:tc>
        <w:tc>
          <w:tcPr>
            <w:tcW w:w="3312" w:type="dxa"/>
            <w:tcBorders>
              <w:bottom w:val="single" w:sz="6" w:space="0" w:color="000000"/>
            </w:tcBorders>
          </w:tcPr>
          <w:p w14:paraId="72A6E891" w14:textId="77777777" w:rsidR="00FA1C4A" w:rsidRDefault="00FA1C4A">
            <w:pPr>
              <w:rPr>
                <w:sz w:val="20"/>
              </w:rPr>
            </w:pPr>
          </w:p>
        </w:tc>
        <w:tc>
          <w:tcPr>
            <w:tcW w:w="2880" w:type="dxa"/>
            <w:tcBorders>
              <w:bottom w:val="single" w:sz="6" w:space="0" w:color="000000"/>
            </w:tcBorders>
          </w:tcPr>
          <w:p w14:paraId="083501FC" w14:textId="77777777" w:rsidR="00FA1C4A" w:rsidRDefault="00FA1C4A">
            <w:pPr>
              <w:rPr>
                <w:sz w:val="20"/>
              </w:rPr>
            </w:pPr>
          </w:p>
        </w:tc>
      </w:tr>
      <w:tr w:rsidR="00FA1C4A" w14:paraId="78DD6393" w14:textId="77777777">
        <w:tblPrEx>
          <w:tblCellMar>
            <w:top w:w="0" w:type="dxa"/>
            <w:bottom w:w="0" w:type="dxa"/>
          </w:tblCellMar>
        </w:tblPrEx>
        <w:tc>
          <w:tcPr>
            <w:tcW w:w="0" w:type="auto"/>
            <w:shd w:val="clear" w:color="auto" w:fill="D9D9D9"/>
          </w:tcPr>
          <w:p w14:paraId="4A28D5B7" w14:textId="77777777" w:rsidR="00FA1C4A" w:rsidRDefault="00FA1C4A">
            <w:pPr>
              <w:rPr>
                <w:b/>
                <w:bCs/>
                <w:caps/>
                <w:sz w:val="20"/>
              </w:rPr>
            </w:pPr>
            <w:r>
              <w:rPr>
                <w:b/>
                <w:bCs/>
                <w:caps/>
                <w:sz w:val="20"/>
              </w:rPr>
              <w:t>ENVIRONMENT</w:t>
            </w:r>
          </w:p>
        </w:tc>
        <w:tc>
          <w:tcPr>
            <w:tcW w:w="3312" w:type="dxa"/>
            <w:shd w:val="clear" w:color="auto" w:fill="D9D9D9"/>
          </w:tcPr>
          <w:p w14:paraId="1B9BB99B" w14:textId="77777777" w:rsidR="00FA1C4A" w:rsidRDefault="00FA1C4A">
            <w:pPr>
              <w:rPr>
                <w:b/>
                <w:bCs/>
                <w:sz w:val="20"/>
              </w:rPr>
            </w:pPr>
          </w:p>
        </w:tc>
        <w:tc>
          <w:tcPr>
            <w:tcW w:w="2880" w:type="dxa"/>
            <w:shd w:val="clear" w:color="auto" w:fill="D9D9D9"/>
          </w:tcPr>
          <w:p w14:paraId="402C26E8" w14:textId="77777777" w:rsidR="00FA1C4A" w:rsidRDefault="00FA1C4A">
            <w:pPr>
              <w:rPr>
                <w:b/>
                <w:bCs/>
                <w:sz w:val="20"/>
              </w:rPr>
            </w:pPr>
          </w:p>
        </w:tc>
      </w:tr>
      <w:tr w:rsidR="00FA1C4A" w14:paraId="6B5A24F0" w14:textId="77777777">
        <w:tblPrEx>
          <w:tblCellMar>
            <w:top w:w="0" w:type="dxa"/>
            <w:bottom w:w="0" w:type="dxa"/>
          </w:tblCellMar>
        </w:tblPrEx>
        <w:tc>
          <w:tcPr>
            <w:tcW w:w="0" w:type="auto"/>
          </w:tcPr>
          <w:p w14:paraId="604201AD" w14:textId="77777777" w:rsidR="00FA1C4A" w:rsidRDefault="00FA1C4A">
            <w:pPr>
              <w:rPr>
                <w:b/>
                <w:bCs/>
                <w:sz w:val="20"/>
              </w:rPr>
            </w:pPr>
            <w:r>
              <w:rPr>
                <w:b/>
                <w:bCs/>
                <w:sz w:val="20"/>
              </w:rPr>
              <w:t>Economics</w:t>
            </w:r>
          </w:p>
        </w:tc>
        <w:tc>
          <w:tcPr>
            <w:tcW w:w="3312" w:type="dxa"/>
          </w:tcPr>
          <w:p w14:paraId="5F472CAD" w14:textId="77777777" w:rsidR="00FA1C4A" w:rsidRDefault="00FA1C4A">
            <w:pPr>
              <w:rPr>
                <w:sz w:val="20"/>
              </w:rPr>
            </w:pPr>
          </w:p>
        </w:tc>
        <w:tc>
          <w:tcPr>
            <w:tcW w:w="2880" w:type="dxa"/>
          </w:tcPr>
          <w:p w14:paraId="4889D917" w14:textId="77777777" w:rsidR="00FA1C4A" w:rsidRDefault="00FA1C4A">
            <w:pPr>
              <w:rPr>
                <w:sz w:val="20"/>
              </w:rPr>
            </w:pPr>
          </w:p>
        </w:tc>
      </w:tr>
      <w:tr w:rsidR="00FA1C4A" w14:paraId="42F176EA" w14:textId="77777777">
        <w:tblPrEx>
          <w:tblCellMar>
            <w:top w:w="0" w:type="dxa"/>
            <w:bottom w:w="0" w:type="dxa"/>
          </w:tblCellMar>
        </w:tblPrEx>
        <w:tc>
          <w:tcPr>
            <w:tcW w:w="0" w:type="auto"/>
          </w:tcPr>
          <w:p w14:paraId="7C48065E" w14:textId="77777777" w:rsidR="00FA1C4A" w:rsidRDefault="00FA1C4A">
            <w:pPr>
              <w:rPr>
                <w:b/>
                <w:bCs/>
                <w:sz w:val="20"/>
              </w:rPr>
            </w:pPr>
            <w:r>
              <w:rPr>
                <w:b/>
                <w:bCs/>
                <w:sz w:val="20"/>
              </w:rPr>
              <w:t>Tie to Another Area 1</w:t>
            </w:r>
          </w:p>
        </w:tc>
        <w:tc>
          <w:tcPr>
            <w:tcW w:w="3312" w:type="dxa"/>
          </w:tcPr>
          <w:p w14:paraId="722935A9" w14:textId="77777777" w:rsidR="00FA1C4A" w:rsidRDefault="00FA1C4A">
            <w:pPr>
              <w:rPr>
                <w:sz w:val="20"/>
              </w:rPr>
            </w:pPr>
          </w:p>
        </w:tc>
        <w:tc>
          <w:tcPr>
            <w:tcW w:w="2880" w:type="dxa"/>
          </w:tcPr>
          <w:p w14:paraId="31FC9BCB" w14:textId="77777777" w:rsidR="00FA1C4A" w:rsidRDefault="00FA1C4A">
            <w:pPr>
              <w:rPr>
                <w:sz w:val="20"/>
              </w:rPr>
            </w:pPr>
          </w:p>
        </w:tc>
      </w:tr>
      <w:tr w:rsidR="00FA1C4A" w14:paraId="2749D10A" w14:textId="77777777">
        <w:tblPrEx>
          <w:tblCellMar>
            <w:top w:w="0" w:type="dxa"/>
            <w:bottom w:w="0" w:type="dxa"/>
          </w:tblCellMar>
        </w:tblPrEx>
        <w:tc>
          <w:tcPr>
            <w:tcW w:w="0" w:type="auto"/>
          </w:tcPr>
          <w:p w14:paraId="446BC361" w14:textId="77777777" w:rsidR="00FA1C4A" w:rsidRDefault="00FA1C4A">
            <w:pPr>
              <w:rPr>
                <w:b/>
                <w:bCs/>
                <w:sz w:val="20"/>
              </w:rPr>
            </w:pPr>
            <w:r>
              <w:rPr>
                <w:b/>
                <w:bCs/>
                <w:sz w:val="20"/>
              </w:rPr>
              <w:t>Tie to Another Area 2</w:t>
            </w:r>
          </w:p>
        </w:tc>
        <w:tc>
          <w:tcPr>
            <w:tcW w:w="3312" w:type="dxa"/>
          </w:tcPr>
          <w:p w14:paraId="753327F1" w14:textId="77777777" w:rsidR="00FA1C4A" w:rsidRDefault="00FA1C4A">
            <w:pPr>
              <w:rPr>
                <w:sz w:val="20"/>
              </w:rPr>
            </w:pPr>
          </w:p>
        </w:tc>
        <w:tc>
          <w:tcPr>
            <w:tcW w:w="2880" w:type="dxa"/>
          </w:tcPr>
          <w:p w14:paraId="4690423C" w14:textId="77777777" w:rsidR="00FA1C4A" w:rsidRDefault="00FA1C4A">
            <w:pPr>
              <w:rPr>
                <w:sz w:val="20"/>
              </w:rPr>
            </w:pPr>
          </w:p>
        </w:tc>
      </w:tr>
      <w:tr w:rsidR="00FA1C4A" w14:paraId="7FCA4ED1" w14:textId="77777777">
        <w:tblPrEx>
          <w:tblCellMar>
            <w:top w:w="0" w:type="dxa"/>
            <w:bottom w:w="0" w:type="dxa"/>
          </w:tblCellMar>
        </w:tblPrEx>
        <w:tc>
          <w:tcPr>
            <w:tcW w:w="0" w:type="auto"/>
          </w:tcPr>
          <w:p w14:paraId="55E52CEC" w14:textId="77777777" w:rsidR="00FA1C4A" w:rsidRDefault="00FA1C4A">
            <w:pPr>
              <w:rPr>
                <w:b/>
                <w:bCs/>
                <w:sz w:val="20"/>
              </w:rPr>
            </w:pPr>
            <w:r>
              <w:rPr>
                <w:b/>
                <w:bCs/>
                <w:sz w:val="20"/>
              </w:rPr>
              <w:t>Tie to Another Area 3</w:t>
            </w:r>
          </w:p>
        </w:tc>
        <w:tc>
          <w:tcPr>
            <w:tcW w:w="3312" w:type="dxa"/>
          </w:tcPr>
          <w:p w14:paraId="53F92DBA" w14:textId="77777777" w:rsidR="00FA1C4A" w:rsidRDefault="00FA1C4A">
            <w:pPr>
              <w:rPr>
                <w:sz w:val="20"/>
              </w:rPr>
            </w:pPr>
          </w:p>
        </w:tc>
        <w:tc>
          <w:tcPr>
            <w:tcW w:w="2880" w:type="dxa"/>
          </w:tcPr>
          <w:p w14:paraId="195C2A2A" w14:textId="77777777" w:rsidR="00FA1C4A" w:rsidRDefault="00FA1C4A">
            <w:pPr>
              <w:rPr>
                <w:sz w:val="20"/>
              </w:rPr>
            </w:pPr>
          </w:p>
        </w:tc>
      </w:tr>
      <w:tr w:rsidR="00FA1C4A" w14:paraId="24A9C97D" w14:textId="77777777">
        <w:tblPrEx>
          <w:tblCellMar>
            <w:top w:w="0" w:type="dxa"/>
            <w:bottom w:w="0" w:type="dxa"/>
          </w:tblCellMar>
        </w:tblPrEx>
        <w:tc>
          <w:tcPr>
            <w:tcW w:w="0" w:type="auto"/>
            <w:shd w:val="clear" w:color="auto" w:fill="D9D9D9"/>
          </w:tcPr>
          <w:p w14:paraId="0F3EA5A9" w14:textId="77777777" w:rsidR="00FA1C4A" w:rsidRDefault="00FA1C4A">
            <w:pPr>
              <w:rPr>
                <w:b/>
                <w:bCs/>
                <w:caps/>
                <w:sz w:val="20"/>
              </w:rPr>
            </w:pPr>
            <w:r>
              <w:rPr>
                <w:b/>
                <w:bCs/>
                <w:caps/>
                <w:sz w:val="20"/>
              </w:rPr>
              <w:t>MULTIPLAYER GAMING</w:t>
            </w:r>
          </w:p>
        </w:tc>
        <w:tc>
          <w:tcPr>
            <w:tcW w:w="3312" w:type="dxa"/>
            <w:shd w:val="clear" w:color="auto" w:fill="D9D9D9"/>
          </w:tcPr>
          <w:p w14:paraId="7165F013" w14:textId="77777777" w:rsidR="00FA1C4A" w:rsidRDefault="00FA1C4A">
            <w:pPr>
              <w:rPr>
                <w:b/>
                <w:bCs/>
                <w:sz w:val="20"/>
              </w:rPr>
            </w:pPr>
          </w:p>
        </w:tc>
        <w:tc>
          <w:tcPr>
            <w:tcW w:w="2880" w:type="dxa"/>
            <w:shd w:val="clear" w:color="auto" w:fill="D9D9D9"/>
          </w:tcPr>
          <w:p w14:paraId="6EB80522" w14:textId="77777777" w:rsidR="00FA1C4A" w:rsidRDefault="00FA1C4A">
            <w:pPr>
              <w:rPr>
                <w:b/>
                <w:bCs/>
                <w:sz w:val="20"/>
              </w:rPr>
            </w:pPr>
          </w:p>
        </w:tc>
      </w:tr>
      <w:tr w:rsidR="00FA1C4A" w14:paraId="23285BE7" w14:textId="77777777">
        <w:tblPrEx>
          <w:tblCellMar>
            <w:top w:w="0" w:type="dxa"/>
            <w:bottom w:w="0" w:type="dxa"/>
          </w:tblCellMar>
        </w:tblPrEx>
        <w:tc>
          <w:tcPr>
            <w:tcW w:w="0" w:type="auto"/>
            <w:tcBorders>
              <w:bottom w:val="single" w:sz="6" w:space="0" w:color="000000"/>
            </w:tcBorders>
          </w:tcPr>
          <w:p w14:paraId="20A375B0" w14:textId="77777777" w:rsidR="00FA1C4A" w:rsidRDefault="00FA1C4A">
            <w:pPr>
              <w:rPr>
                <w:b/>
                <w:bCs/>
                <w:sz w:val="20"/>
              </w:rPr>
            </w:pPr>
            <w:r>
              <w:rPr>
                <w:b/>
                <w:bCs/>
                <w:sz w:val="20"/>
              </w:rPr>
              <w:t>Multiplayer Elements?</w:t>
            </w:r>
          </w:p>
        </w:tc>
        <w:tc>
          <w:tcPr>
            <w:tcW w:w="3312" w:type="dxa"/>
            <w:tcBorders>
              <w:bottom w:val="single" w:sz="6" w:space="0" w:color="000000"/>
            </w:tcBorders>
          </w:tcPr>
          <w:p w14:paraId="39E69A09" w14:textId="77777777" w:rsidR="00FA1C4A" w:rsidRDefault="00FA1C4A">
            <w:pPr>
              <w:rPr>
                <w:sz w:val="20"/>
              </w:rPr>
            </w:pPr>
          </w:p>
        </w:tc>
        <w:tc>
          <w:tcPr>
            <w:tcW w:w="2880" w:type="dxa"/>
            <w:tcBorders>
              <w:bottom w:val="single" w:sz="6" w:space="0" w:color="000000"/>
            </w:tcBorders>
          </w:tcPr>
          <w:p w14:paraId="5EB00E7B" w14:textId="77777777" w:rsidR="00FA1C4A" w:rsidRDefault="00FA1C4A">
            <w:pPr>
              <w:rPr>
                <w:sz w:val="20"/>
              </w:rPr>
            </w:pPr>
          </w:p>
        </w:tc>
      </w:tr>
      <w:tr w:rsidR="00FA1C4A" w14:paraId="4E13F22E" w14:textId="77777777">
        <w:tblPrEx>
          <w:tblCellMar>
            <w:top w:w="0" w:type="dxa"/>
            <w:bottom w:w="0" w:type="dxa"/>
          </w:tblCellMar>
        </w:tblPrEx>
        <w:tc>
          <w:tcPr>
            <w:tcW w:w="0" w:type="auto"/>
            <w:shd w:val="clear" w:color="auto" w:fill="D9D9D9"/>
          </w:tcPr>
          <w:p w14:paraId="5E5A70E0" w14:textId="77777777" w:rsidR="00FA1C4A" w:rsidRDefault="00FA1C4A">
            <w:pPr>
              <w:rPr>
                <w:b/>
                <w:bCs/>
                <w:caps/>
                <w:sz w:val="20"/>
              </w:rPr>
            </w:pPr>
            <w:r>
              <w:rPr>
                <w:b/>
                <w:bCs/>
                <w:caps/>
                <w:sz w:val="20"/>
              </w:rPr>
              <w:t>Post-Game Adventuring</w:t>
            </w:r>
          </w:p>
        </w:tc>
        <w:tc>
          <w:tcPr>
            <w:tcW w:w="3312" w:type="dxa"/>
            <w:shd w:val="clear" w:color="auto" w:fill="D9D9D9"/>
          </w:tcPr>
          <w:p w14:paraId="4EA937E9" w14:textId="77777777" w:rsidR="00FA1C4A" w:rsidRDefault="00FA1C4A">
            <w:pPr>
              <w:rPr>
                <w:b/>
                <w:bCs/>
                <w:sz w:val="20"/>
              </w:rPr>
            </w:pPr>
          </w:p>
        </w:tc>
        <w:tc>
          <w:tcPr>
            <w:tcW w:w="2880" w:type="dxa"/>
            <w:shd w:val="clear" w:color="auto" w:fill="D9D9D9"/>
          </w:tcPr>
          <w:p w14:paraId="4CD2CD1F" w14:textId="77777777" w:rsidR="00FA1C4A" w:rsidRDefault="00FA1C4A">
            <w:pPr>
              <w:rPr>
                <w:b/>
                <w:bCs/>
                <w:sz w:val="20"/>
              </w:rPr>
            </w:pPr>
          </w:p>
        </w:tc>
      </w:tr>
      <w:tr w:rsidR="00FA1C4A" w14:paraId="5C179B97" w14:textId="77777777">
        <w:tblPrEx>
          <w:tblCellMar>
            <w:top w:w="0" w:type="dxa"/>
            <w:bottom w:w="0" w:type="dxa"/>
          </w:tblCellMar>
        </w:tblPrEx>
        <w:tc>
          <w:tcPr>
            <w:tcW w:w="0" w:type="auto"/>
          </w:tcPr>
          <w:p w14:paraId="6E3EB955" w14:textId="77777777" w:rsidR="00FA1C4A" w:rsidRDefault="00FA1C4A">
            <w:pPr>
              <w:rPr>
                <w:b/>
                <w:bCs/>
                <w:sz w:val="20"/>
              </w:rPr>
            </w:pPr>
            <w:r>
              <w:rPr>
                <w:b/>
                <w:bCs/>
                <w:sz w:val="20"/>
              </w:rPr>
              <w:t>Ending 1</w:t>
            </w:r>
          </w:p>
        </w:tc>
        <w:tc>
          <w:tcPr>
            <w:tcW w:w="3312" w:type="dxa"/>
          </w:tcPr>
          <w:p w14:paraId="7758DDEC" w14:textId="77777777" w:rsidR="00FA1C4A" w:rsidRDefault="00FA1C4A">
            <w:pPr>
              <w:rPr>
                <w:sz w:val="20"/>
              </w:rPr>
            </w:pPr>
          </w:p>
        </w:tc>
        <w:tc>
          <w:tcPr>
            <w:tcW w:w="2880" w:type="dxa"/>
          </w:tcPr>
          <w:p w14:paraId="2746A43E" w14:textId="77777777" w:rsidR="00FA1C4A" w:rsidRDefault="00FA1C4A">
            <w:pPr>
              <w:rPr>
                <w:sz w:val="20"/>
              </w:rPr>
            </w:pPr>
          </w:p>
        </w:tc>
      </w:tr>
      <w:tr w:rsidR="00FA1C4A" w14:paraId="5BBC2FEE" w14:textId="77777777">
        <w:tblPrEx>
          <w:tblCellMar>
            <w:top w:w="0" w:type="dxa"/>
            <w:bottom w:w="0" w:type="dxa"/>
          </w:tblCellMar>
        </w:tblPrEx>
        <w:tc>
          <w:tcPr>
            <w:tcW w:w="0" w:type="auto"/>
          </w:tcPr>
          <w:p w14:paraId="10B8CB1F" w14:textId="77777777" w:rsidR="00FA1C4A" w:rsidRDefault="00FA1C4A">
            <w:pPr>
              <w:rPr>
                <w:b/>
                <w:bCs/>
                <w:sz w:val="20"/>
              </w:rPr>
            </w:pPr>
            <w:r>
              <w:rPr>
                <w:b/>
                <w:bCs/>
                <w:sz w:val="20"/>
              </w:rPr>
              <w:t>Ending 2</w:t>
            </w:r>
          </w:p>
        </w:tc>
        <w:tc>
          <w:tcPr>
            <w:tcW w:w="3312" w:type="dxa"/>
          </w:tcPr>
          <w:p w14:paraId="1C5520E2" w14:textId="77777777" w:rsidR="00FA1C4A" w:rsidRDefault="00FA1C4A">
            <w:pPr>
              <w:rPr>
                <w:sz w:val="20"/>
              </w:rPr>
            </w:pPr>
          </w:p>
        </w:tc>
        <w:tc>
          <w:tcPr>
            <w:tcW w:w="2880" w:type="dxa"/>
          </w:tcPr>
          <w:p w14:paraId="08DB2F8F" w14:textId="77777777" w:rsidR="00FA1C4A" w:rsidRDefault="00FA1C4A">
            <w:pPr>
              <w:jc w:val="center"/>
              <w:rPr>
                <w:sz w:val="20"/>
              </w:rPr>
            </w:pPr>
          </w:p>
        </w:tc>
      </w:tr>
      <w:tr w:rsidR="00FA1C4A" w14:paraId="2C807C8C" w14:textId="77777777">
        <w:tblPrEx>
          <w:tblCellMar>
            <w:top w:w="0" w:type="dxa"/>
            <w:bottom w:w="0" w:type="dxa"/>
          </w:tblCellMar>
        </w:tblPrEx>
        <w:tc>
          <w:tcPr>
            <w:tcW w:w="0" w:type="auto"/>
          </w:tcPr>
          <w:p w14:paraId="5D879307" w14:textId="77777777" w:rsidR="00FA1C4A" w:rsidRDefault="00FA1C4A">
            <w:pPr>
              <w:rPr>
                <w:b/>
                <w:bCs/>
                <w:sz w:val="20"/>
              </w:rPr>
            </w:pPr>
            <w:r>
              <w:rPr>
                <w:b/>
                <w:bCs/>
                <w:sz w:val="20"/>
              </w:rPr>
              <w:t>Ending 3</w:t>
            </w:r>
          </w:p>
        </w:tc>
        <w:tc>
          <w:tcPr>
            <w:tcW w:w="3312" w:type="dxa"/>
          </w:tcPr>
          <w:p w14:paraId="35205E04" w14:textId="77777777" w:rsidR="00FA1C4A" w:rsidRDefault="00FA1C4A">
            <w:pPr>
              <w:rPr>
                <w:sz w:val="20"/>
              </w:rPr>
            </w:pPr>
          </w:p>
        </w:tc>
        <w:tc>
          <w:tcPr>
            <w:tcW w:w="2880" w:type="dxa"/>
          </w:tcPr>
          <w:p w14:paraId="35C39D90" w14:textId="77777777" w:rsidR="00FA1C4A" w:rsidRDefault="00FA1C4A">
            <w:pPr>
              <w:jc w:val="center"/>
              <w:rPr>
                <w:sz w:val="20"/>
              </w:rPr>
            </w:pPr>
          </w:p>
        </w:tc>
      </w:tr>
    </w:tbl>
    <w:p w14:paraId="5836DB87" w14:textId="77777777" w:rsidR="00FA1C4A" w:rsidRDefault="00FA1C4A">
      <w:pPr>
        <w:pStyle w:val="BodyText"/>
        <w:rPr>
          <w:i w:val="0"/>
          <w:iCs w:val="0"/>
        </w:rPr>
      </w:pPr>
    </w:p>
    <w:p w14:paraId="4B90AD9F" w14:textId="77777777" w:rsidR="00FA1C4A" w:rsidRDefault="00FA1C4A">
      <w:pPr>
        <w:pStyle w:val="BodyText"/>
        <w:rPr>
          <w:i w:val="0"/>
          <w:iCs w:val="0"/>
        </w:rPr>
      </w:pPr>
      <w:proofErr w:type="gramStart"/>
      <w:r>
        <w:rPr>
          <w:i w:val="0"/>
          <w:iCs w:val="0"/>
        </w:rPr>
        <w:t>I’d</w:t>
      </w:r>
      <w:proofErr w:type="gramEnd"/>
      <w:r>
        <w:rPr>
          <w:i w:val="0"/>
          <w:iCs w:val="0"/>
        </w:rPr>
        <w:t xml:space="preserve"> like these categories to be balanced out among random encounters as well, when possible (obviously, not all categories will apply).</w:t>
      </w:r>
    </w:p>
    <w:p w14:paraId="086195F7" w14:textId="77777777" w:rsidR="00FA1C4A" w:rsidRDefault="00FA1C4A">
      <w:pPr>
        <w:pStyle w:val="BodyText"/>
        <w:rPr>
          <w:i w:val="0"/>
          <w:iCs w:val="0"/>
        </w:rPr>
      </w:pPr>
    </w:p>
    <w:p w14:paraId="22C2D91C" w14:textId="77777777" w:rsidR="00FA1C4A" w:rsidRDefault="00FA1C4A">
      <w:pPr>
        <w:pStyle w:val="BodyText"/>
        <w:rPr>
          <w:i w:val="0"/>
          <w:iCs w:val="0"/>
        </w:rPr>
      </w:pPr>
      <w:r>
        <w:rPr>
          <w:b/>
          <w:bCs/>
          <w:i w:val="0"/>
          <w:iCs w:val="0"/>
        </w:rPr>
        <w:lastRenderedPageBreak/>
        <w:t xml:space="preserve">Post-Game Adventuring: </w:t>
      </w:r>
      <w:r>
        <w:rPr>
          <w:i w:val="0"/>
          <w:iCs w:val="0"/>
        </w:rPr>
        <w:t>The Fallout game will continue after you “finish” the game, and the player can keep adventuring if he wants. I want the locations to react to the player having won the game, either with small scraps of dialogue, minor art changes (banners hanging from windows congratulating the “hero”), and so on – anything to give the player a pat on the back.</w:t>
      </w:r>
    </w:p>
    <w:p w14:paraId="280FB960" w14:textId="77777777" w:rsidR="00FA1C4A" w:rsidRDefault="00FA1C4A">
      <w:pPr>
        <w:pStyle w:val="BodyText"/>
        <w:rPr>
          <w:i w:val="0"/>
          <w:iCs w:val="0"/>
        </w:rPr>
      </w:pPr>
    </w:p>
    <w:p w14:paraId="7E47662C" w14:textId="77777777" w:rsidR="00FA1C4A" w:rsidRDefault="00FA1C4A">
      <w:pPr>
        <w:pStyle w:val="BodyText"/>
        <w:rPr>
          <w:i w:val="0"/>
          <w:iCs w:val="0"/>
        </w:rPr>
      </w:pPr>
      <w:r>
        <w:rPr>
          <w:b/>
          <w:bCs/>
          <w:i w:val="0"/>
          <w:iCs w:val="0"/>
        </w:rPr>
        <w:t xml:space="preserve">Ending: </w:t>
      </w:r>
      <w:r>
        <w:rPr>
          <w:i w:val="0"/>
          <w:iCs w:val="0"/>
        </w:rPr>
        <w:t xml:space="preserve">A brief, one-sentence explanation of the possible endings for this location. These are described in more detail in </w:t>
      </w:r>
      <w:r>
        <w:t>End Movies</w:t>
      </w:r>
      <w:r>
        <w:rPr>
          <w:i w:val="0"/>
          <w:iCs w:val="0"/>
        </w:rPr>
        <w:t>, below.</w:t>
      </w:r>
    </w:p>
    <w:p w14:paraId="14279F12" w14:textId="77777777" w:rsidR="00FA1C4A" w:rsidRDefault="00FA1C4A">
      <w:pPr>
        <w:pStyle w:val="BodyText"/>
        <w:rPr>
          <w:i w:val="0"/>
          <w:iCs w:val="0"/>
        </w:rPr>
      </w:pPr>
    </w:p>
    <w:p w14:paraId="4F0E3D65" w14:textId="77777777" w:rsidR="00FA1C4A" w:rsidRDefault="00FA1C4A">
      <w:pPr>
        <w:pStyle w:val="BodyText"/>
        <w:rPr>
          <w:i w:val="0"/>
          <w:iCs w:val="0"/>
        </w:rPr>
      </w:pPr>
      <w:r>
        <w:rPr>
          <w:b/>
          <w:bCs/>
          <w:i w:val="0"/>
          <w:iCs w:val="0"/>
        </w:rPr>
        <w:t xml:space="preserve">Economics: </w:t>
      </w:r>
      <w:r>
        <w:rPr>
          <w:i w:val="0"/>
          <w:iCs w:val="0"/>
        </w:rPr>
        <w:t>This is just an entry to make sure that you have given some information in the location that gives clues on how it manages to stay afloat financially in the wasteland; you don’t have to beat the player over the head with it, but just make sure it’s communicated in some fashion in the location.</w:t>
      </w:r>
    </w:p>
    <w:p w14:paraId="70562CF2" w14:textId="77777777" w:rsidR="00FA1C4A" w:rsidRDefault="00FA1C4A">
      <w:pPr>
        <w:pStyle w:val="BodyText"/>
        <w:rPr>
          <w:i w:val="0"/>
          <w:iCs w:val="0"/>
        </w:rPr>
      </w:pPr>
    </w:p>
    <w:p w14:paraId="35073747" w14:textId="77777777" w:rsidR="00FA1C4A" w:rsidRDefault="00FA1C4A">
      <w:pPr>
        <w:pStyle w:val="BodyText"/>
        <w:rPr>
          <w:i w:val="0"/>
          <w:iCs w:val="0"/>
        </w:rPr>
      </w:pPr>
      <w:r>
        <w:rPr>
          <w:b/>
          <w:bCs/>
          <w:i w:val="0"/>
          <w:iCs w:val="0"/>
        </w:rPr>
        <w:t xml:space="preserve">Tie to Another Area 1: </w:t>
      </w:r>
      <w:r>
        <w:rPr>
          <w:i w:val="0"/>
          <w:iCs w:val="0"/>
        </w:rPr>
        <w:t xml:space="preserve">I’d like to see the areas tied together more – either with inter-dependent quests, or family members spread out across locations, or something that gives the player the feeling that each location in the game is not an isolated location all into itself. </w:t>
      </w:r>
    </w:p>
    <w:p w14:paraId="70E05FE7" w14:textId="77777777" w:rsidR="00FA1C4A" w:rsidRDefault="00FA1C4A">
      <w:pPr>
        <w:pStyle w:val="BodyText"/>
        <w:rPr>
          <w:i w:val="0"/>
          <w:iCs w:val="0"/>
        </w:rPr>
      </w:pPr>
    </w:p>
    <w:p w14:paraId="6ACC1B33" w14:textId="77777777" w:rsidR="00FA1C4A" w:rsidRDefault="00FA1C4A">
      <w:pPr>
        <w:pStyle w:val="BodyText"/>
        <w:rPr>
          <w:i w:val="0"/>
          <w:iCs w:val="0"/>
        </w:rPr>
      </w:pPr>
      <w:r>
        <w:rPr>
          <w:i w:val="0"/>
          <w:iCs w:val="0"/>
        </w:rPr>
        <w:t xml:space="preserve">Anyway, </w:t>
      </w:r>
      <w:proofErr w:type="gramStart"/>
      <w:r>
        <w:rPr>
          <w:i w:val="0"/>
          <w:iCs w:val="0"/>
        </w:rPr>
        <w:t>that’s</w:t>
      </w:r>
      <w:proofErr w:type="gramEnd"/>
      <w:r>
        <w:rPr>
          <w:i w:val="0"/>
          <w:iCs w:val="0"/>
        </w:rPr>
        <w:t xml:space="preserve"> the bare bones checklist, and it’s subject to revisions. </w:t>
      </w:r>
      <w:proofErr w:type="gramStart"/>
      <w:r>
        <w:rPr>
          <w:i w:val="0"/>
          <w:iCs w:val="0"/>
        </w:rPr>
        <w:t>Here’s</w:t>
      </w:r>
      <w:proofErr w:type="gramEnd"/>
      <w:r>
        <w:rPr>
          <w:i w:val="0"/>
          <w:iCs w:val="0"/>
        </w:rPr>
        <w:t xml:space="preserve"> an example of how the list could be filled out:</w:t>
      </w:r>
    </w:p>
    <w:p w14:paraId="333C5E27" w14:textId="77777777" w:rsidR="00FA1C4A" w:rsidRDefault="00FA1C4A">
      <w:pPr>
        <w:pStyle w:val="BodyText"/>
        <w:rPr>
          <w:i w:val="0"/>
          <w:iCs w:val="0"/>
        </w:rPr>
      </w:pPr>
    </w:p>
    <w:p w14:paraId="2DF4C3ED" w14:textId="77777777" w:rsidR="00FA1C4A" w:rsidRDefault="00FA1C4A">
      <w:pPr>
        <w:pStyle w:val="Heading4"/>
        <w:rPr>
          <w:b/>
          <w:bCs/>
          <w:color w:val="FF0000"/>
        </w:rPr>
      </w:pPr>
      <w:bookmarkStart w:id="35" w:name="_Toc518135823"/>
      <w:r>
        <w:rPr>
          <w:color w:val="FF0000"/>
        </w:rPr>
        <w:t xml:space="preserve">EXAMPLE: PODUNK, </w:t>
      </w:r>
      <w:smartTag w:uri="urn:schemas-microsoft-com:office:smarttags" w:element="State">
        <w:smartTag w:uri="urn:schemas-microsoft-com:office:smarttags" w:element="place">
          <w:r>
            <w:rPr>
              <w:color w:val="FF0000"/>
            </w:rPr>
            <w:t>COLORADO</w:t>
          </w:r>
        </w:smartTag>
      </w:smartTag>
      <w:r>
        <w:rPr>
          <w:color w:val="FF0000"/>
        </w:rPr>
        <w:t>: INBRED MINING CAMP</w:t>
      </w:r>
      <w:bookmarkEnd w:id="35"/>
    </w:p>
    <w:p w14:paraId="220D390F" w14:textId="77777777" w:rsidR="00FA1C4A" w:rsidRDefault="00FA1C4A">
      <w:pPr>
        <w:pStyle w:val="TOC1"/>
        <w:rPr>
          <w:color w:val="FF0000"/>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BF" w:firstRow="1" w:lastRow="0" w:firstColumn="1" w:lastColumn="0" w:noHBand="0" w:noVBand="0"/>
      </w:tblPr>
      <w:tblGrid>
        <w:gridCol w:w="2088"/>
        <w:gridCol w:w="4068"/>
        <w:gridCol w:w="2700"/>
      </w:tblGrid>
      <w:tr w:rsidR="00FA1C4A" w14:paraId="3FF75BEE" w14:textId="77777777">
        <w:tblPrEx>
          <w:tblCellMar>
            <w:top w:w="0" w:type="dxa"/>
            <w:bottom w:w="0" w:type="dxa"/>
          </w:tblCellMar>
        </w:tblPrEx>
        <w:tc>
          <w:tcPr>
            <w:tcW w:w="2088" w:type="dxa"/>
            <w:tcBorders>
              <w:bottom w:val="single" w:sz="6" w:space="0" w:color="000000"/>
            </w:tcBorders>
            <w:shd w:val="solid" w:color="000000" w:fill="FFFFFF"/>
          </w:tcPr>
          <w:p w14:paraId="7052C5BE" w14:textId="77777777" w:rsidR="00FA1C4A" w:rsidRDefault="00FA1C4A">
            <w:pPr>
              <w:jc w:val="center"/>
              <w:rPr>
                <w:rFonts w:ascii="Gothic821 Cn BT" w:hAnsi="Gothic821 Cn BT"/>
                <w:caps/>
                <w:color w:val="FFFFFF"/>
                <w:sz w:val="32"/>
              </w:rPr>
            </w:pPr>
            <w:r>
              <w:rPr>
                <w:rFonts w:ascii="Gothic821 Cn BT" w:hAnsi="Gothic821 Cn BT"/>
                <w:caps/>
                <w:color w:val="FFFFFF"/>
                <w:sz w:val="32"/>
              </w:rPr>
              <w:t>Attribute</w:t>
            </w:r>
          </w:p>
        </w:tc>
        <w:tc>
          <w:tcPr>
            <w:tcW w:w="4068" w:type="dxa"/>
            <w:tcBorders>
              <w:bottom w:val="single" w:sz="6" w:space="0" w:color="000000"/>
            </w:tcBorders>
            <w:shd w:val="solid" w:color="000000" w:fill="FFFFFF"/>
          </w:tcPr>
          <w:p w14:paraId="32790D4D" w14:textId="77777777" w:rsidR="00FA1C4A" w:rsidRDefault="00FA1C4A">
            <w:pPr>
              <w:jc w:val="center"/>
              <w:rPr>
                <w:rFonts w:ascii="Gothic821 Cn BT" w:hAnsi="Gothic821 Cn BT"/>
                <w:caps/>
                <w:color w:val="FFFFFF"/>
                <w:sz w:val="32"/>
              </w:rPr>
            </w:pPr>
            <w:r>
              <w:rPr>
                <w:rFonts w:ascii="Gothic821 Cn BT" w:hAnsi="Gothic821 Cn BT"/>
                <w:caps/>
                <w:color w:val="FFFFFF"/>
                <w:sz w:val="32"/>
              </w:rPr>
              <w:t>Challenge</w:t>
            </w:r>
          </w:p>
        </w:tc>
        <w:tc>
          <w:tcPr>
            <w:tcW w:w="2700" w:type="dxa"/>
            <w:tcBorders>
              <w:bottom w:val="single" w:sz="6" w:space="0" w:color="000000"/>
            </w:tcBorders>
            <w:shd w:val="solid" w:color="000000" w:fill="FFFFFF"/>
          </w:tcPr>
          <w:p w14:paraId="68FFFF70" w14:textId="77777777" w:rsidR="00FA1C4A" w:rsidRDefault="00FA1C4A">
            <w:pPr>
              <w:jc w:val="center"/>
              <w:rPr>
                <w:rFonts w:ascii="Gothic821 Cn BT" w:hAnsi="Gothic821 Cn BT"/>
                <w:caps/>
                <w:color w:val="FFFFFF"/>
                <w:sz w:val="32"/>
              </w:rPr>
            </w:pPr>
            <w:r>
              <w:rPr>
                <w:rFonts w:ascii="Gothic821 Cn BT" w:hAnsi="Gothic821 Cn BT"/>
                <w:caps/>
                <w:color w:val="FFFFFF"/>
                <w:sz w:val="32"/>
              </w:rPr>
              <w:t>Reward</w:t>
            </w:r>
          </w:p>
        </w:tc>
      </w:tr>
      <w:tr w:rsidR="00FA1C4A" w14:paraId="3068EE52" w14:textId="77777777">
        <w:tblPrEx>
          <w:tblCellMar>
            <w:top w:w="0" w:type="dxa"/>
            <w:bottom w:w="0" w:type="dxa"/>
          </w:tblCellMar>
        </w:tblPrEx>
        <w:trPr>
          <w:cantSplit/>
        </w:trPr>
        <w:tc>
          <w:tcPr>
            <w:tcW w:w="2088" w:type="dxa"/>
            <w:shd w:val="clear" w:color="auto" w:fill="D9D9D9"/>
          </w:tcPr>
          <w:p w14:paraId="0F8E970D" w14:textId="77777777" w:rsidR="00FA1C4A" w:rsidRDefault="00FA1C4A">
            <w:pPr>
              <w:rPr>
                <w:b/>
                <w:bCs/>
                <w:color w:val="FF0000"/>
                <w:sz w:val="20"/>
              </w:rPr>
            </w:pPr>
            <w:r>
              <w:rPr>
                <w:b/>
                <w:bCs/>
                <w:color w:val="FF0000"/>
                <w:sz w:val="20"/>
              </w:rPr>
              <w:t>CHARACTER-SPECIFIC</w:t>
            </w:r>
          </w:p>
        </w:tc>
        <w:tc>
          <w:tcPr>
            <w:tcW w:w="4068" w:type="dxa"/>
            <w:shd w:val="clear" w:color="auto" w:fill="D9D9D9"/>
          </w:tcPr>
          <w:p w14:paraId="6C457C2D" w14:textId="77777777" w:rsidR="00FA1C4A" w:rsidRDefault="00FA1C4A">
            <w:pPr>
              <w:pStyle w:val="FootnoteText"/>
              <w:rPr>
                <w:color w:val="FF0000"/>
                <w:szCs w:val="24"/>
              </w:rPr>
            </w:pPr>
          </w:p>
        </w:tc>
        <w:tc>
          <w:tcPr>
            <w:tcW w:w="2700" w:type="dxa"/>
            <w:shd w:val="clear" w:color="auto" w:fill="D9D9D9"/>
          </w:tcPr>
          <w:p w14:paraId="40B9BBDD" w14:textId="77777777" w:rsidR="00FA1C4A" w:rsidRDefault="00FA1C4A">
            <w:pPr>
              <w:rPr>
                <w:color w:val="FF0000"/>
                <w:sz w:val="20"/>
              </w:rPr>
            </w:pPr>
          </w:p>
        </w:tc>
      </w:tr>
      <w:tr w:rsidR="00FA1C4A" w14:paraId="4B47A33F" w14:textId="77777777">
        <w:tblPrEx>
          <w:tblCellMar>
            <w:top w:w="0" w:type="dxa"/>
            <w:bottom w:w="0" w:type="dxa"/>
          </w:tblCellMar>
        </w:tblPrEx>
        <w:trPr>
          <w:cantSplit/>
        </w:trPr>
        <w:tc>
          <w:tcPr>
            <w:tcW w:w="2088" w:type="dxa"/>
            <w:vMerge w:val="restart"/>
          </w:tcPr>
          <w:p w14:paraId="448B7BE2" w14:textId="77777777" w:rsidR="00FA1C4A" w:rsidRDefault="00FA1C4A">
            <w:pPr>
              <w:rPr>
                <w:b/>
                <w:bCs/>
                <w:color w:val="FF0000"/>
                <w:sz w:val="20"/>
              </w:rPr>
            </w:pPr>
            <w:r>
              <w:rPr>
                <w:b/>
                <w:bCs/>
                <w:color w:val="FF0000"/>
                <w:sz w:val="20"/>
              </w:rPr>
              <w:t>Evil Karma Character</w:t>
            </w:r>
          </w:p>
        </w:tc>
        <w:tc>
          <w:tcPr>
            <w:tcW w:w="4068" w:type="dxa"/>
          </w:tcPr>
          <w:p w14:paraId="361C5A81" w14:textId="77777777" w:rsidR="00FA1C4A" w:rsidRDefault="00FA1C4A">
            <w:pPr>
              <w:pStyle w:val="FootnoteText"/>
              <w:rPr>
                <w:color w:val="FF0000"/>
                <w:szCs w:val="24"/>
              </w:rPr>
            </w:pPr>
            <w:r>
              <w:rPr>
                <w:color w:val="FF0000"/>
                <w:szCs w:val="24"/>
              </w:rPr>
              <w:t>(Male) Provide new generic material for town.</w:t>
            </w:r>
          </w:p>
        </w:tc>
        <w:tc>
          <w:tcPr>
            <w:tcW w:w="2700" w:type="dxa"/>
          </w:tcPr>
          <w:p w14:paraId="78C8D2B0" w14:textId="77777777" w:rsidR="00FA1C4A" w:rsidRDefault="00FA1C4A">
            <w:pPr>
              <w:rPr>
                <w:color w:val="FF0000"/>
                <w:sz w:val="20"/>
              </w:rPr>
            </w:pPr>
            <w:r>
              <w:rPr>
                <w:color w:val="FF0000"/>
                <w:sz w:val="20"/>
              </w:rPr>
              <w:t>Accept cash payment and one female slave as beast of labor.</w:t>
            </w:r>
          </w:p>
        </w:tc>
      </w:tr>
      <w:tr w:rsidR="00FA1C4A" w14:paraId="43499C58" w14:textId="77777777">
        <w:tblPrEx>
          <w:tblCellMar>
            <w:top w:w="0" w:type="dxa"/>
            <w:bottom w:w="0" w:type="dxa"/>
          </w:tblCellMar>
        </w:tblPrEx>
        <w:trPr>
          <w:cantSplit/>
        </w:trPr>
        <w:tc>
          <w:tcPr>
            <w:tcW w:w="2088" w:type="dxa"/>
            <w:vMerge/>
          </w:tcPr>
          <w:p w14:paraId="164E84BA" w14:textId="77777777" w:rsidR="00FA1C4A" w:rsidRDefault="00FA1C4A">
            <w:pPr>
              <w:rPr>
                <w:b/>
                <w:bCs/>
                <w:color w:val="FF0000"/>
                <w:sz w:val="20"/>
              </w:rPr>
            </w:pPr>
          </w:p>
        </w:tc>
        <w:tc>
          <w:tcPr>
            <w:tcW w:w="4068" w:type="dxa"/>
          </w:tcPr>
          <w:p w14:paraId="5D468911" w14:textId="77777777" w:rsidR="00FA1C4A" w:rsidRDefault="00FA1C4A">
            <w:pPr>
              <w:pStyle w:val="FootnoteText"/>
              <w:rPr>
                <w:color w:val="FF0000"/>
                <w:szCs w:val="24"/>
              </w:rPr>
            </w:pPr>
            <w:r>
              <w:rPr>
                <w:color w:val="FF0000"/>
                <w:szCs w:val="24"/>
              </w:rPr>
              <w:t>Can shut down Podunk on behalf of the Salt Lake Mining Consortium by flooding the mine.</w:t>
            </w:r>
          </w:p>
        </w:tc>
        <w:tc>
          <w:tcPr>
            <w:tcW w:w="2700" w:type="dxa"/>
          </w:tcPr>
          <w:p w14:paraId="76054589" w14:textId="77777777" w:rsidR="00FA1C4A" w:rsidRDefault="00FA1C4A">
            <w:pPr>
              <w:rPr>
                <w:color w:val="FF0000"/>
                <w:sz w:val="20"/>
              </w:rPr>
            </w:pPr>
            <w:r>
              <w:rPr>
                <w:color w:val="FF0000"/>
                <w:sz w:val="20"/>
              </w:rPr>
              <w:t>Receive cash payment from Consortium.</w:t>
            </w:r>
          </w:p>
        </w:tc>
      </w:tr>
      <w:tr w:rsidR="00FA1C4A" w14:paraId="49E1FC54" w14:textId="77777777">
        <w:tblPrEx>
          <w:tblCellMar>
            <w:top w:w="0" w:type="dxa"/>
            <w:bottom w:w="0" w:type="dxa"/>
          </w:tblCellMar>
        </w:tblPrEx>
        <w:tc>
          <w:tcPr>
            <w:tcW w:w="2088" w:type="dxa"/>
          </w:tcPr>
          <w:p w14:paraId="79FFB44E" w14:textId="77777777" w:rsidR="00FA1C4A" w:rsidRDefault="00FA1C4A">
            <w:pPr>
              <w:rPr>
                <w:b/>
                <w:bCs/>
                <w:color w:val="FF0000"/>
                <w:sz w:val="20"/>
              </w:rPr>
            </w:pPr>
            <w:r>
              <w:rPr>
                <w:b/>
                <w:bCs/>
                <w:color w:val="FF0000"/>
                <w:sz w:val="20"/>
              </w:rPr>
              <w:t>Good Karma Character</w:t>
            </w:r>
          </w:p>
        </w:tc>
        <w:tc>
          <w:tcPr>
            <w:tcW w:w="4068" w:type="dxa"/>
          </w:tcPr>
          <w:p w14:paraId="61B51A75" w14:textId="77777777" w:rsidR="00FA1C4A" w:rsidRDefault="00FA1C4A">
            <w:pPr>
              <w:rPr>
                <w:color w:val="FF0000"/>
                <w:sz w:val="20"/>
              </w:rPr>
            </w:pPr>
            <w:r>
              <w:rPr>
                <w:color w:val="FF0000"/>
                <w:sz w:val="20"/>
              </w:rPr>
              <w:t>(Male) Provide new genetic material for town.</w:t>
            </w:r>
          </w:p>
        </w:tc>
        <w:tc>
          <w:tcPr>
            <w:tcW w:w="2700" w:type="dxa"/>
          </w:tcPr>
          <w:p w14:paraId="7BC4D9BC" w14:textId="77777777" w:rsidR="00FA1C4A" w:rsidRDefault="00FA1C4A">
            <w:pPr>
              <w:rPr>
                <w:color w:val="FF0000"/>
                <w:sz w:val="20"/>
              </w:rPr>
            </w:pPr>
            <w:r>
              <w:rPr>
                <w:color w:val="FF0000"/>
                <w:sz w:val="20"/>
              </w:rPr>
              <w:t>+15 Karma, earn good graces of one of fathers of town, gives player a power jackhammer.</w:t>
            </w:r>
          </w:p>
        </w:tc>
      </w:tr>
      <w:tr w:rsidR="00FA1C4A" w14:paraId="0DB65BE3" w14:textId="77777777">
        <w:tblPrEx>
          <w:tblCellMar>
            <w:top w:w="0" w:type="dxa"/>
            <w:bottom w:w="0" w:type="dxa"/>
          </w:tblCellMar>
        </w:tblPrEx>
        <w:trPr>
          <w:cantSplit/>
        </w:trPr>
        <w:tc>
          <w:tcPr>
            <w:tcW w:w="2088" w:type="dxa"/>
            <w:vMerge w:val="restart"/>
          </w:tcPr>
          <w:p w14:paraId="7D9A063E" w14:textId="77777777" w:rsidR="00FA1C4A" w:rsidRDefault="00FA1C4A">
            <w:pPr>
              <w:rPr>
                <w:b/>
                <w:bCs/>
                <w:color w:val="FF0000"/>
                <w:sz w:val="20"/>
              </w:rPr>
            </w:pPr>
            <w:r>
              <w:rPr>
                <w:b/>
                <w:bCs/>
                <w:color w:val="FF0000"/>
                <w:sz w:val="20"/>
              </w:rPr>
              <w:t>Low Reputation Character</w:t>
            </w:r>
          </w:p>
        </w:tc>
        <w:tc>
          <w:tcPr>
            <w:tcW w:w="4068" w:type="dxa"/>
          </w:tcPr>
          <w:p w14:paraId="18EE6FAA" w14:textId="77777777" w:rsidR="00FA1C4A" w:rsidRDefault="00FA1C4A">
            <w:pPr>
              <w:rPr>
                <w:color w:val="FF0000"/>
                <w:sz w:val="20"/>
              </w:rPr>
            </w:pPr>
            <w:r>
              <w:rPr>
                <w:color w:val="FF0000"/>
                <w:sz w:val="20"/>
              </w:rPr>
              <w:t xml:space="preserve">If the player goes to sleep in the boarding house in Podunk, he will get a special encounter of some of the locals coming to attack him while </w:t>
            </w:r>
            <w:proofErr w:type="gramStart"/>
            <w:r>
              <w:rPr>
                <w:color w:val="FF0000"/>
                <w:sz w:val="20"/>
              </w:rPr>
              <w:t>he's</w:t>
            </w:r>
            <w:proofErr w:type="gramEnd"/>
            <w:r>
              <w:rPr>
                <w:color w:val="FF0000"/>
                <w:sz w:val="20"/>
              </w:rPr>
              <w:t xml:space="preserve"> asleep.</w:t>
            </w:r>
          </w:p>
        </w:tc>
        <w:tc>
          <w:tcPr>
            <w:tcW w:w="2700" w:type="dxa"/>
          </w:tcPr>
          <w:p w14:paraId="0E3E790B" w14:textId="77777777" w:rsidR="00FA1C4A" w:rsidRDefault="00FA1C4A">
            <w:pPr>
              <w:rPr>
                <w:color w:val="FF0000"/>
                <w:sz w:val="20"/>
              </w:rPr>
            </w:pPr>
            <w:r>
              <w:rPr>
                <w:color w:val="FF0000"/>
                <w:sz w:val="20"/>
              </w:rPr>
              <w:t>You can use this information to blackmail the mayor if you are evil, or you can discover when you speak to the mayor that he's glad you took care of the "unsavory elements" in the town.</w:t>
            </w:r>
          </w:p>
        </w:tc>
      </w:tr>
      <w:tr w:rsidR="00FA1C4A" w14:paraId="31D3A589" w14:textId="77777777">
        <w:tblPrEx>
          <w:tblCellMar>
            <w:top w:w="0" w:type="dxa"/>
            <w:bottom w:w="0" w:type="dxa"/>
          </w:tblCellMar>
        </w:tblPrEx>
        <w:trPr>
          <w:cantSplit/>
        </w:trPr>
        <w:tc>
          <w:tcPr>
            <w:tcW w:w="2088" w:type="dxa"/>
            <w:vMerge/>
          </w:tcPr>
          <w:p w14:paraId="27EFD27B" w14:textId="77777777" w:rsidR="00FA1C4A" w:rsidRDefault="00FA1C4A">
            <w:pPr>
              <w:rPr>
                <w:b/>
                <w:bCs/>
                <w:color w:val="FF0000"/>
                <w:sz w:val="20"/>
              </w:rPr>
            </w:pPr>
          </w:p>
        </w:tc>
        <w:tc>
          <w:tcPr>
            <w:tcW w:w="4068" w:type="dxa"/>
          </w:tcPr>
          <w:p w14:paraId="366A894F" w14:textId="77777777" w:rsidR="00FA1C4A" w:rsidRDefault="00FA1C4A">
            <w:pPr>
              <w:rPr>
                <w:color w:val="FF0000"/>
                <w:sz w:val="20"/>
              </w:rPr>
            </w:pPr>
            <w:r>
              <w:rPr>
                <w:color w:val="FF0000"/>
                <w:sz w:val="20"/>
              </w:rPr>
              <w:t xml:space="preserve">If the player is </w:t>
            </w:r>
            <w:proofErr w:type="gramStart"/>
            <w:r>
              <w:rPr>
                <w:i/>
                <w:iCs/>
                <w:color w:val="FF0000"/>
                <w:sz w:val="20"/>
              </w:rPr>
              <w:t xml:space="preserve">really </w:t>
            </w:r>
            <w:r>
              <w:rPr>
                <w:color w:val="FF0000"/>
                <w:sz w:val="20"/>
              </w:rPr>
              <w:t>awful</w:t>
            </w:r>
            <w:proofErr w:type="gramEnd"/>
            <w:r>
              <w:rPr>
                <w:color w:val="FF0000"/>
                <w:sz w:val="20"/>
              </w:rPr>
              <w:t xml:space="preserve">, he may be asked to become a "mule" in ferrying drugs between Podunk and </w:t>
            </w:r>
            <w:smartTag w:uri="urn:schemas-microsoft-com:office:smarttags" w:element="City">
              <w:smartTag w:uri="urn:schemas-microsoft-com:office:smarttags" w:element="place">
                <w:r>
                  <w:rPr>
                    <w:color w:val="FF0000"/>
                    <w:sz w:val="20"/>
                  </w:rPr>
                  <w:t>Salt Lake City</w:t>
                </w:r>
              </w:smartTag>
            </w:smartTag>
            <w:r>
              <w:rPr>
                <w:color w:val="FF0000"/>
                <w:sz w:val="20"/>
              </w:rPr>
              <w:t>.</w:t>
            </w:r>
          </w:p>
        </w:tc>
        <w:tc>
          <w:tcPr>
            <w:tcW w:w="2700" w:type="dxa"/>
          </w:tcPr>
          <w:p w14:paraId="30226043" w14:textId="77777777" w:rsidR="00FA1C4A" w:rsidRDefault="00FA1C4A">
            <w:pPr>
              <w:rPr>
                <w:color w:val="FF0000"/>
                <w:sz w:val="20"/>
              </w:rPr>
            </w:pPr>
            <w:r>
              <w:rPr>
                <w:color w:val="FF0000"/>
                <w:sz w:val="20"/>
              </w:rPr>
              <w:t xml:space="preserve">Some extra quests, some extra drugs, and some cash. </w:t>
            </w:r>
          </w:p>
        </w:tc>
      </w:tr>
      <w:tr w:rsidR="00FA1C4A" w14:paraId="57EDE455" w14:textId="77777777">
        <w:tblPrEx>
          <w:tblCellMar>
            <w:top w:w="0" w:type="dxa"/>
            <w:bottom w:w="0" w:type="dxa"/>
          </w:tblCellMar>
        </w:tblPrEx>
        <w:trPr>
          <w:cantSplit/>
        </w:trPr>
        <w:tc>
          <w:tcPr>
            <w:tcW w:w="2088" w:type="dxa"/>
            <w:vMerge w:val="restart"/>
          </w:tcPr>
          <w:p w14:paraId="1F823F48" w14:textId="77777777" w:rsidR="00FA1C4A" w:rsidRDefault="00FA1C4A">
            <w:pPr>
              <w:rPr>
                <w:b/>
                <w:bCs/>
                <w:color w:val="FF0000"/>
                <w:sz w:val="20"/>
              </w:rPr>
            </w:pPr>
            <w:r>
              <w:rPr>
                <w:b/>
                <w:bCs/>
                <w:color w:val="FF0000"/>
                <w:sz w:val="20"/>
              </w:rPr>
              <w:t>High Reputation Character</w:t>
            </w:r>
          </w:p>
        </w:tc>
        <w:tc>
          <w:tcPr>
            <w:tcW w:w="4068" w:type="dxa"/>
          </w:tcPr>
          <w:p w14:paraId="62C25DB5" w14:textId="77777777" w:rsidR="00FA1C4A" w:rsidRDefault="00FA1C4A">
            <w:pPr>
              <w:rPr>
                <w:color w:val="FF0000"/>
                <w:sz w:val="20"/>
              </w:rPr>
            </w:pPr>
            <w:r>
              <w:rPr>
                <w:color w:val="FF0000"/>
                <w:sz w:val="20"/>
              </w:rPr>
              <w:t>An elderly woman gives the player a deed to some land on the outskirts of town, asking him to use it to make the world a better place.</w:t>
            </w:r>
          </w:p>
        </w:tc>
        <w:tc>
          <w:tcPr>
            <w:tcW w:w="2700" w:type="dxa"/>
          </w:tcPr>
          <w:p w14:paraId="5591DD91" w14:textId="77777777" w:rsidR="00FA1C4A" w:rsidRDefault="00FA1C4A">
            <w:pPr>
              <w:rPr>
                <w:color w:val="FF0000"/>
                <w:sz w:val="20"/>
              </w:rPr>
            </w:pPr>
            <w:r>
              <w:rPr>
                <w:color w:val="FF0000"/>
                <w:sz w:val="20"/>
              </w:rPr>
              <w:t xml:space="preserve">Free land. You can either sell it if </w:t>
            </w:r>
            <w:proofErr w:type="gramStart"/>
            <w:r>
              <w:rPr>
                <w:color w:val="FF0000"/>
                <w:sz w:val="20"/>
              </w:rPr>
              <w:t>evil, or</w:t>
            </w:r>
            <w:proofErr w:type="gramEnd"/>
            <w:r>
              <w:rPr>
                <w:color w:val="FF0000"/>
                <w:sz w:val="20"/>
              </w:rPr>
              <w:t xml:space="preserve"> give it to some refugees or Good Samaritans in </w:t>
            </w:r>
            <w:smartTag w:uri="urn:schemas-microsoft-com:office:smarttags" w:element="City">
              <w:smartTag w:uri="urn:schemas-microsoft-com:office:smarttags" w:element="place">
                <w:r>
                  <w:rPr>
                    <w:color w:val="FF0000"/>
                    <w:sz w:val="20"/>
                  </w:rPr>
                  <w:t>Salt Lake City</w:t>
                </w:r>
              </w:smartTag>
            </w:smartTag>
            <w:r>
              <w:rPr>
                <w:color w:val="FF0000"/>
                <w:sz w:val="20"/>
              </w:rPr>
              <w:t>. There may even be a gold mine on the land, or oil. Who knows?</w:t>
            </w:r>
          </w:p>
        </w:tc>
      </w:tr>
      <w:tr w:rsidR="00FA1C4A" w14:paraId="4B52D20B" w14:textId="77777777">
        <w:tblPrEx>
          <w:tblCellMar>
            <w:top w:w="0" w:type="dxa"/>
            <w:bottom w:w="0" w:type="dxa"/>
          </w:tblCellMar>
        </w:tblPrEx>
        <w:trPr>
          <w:cantSplit/>
        </w:trPr>
        <w:tc>
          <w:tcPr>
            <w:tcW w:w="2088" w:type="dxa"/>
            <w:vMerge/>
          </w:tcPr>
          <w:p w14:paraId="5C5D76DB" w14:textId="77777777" w:rsidR="00FA1C4A" w:rsidRDefault="00FA1C4A">
            <w:pPr>
              <w:rPr>
                <w:b/>
                <w:bCs/>
                <w:color w:val="FF0000"/>
                <w:sz w:val="20"/>
              </w:rPr>
            </w:pPr>
          </w:p>
        </w:tc>
        <w:tc>
          <w:tcPr>
            <w:tcW w:w="4068" w:type="dxa"/>
          </w:tcPr>
          <w:p w14:paraId="08A59192" w14:textId="77777777" w:rsidR="00FA1C4A" w:rsidRDefault="00FA1C4A">
            <w:pPr>
              <w:rPr>
                <w:color w:val="FF0000"/>
                <w:sz w:val="20"/>
              </w:rPr>
            </w:pPr>
            <w:r>
              <w:rPr>
                <w:color w:val="FF0000"/>
                <w:sz w:val="20"/>
              </w:rPr>
              <w:t xml:space="preserve">The player can make a bid to become mayor of the town, or sheriff. </w:t>
            </w:r>
          </w:p>
        </w:tc>
        <w:tc>
          <w:tcPr>
            <w:tcW w:w="2700" w:type="dxa"/>
          </w:tcPr>
          <w:p w14:paraId="52CE31A1" w14:textId="77777777" w:rsidR="00FA1C4A" w:rsidRDefault="00FA1C4A">
            <w:pPr>
              <w:rPr>
                <w:color w:val="FF0000"/>
                <w:sz w:val="20"/>
              </w:rPr>
            </w:pPr>
            <w:r>
              <w:rPr>
                <w:color w:val="FF0000"/>
                <w:sz w:val="20"/>
              </w:rPr>
              <w:t>All the perks the position gives you... or you can blackmail the mayor or current sheriff into withdrawing your candidacy in exchange for some extra cash or weapons.</w:t>
            </w:r>
          </w:p>
        </w:tc>
      </w:tr>
      <w:tr w:rsidR="00FA1C4A" w14:paraId="1574240C" w14:textId="77777777">
        <w:tblPrEx>
          <w:tblCellMar>
            <w:top w:w="0" w:type="dxa"/>
            <w:bottom w:w="0" w:type="dxa"/>
          </w:tblCellMar>
        </w:tblPrEx>
        <w:trPr>
          <w:cantSplit/>
        </w:trPr>
        <w:tc>
          <w:tcPr>
            <w:tcW w:w="2088" w:type="dxa"/>
            <w:vMerge w:val="restart"/>
          </w:tcPr>
          <w:p w14:paraId="4350C0B2" w14:textId="77777777" w:rsidR="00FA1C4A" w:rsidRDefault="00FA1C4A">
            <w:pPr>
              <w:rPr>
                <w:b/>
                <w:bCs/>
                <w:color w:val="FF0000"/>
                <w:sz w:val="20"/>
              </w:rPr>
            </w:pPr>
            <w:r>
              <w:rPr>
                <w:b/>
                <w:bCs/>
                <w:color w:val="FF0000"/>
                <w:sz w:val="20"/>
              </w:rPr>
              <w:t>Stupid Character</w:t>
            </w:r>
          </w:p>
        </w:tc>
        <w:tc>
          <w:tcPr>
            <w:tcW w:w="4068" w:type="dxa"/>
          </w:tcPr>
          <w:p w14:paraId="0BFD3832" w14:textId="77777777" w:rsidR="00FA1C4A" w:rsidRDefault="00FA1C4A">
            <w:pPr>
              <w:rPr>
                <w:color w:val="FF0000"/>
                <w:sz w:val="20"/>
              </w:rPr>
            </w:pPr>
            <w:r>
              <w:rPr>
                <w:color w:val="FF0000"/>
                <w:sz w:val="20"/>
              </w:rPr>
              <w:t>(Male) Provide new generic material for town.</w:t>
            </w:r>
          </w:p>
        </w:tc>
        <w:tc>
          <w:tcPr>
            <w:tcW w:w="2700" w:type="dxa"/>
          </w:tcPr>
          <w:p w14:paraId="0C618D3D" w14:textId="77777777" w:rsidR="00FA1C4A" w:rsidRDefault="00FA1C4A">
            <w:pPr>
              <w:rPr>
                <w:color w:val="FF0000"/>
                <w:sz w:val="20"/>
              </w:rPr>
            </w:pPr>
            <w:r>
              <w:rPr>
                <w:color w:val="FF0000"/>
                <w:sz w:val="20"/>
              </w:rPr>
              <w:t>Free food and board at the inn to keep tricking the player into coming back to the town to re-seed the populace.</w:t>
            </w:r>
          </w:p>
        </w:tc>
      </w:tr>
      <w:tr w:rsidR="00FA1C4A" w14:paraId="39615D58" w14:textId="77777777">
        <w:tblPrEx>
          <w:tblCellMar>
            <w:top w:w="0" w:type="dxa"/>
            <w:bottom w:w="0" w:type="dxa"/>
          </w:tblCellMar>
        </w:tblPrEx>
        <w:trPr>
          <w:cantSplit/>
        </w:trPr>
        <w:tc>
          <w:tcPr>
            <w:tcW w:w="2088" w:type="dxa"/>
            <w:vMerge/>
          </w:tcPr>
          <w:p w14:paraId="23978D65" w14:textId="77777777" w:rsidR="00FA1C4A" w:rsidRDefault="00FA1C4A">
            <w:pPr>
              <w:rPr>
                <w:b/>
                <w:bCs/>
                <w:color w:val="FF0000"/>
                <w:sz w:val="20"/>
              </w:rPr>
            </w:pPr>
          </w:p>
        </w:tc>
        <w:tc>
          <w:tcPr>
            <w:tcW w:w="4068" w:type="dxa"/>
          </w:tcPr>
          <w:p w14:paraId="0818158A" w14:textId="77777777" w:rsidR="00FA1C4A" w:rsidRDefault="00FA1C4A">
            <w:pPr>
              <w:rPr>
                <w:color w:val="FF0000"/>
                <w:sz w:val="20"/>
              </w:rPr>
            </w:pPr>
            <w:r>
              <w:rPr>
                <w:color w:val="FF0000"/>
                <w:sz w:val="20"/>
              </w:rPr>
              <w:t>Can speak to one of the dumb ore haulers and figure out the rudiments of machine language; can take the black box out of the hauler and bring it along with him to put into a robot and make a new ally.</w:t>
            </w:r>
          </w:p>
        </w:tc>
        <w:tc>
          <w:tcPr>
            <w:tcW w:w="2700" w:type="dxa"/>
          </w:tcPr>
          <w:p w14:paraId="1EFF0B4D" w14:textId="77777777" w:rsidR="00FA1C4A" w:rsidRDefault="00FA1C4A">
            <w:pPr>
              <w:rPr>
                <w:color w:val="FF0000"/>
                <w:sz w:val="20"/>
              </w:rPr>
            </w:pPr>
            <w:r>
              <w:rPr>
                <w:color w:val="FF0000"/>
                <w:sz w:val="20"/>
              </w:rPr>
              <w:t>Gain Perk: Visual Standard to allow him to communicate with Class-A hauler machines, gain potential “black box companion.”</w:t>
            </w:r>
          </w:p>
        </w:tc>
      </w:tr>
      <w:tr w:rsidR="00FA1C4A" w14:paraId="05BA4094" w14:textId="77777777">
        <w:tblPrEx>
          <w:tblCellMar>
            <w:top w:w="0" w:type="dxa"/>
            <w:bottom w:w="0" w:type="dxa"/>
          </w:tblCellMar>
        </w:tblPrEx>
        <w:trPr>
          <w:cantSplit/>
        </w:trPr>
        <w:tc>
          <w:tcPr>
            <w:tcW w:w="2088" w:type="dxa"/>
          </w:tcPr>
          <w:p w14:paraId="6746C0AC" w14:textId="77777777" w:rsidR="00FA1C4A" w:rsidRDefault="00FA1C4A">
            <w:pPr>
              <w:rPr>
                <w:b/>
                <w:bCs/>
                <w:color w:val="FF0000"/>
                <w:sz w:val="20"/>
              </w:rPr>
            </w:pPr>
            <w:r>
              <w:rPr>
                <w:b/>
                <w:bCs/>
                <w:color w:val="FF0000"/>
                <w:sz w:val="20"/>
              </w:rPr>
              <w:t>Ghoul</w:t>
            </w:r>
          </w:p>
        </w:tc>
        <w:tc>
          <w:tcPr>
            <w:tcW w:w="4068" w:type="dxa"/>
          </w:tcPr>
          <w:p w14:paraId="205A802C" w14:textId="77777777" w:rsidR="00FA1C4A" w:rsidRDefault="00FA1C4A">
            <w:pPr>
              <w:rPr>
                <w:color w:val="FF0000"/>
                <w:sz w:val="20"/>
              </w:rPr>
            </w:pPr>
            <w:r>
              <w:rPr>
                <w:color w:val="FF0000"/>
                <w:sz w:val="20"/>
              </w:rPr>
              <w:t>Ghouls are hated in Podunk because of the tribes of ghoul cannibals on the wastes that hunt the merchant caravans to and from the city.</w:t>
            </w:r>
          </w:p>
        </w:tc>
        <w:tc>
          <w:tcPr>
            <w:tcW w:w="2700" w:type="dxa"/>
          </w:tcPr>
          <w:p w14:paraId="4AF3CADC" w14:textId="77777777" w:rsidR="00FA1C4A" w:rsidRDefault="00FA1C4A">
            <w:pPr>
              <w:rPr>
                <w:color w:val="FF0000"/>
                <w:sz w:val="20"/>
              </w:rPr>
            </w:pPr>
            <w:r>
              <w:rPr>
                <w:color w:val="FF0000"/>
                <w:sz w:val="20"/>
              </w:rPr>
              <w:t xml:space="preserve">If a ghoul kills five of his cannibalistic brothers, then the prejudice level will go down. There may also be a section of the mine filled with uranium that only a ghoul can get close to. </w:t>
            </w:r>
          </w:p>
        </w:tc>
      </w:tr>
      <w:tr w:rsidR="00FA1C4A" w14:paraId="477BE1FF" w14:textId="77777777">
        <w:tblPrEx>
          <w:tblCellMar>
            <w:top w:w="0" w:type="dxa"/>
            <w:bottom w:w="0" w:type="dxa"/>
          </w:tblCellMar>
        </w:tblPrEx>
        <w:trPr>
          <w:cantSplit/>
        </w:trPr>
        <w:tc>
          <w:tcPr>
            <w:tcW w:w="2088" w:type="dxa"/>
          </w:tcPr>
          <w:p w14:paraId="554C1B65" w14:textId="77777777" w:rsidR="00FA1C4A" w:rsidRDefault="00FA1C4A">
            <w:pPr>
              <w:rPr>
                <w:b/>
                <w:bCs/>
                <w:color w:val="FF0000"/>
                <w:sz w:val="20"/>
              </w:rPr>
            </w:pPr>
            <w:r>
              <w:rPr>
                <w:b/>
                <w:bCs/>
                <w:color w:val="FF0000"/>
                <w:sz w:val="20"/>
              </w:rPr>
              <w:t>Super Mutant</w:t>
            </w:r>
          </w:p>
        </w:tc>
        <w:tc>
          <w:tcPr>
            <w:tcW w:w="4068" w:type="dxa"/>
          </w:tcPr>
          <w:p w14:paraId="63C3E348" w14:textId="77777777" w:rsidR="00FA1C4A" w:rsidRDefault="00FA1C4A">
            <w:pPr>
              <w:rPr>
                <w:color w:val="FF0000"/>
                <w:sz w:val="20"/>
              </w:rPr>
            </w:pPr>
            <w:r>
              <w:rPr>
                <w:color w:val="FF0000"/>
                <w:sz w:val="20"/>
              </w:rPr>
              <w:t>Super Mutants are not liked or trusted in Podunk.</w:t>
            </w:r>
          </w:p>
        </w:tc>
        <w:tc>
          <w:tcPr>
            <w:tcW w:w="2700" w:type="dxa"/>
          </w:tcPr>
          <w:p w14:paraId="6CF32914" w14:textId="77777777" w:rsidR="00FA1C4A" w:rsidRDefault="00FA1C4A">
            <w:pPr>
              <w:rPr>
                <w:color w:val="FF0000"/>
                <w:sz w:val="20"/>
              </w:rPr>
            </w:pPr>
            <w:r>
              <w:rPr>
                <w:color w:val="FF0000"/>
                <w:sz w:val="20"/>
              </w:rPr>
              <w:t xml:space="preserve">One of the older miners comes from Broken Hills, and he will be somewhat friendly with a super mutant, offering to modify a suit of leather armor and make it super mutant size if a super mutant brings him three normal (human-sized) leather armors. </w:t>
            </w:r>
          </w:p>
        </w:tc>
      </w:tr>
      <w:tr w:rsidR="00FA1C4A" w14:paraId="0C48B9A4" w14:textId="77777777">
        <w:tblPrEx>
          <w:tblCellMar>
            <w:top w:w="0" w:type="dxa"/>
            <w:bottom w:w="0" w:type="dxa"/>
          </w:tblCellMar>
        </w:tblPrEx>
        <w:trPr>
          <w:cantSplit/>
        </w:trPr>
        <w:tc>
          <w:tcPr>
            <w:tcW w:w="2088" w:type="dxa"/>
          </w:tcPr>
          <w:p w14:paraId="7699C5AE" w14:textId="77777777" w:rsidR="00FA1C4A" w:rsidRDefault="00FA1C4A">
            <w:pPr>
              <w:rPr>
                <w:b/>
                <w:bCs/>
                <w:color w:val="FF0000"/>
                <w:sz w:val="20"/>
              </w:rPr>
            </w:pPr>
            <w:r>
              <w:rPr>
                <w:b/>
                <w:bCs/>
                <w:color w:val="FF0000"/>
                <w:sz w:val="20"/>
              </w:rPr>
              <w:t>Human</w:t>
            </w:r>
          </w:p>
        </w:tc>
        <w:tc>
          <w:tcPr>
            <w:tcW w:w="4068" w:type="dxa"/>
          </w:tcPr>
          <w:p w14:paraId="0441A072" w14:textId="77777777" w:rsidR="00FA1C4A" w:rsidRDefault="00FA1C4A">
            <w:pPr>
              <w:rPr>
                <w:color w:val="FF0000"/>
                <w:sz w:val="20"/>
              </w:rPr>
            </w:pPr>
            <w:r>
              <w:rPr>
                <w:color w:val="FF0000"/>
                <w:sz w:val="20"/>
              </w:rPr>
              <w:t>Humans experience no prejudice in Podunk.</w:t>
            </w:r>
          </w:p>
        </w:tc>
        <w:tc>
          <w:tcPr>
            <w:tcW w:w="2700" w:type="dxa"/>
          </w:tcPr>
          <w:p w14:paraId="64B4EF2F" w14:textId="77777777" w:rsidR="00FA1C4A" w:rsidRDefault="00FA1C4A">
            <w:pPr>
              <w:rPr>
                <w:color w:val="FF0000"/>
                <w:sz w:val="20"/>
              </w:rPr>
            </w:pPr>
            <w:r>
              <w:rPr>
                <w:color w:val="FF0000"/>
                <w:sz w:val="20"/>
              </w:rPr>
              <w:t>Nothing out of the ordinary.</w:t>
            </w:r>
          </w:p>
        </w:tc>
      </w:tr>
      <w:tr w:rsidR="00FA1C4A" w14:paraId="6464F439" w14:textId="77777777">
        <w:tblPrEx>
          <w:tblCellMar>
            <w:top w:w="0" w:type="dxa"/>
            <w:bottom w:w="0" w:type="dxa"/>
          </w:tblCellMar>
        </w:tblPrEx>
        <w:trPr>
          <w:cantSplit/>
        </w:trPr>
        <w:tc>
          <w:tcPr>
            <w:tcW w:w="2088" w:type="dxa"/>
          </w:tcPr>
          <w:p w14:paraId="5D067AB4" w14:textId="77777777" w:rsidR="00FA1C4A" w:rsidRDefault="00FA1C4A">
            <w:pPr>
              <w:rPr>
                <w:b/>
                <w:bCs/>
                <w:color w:val="FF0000"/>
                <w:sz w:val="20"/>
              </w:rPr>
            </w:pPr>
            <w:r>
              <w:rPr>
                <w:b/>
                <w:bCs/>
                <w:color w:val="FF0000"/>
                <w:sz w:val="20"/>
              </w:rPr>
              <w:t>Male</w:t>
            </w:r>
          </w:p>
        </w:tc>
        <w:tc>
          <w:tcPr>
            <w:tcW w:w="4068" w:type="dxa"/>
          </w:tcPr>
          <w:p w14:paraId="5C9E3916" w14:textId="77777777" w:rsidR="00FA1C4A" w:rsidRDefault="00FA1C4A">
            <w:pPr>
              <w:rPr>
                <w:color w:val="FF0000"/>
                <w:sz w:val="20"/>
              </w:rPr>
            </w:pPr>
            <w:r>
              <w:rPr>
                <w:color w:val="FF0000"/>
                <w:sz w:val="20"/>
              </w:rPr>
              <w:t>Males (human) are more likely to be offered jobs in the mine than female characters. Furthermore, they may be asked to serve as sperm donors if the player reveals the dangers of inbreeding to the Podunk residents.</w:t>
            </w:r>
          </w:p>
        </w:tc>
        <w:tc>
          <w:tcPr>
            <w:tcW w:w="2700" w:type="dxa"/>
          </w:tcPr>
          <w:p w14:paraId="3D00D7D6" w14:textId="77777777" w:rsidR="00FA1C4A" w:rsidRDefault="00FA1C4A">
            <w:pPr>
              <w:rPr>
                <w:color w:val="FF0000"/>
                <w:sz w:val="20"/>
              </w:rPr>
            </w:pPr>
            <w:r>
              <w:rPr>
                <w:color w:val="FF0000"/>
                <w:sz w:val="20"/>
              </w:rPr>
              <w:t>Mine Quests, convenience. Sperm donations will carry an experience award.</w:t>
            </w:r>
          </w:p>
        </w:tc>
      </w:tr>
      <w:tr w:rsidR="00FA1C4A" w14:paraId="79A683EF" w14:textId="77777777">
        <w:tblPrEx>
          <w:tblCellMar>
            <w:top w:w="0" w:type="dxa"/>
            <w:bottom w:w="0" w:type="dxa"/>
          </w:tblCellMar>
        </w:tblPrEx>
        <w:trPr>
          <w:cantSplit/>
        </w:trPr>
        <w:tc>
          <w:tcPr>
            <w:tcW w:w="2088" w:type="dxa"/>
          </w:tcPr>
          <w:p w14:paraId="0FFA137D" w14:textId="77777777" w:rsidR="00FA1C4A" w:rsidRDefault="00FA1C4A">
            <w:pPr>
              <w:rPr>
                <w:b/>
                <w:bCs/>
                <w:color w:val="FF0000"/>
                <w:sz w:val="20"/>
              </w:rPr>
            </w:pPr>
            <w:r>
              <w:rPr>
                <w:b/>
                <w:bCs/>
                <w:color w:val="FF0000"/>
                <w:sz w:val="20"/>
              </w:rPr>
              <w:t>Female</w:t>
            </w:r>
          </w:p>
        </w:tc>
        <w:tc>
          <w:tcPr>
            <w:tcW w:w="4068" w:type="dxa"/>
          </w:tcPr>
          <w:p w14:paraId="07CA61A7" w14:textId="77777777" w:rsidR="00FA1C4A" w:rsidRDefault="00FA1C4A">
            <w:pPr>
              <w:rPr>
                <w:color w:val="FF0000"/>
                <w:sz w:val="20"/>
              </w:rPr>
            </w:pPr>
            <w:r>
              <w:rPr>
                <w:color w:val="FF0000"/>
                <w:sz w:val="20"/>
              </w:rPr>
              <w:t>Females (human) will find it more difficult to get mine-based quests due to gender prejudice. They will also get some standard sexist comments from some of the men, but on the other hand, many women in town will befriend them and share rumors with them.</w:t>
            </w:r>
          </w:p>
        </w:tc>
        <w:tc>
          <w:tcPr>
            <w:tcW w:w="2700" w:type="dxa"/>
          </w:tcPr>
          <w:p w14:paraId="7A1102D4" w14:textId="77777777" w:rsidR="00FA1C4A" w:rsidRDefault="00FA1C4A">
            <w:pPr>
              <w:rPr>
                <w:color w:val="FF0000"/>
                <w:sz w:val="20"/>
              </w:rPr>
            </w:pPr>
            <w:r>
              <w:rPr>
                <w:color w:val="FF0000"/>
                <w:sz w:val="20"/>
              </w:rPr>
              <w:t xml:space="preserve">Mine Quests become an </w:t>
            </w:r>
            <w:proofErr w:type="gramStart"/>
            <w:r>
              <w:rPr>
                <w:color w:val="FF0000"/>
                <w:sz w:val="20"/>
              </w:rPr>
              <w:t>inconvenience, but</w:t>
            </w:r>
            <w:proofErr w:type="gramEnd"/>
            <w:r>
              <w:rPr>
                <w:color w:val="FF0000"/>
                <w:sz w:val="20"/>
              </w:rPr>
              <w:t xml:space="preserve"> get more rumors and information (and more easily) than male characters.</w:t>
            </w:r>
          </w:p>
        </w:tc>
      </w:tr>
      <w:tr w:rsidR="00FA1C4A" w14:paraId="47E5BE1C" w14:textId="77777777">
        <w:tblPrEx>
          <w:tblCellMar>
            <w:top w:w="0" w:type="dxa"/>
            <w:bottom w:w="0" w:type="dxa"/>
          </w:tblCellMar>
        </w:tblPrEx>
        <w:trPr>
          <w:cantSplit/>
        </w:trPr>
        <w:tc>
          <w:tcPr>
            <w:tcW w:w="2088" w:type="dxa"/>
            <w:vMerge w:val="restart"/>
          </w:tcPr>
          <w:p w14:paraId="04207106" w14:textId="77777777" w:rsidR="00FA1C4A" w:rsidRDefault="00FA1C4A">
            <w:pPr>
              <w:rPr>
                <w:b/>
                <w:bCs/>
                <w:color w:val="FF0000"/>
                <w:sz w:val="20"/>
              </w:rPr>
            </w:pPr>
            <w:r>
              <w:rPr>
                <w:b/>
                <w:bCs/>
                <w:color w:val="FF0000"/>
                <w:sz w:val="20"/>
              </w:rPr>
              <w:t>Strength</w:t>
            </w:r>
          </w:p>
        </w:tc>
        <w:tc>
          <w:tcPr>
            <w:tcW w:w="4068" w:type="dxa"/>
          </w:tcPr>
          <w:p w14:paraId="6B9C96C5" w14:textId="77777777" w:rsidR="00FA1C4A" w:rsidRDefault="00FA1C4A">
            <w:pPr>
              <w:rPr>
                <w:color w:val="FF0000"/>
                <w:sz w:val="20"/>
              </w:rPr>
            </w:pPr>
            <w:r>
              <w:rPr>
                <w:color w:val="FF0000"/>
                <w:sz w:val="20"/>
              </w:rPr>
              <w:t>Can lift rocks from collapsed entrance to rescue trapped child.</w:t>
            </w:r>
          </w:p>
        </w:tc>
        <w:tc>
          <w:tcPr>
            <w:tcW w:w="2700" w:type="dxa"/>
          </w:tcPr>
          <w:p w14:paraId="7150E81E" w14:textId="77777777" w:rsidR="00FA1C4A" w:rsidRDefault="00FA1C4A">
            <w:pPr>
              <w:rPr>
                <w:color w:val="FF0000"/>
                <w:sz w:val="20"/>
              </w:rPr>
            </w:pPr>
            <w:r>
              <w:rPr>
                <w:color w:val="FF0000"/>
                <w:sz w:val="20"/>
              </w:rPr>
              <w:t>+300 XP, Reward from child’s mother.</w:t>
            </w:r>
          </w:p>
        </w:tc>
      </w:tr>
      <w:tr w:rsidR="00FA1C4A" w14:paraId="0E2EACDA" w14:textId="77777777">
        <w:tblPrEx>
          <w:tblCellMar>
            <w:top w:w="0" w:type="dxa"/>
            <w:bottom w:w="0" w:type="dxa"/>
          </w:tblCellMar>
        </w:tblPrEx>
        <w:trPr>
          <w:cantSplit/>
        </w:trPr>
        <w:tc>
          <w:tcPr>
            <w:tcW w:w="2088" w:type="dxa"/>
            <w:vMerge/>
          </w:tcPr>
          <w:p w14:paraId="53BB11B6" w14:textId="77777777" w:rsidR="00FA1C4A" w:rsidRDefault="00FA1C4A">
            <w:pPr>
              <w:rPr>
                <w:b/>
                <w:bCs/>
                <w:color w:val="FF0000"/>
                <w:sz w:val="20"/>
              </w:rPr>
            </w:pPr>
          </w:p>
        </w:tc>
        <w:tc>
          <w:tcPr>
            <w:tcW w:w="4068" w:type="dxa"/>
          </w:tcPr>
          <w:p w14:paraId="4AA34F47" w14:textId="77777777" w:rsidR="00FA1C4A" w:rsidRDefault="00FA1C4A">
            <w:pPr>
              <w:rPr>
                <w:color w:val="FF0000"/>
                <w:sz w:val="20"/>
              </w:rPr>
            </w:pPr>
            <w:r>
              <w:rPr>
                <w:color w:val="FF0000"/>
                <w:sz w:val="20"/>
              </w:rPr>
              <w:t>The Miner’s Locker Room (and the abandoned one in the depths of the mines) has 30-60 locked footlockers that can be pried open if the player has over 8 STR.</w:t>
            </w:r>
          </w:p>
        </w:tc>
        <w:tc>
          <w:tcPr>
            <w:tcW w:w="2700" w:type="dxa"/>
          </w:tcPr>
          <w:p w14:paraId="762540AA" w14:textId="77777777" w:rsidR="00FA1C4A" w:rsidRDefault="00FA1C4A">
            <w:pPr>
              <w:rPr>
                <w:color w:val="FF0000"/>
                <w:sz w:val="20"/>
              </w:rPr>
            </w:pPr>
            <w:r>
              <w:rPr>
                <w:color w:val="FF0000"/>
                <w:sz w:val="20"/>
              </w:rPr>
              <w:t>Various rewards, totaling about 600 caps plus miscellaneous equipment, at a loss of about 15 to 30 Karma (for the Miner’s Locker Room), but no Karma Loss for the abandoned miner’s locker room in the depths of the mine.</w:t>
            </w:r>
          </w:p>
        </w:tc>
      </w:tr>
      <w:tr w:rsidR="00FA1C4A" w14:paraId="4318E0F6" w14:textId="77777777">
        <w:tblPrEx>
          <w:tblCellMar>
            <w:top w:w="0" w:type="dxa"/>
            <w:bottom w:w="0" w:type="dxa"/>
          </w:tblCellMar>
        </w:tblPrEx>
        <w:tc>
          <w:tcPr>
            <w:tcW w:w="2088" w:type="dxa"/>
          </w:tcPr>
          <w:p w14:paraId="2FA9DAAC" w14:textId="77777777" w:rsidR="00FA1C4A" w:rsidRDefault="00FA1C4A">
            <w:pPr>
              <w:rPr>
                <w:b/>
                <w:bCs/>
                <w:color w:val="FF0000"/>
                <w:sz w:val="20"/>
              </w:rPr>
            </w:pPr>
            <w:r>
              <w:rPr>
                <w:b/>
                <w:bCs/>
                <w:color w:val="FF0000"/>
                <w:sz w:val="20"/>
              </w:rPr>
              <w:t>Perception</w:t>
            </w:r>
          </w:p>
        </w:tc>
        <w:tc>
          <w:tcPr>
            <w:tcW w:w="4068" w:type="dxa"/>
          </w:tcPr>
          <w:p w14:paraId="2236CA29" w14:textId="77777777" w:rsidR="00FA1C4A" w:rsidRDefault="00FA1C4A">
            <w:pPr>
              <w:rPr>
                <w:color w:val="FF0000"/>
                <w:sz w:val="20"/>
              </w:rPr>
            </w:pPr>
            <w:r>
              <w:rPr>
                <w:color w:val="FF0000"/>
                <w:sz w:val="20"/>
              </w:rPr>
              <w:t>Notice that the Mayor is nervous in dialogue; when exposed, the Mayor will confess he is afraid the Salt Lake Mining Consortium sent the player.</w:t>
            </w:r>
          </w:p>
        </w:tc>
        <w:tc>
          <w:tcPr>
            <w:tcW w:w="2700" w:type="dxa"/>
          </w:tcPr>
          <w:p w14:paraId="2AF639EC" w14:textId="77777777" w:rsidR="00FA1C4A" w:rsidRDefault="00FA1C4A">
            <w:pPr>
              <w:rPr>
                <w:color w:val="FF0000"/>
                <w:sz w:val="20"/>
              </w:rPr>
            </w:pPr>
            <w:r>
              <w:rPr>
                <w:color w:val="FF0000"/>
                <w:sz w:val="20"/>
              </w:rPr>
              <w:t xml:space="preserve">Be able to act on this information and work out some sort of agreement between Podunk and </w:t>
            </w:r>
            <w:smartTag w:uri="urn:schemas-microsoft-com:office:smarttags" w:element="City">
              <w:smartTag w:uri="urn:schemas-microsoft-com:office:smarttags" w:element="place">
                <w:r>
                  <w:rPr>
                    <w:color w:val="FF0000"/>
                    <w:sz w:val="20"/>
                  </w:rPr>
                  <w:t>Salt Lake City</w:t>
                </w:r>
              </w:smartTag>
            </w:smartTag>
            <w:r>
              <w:rPr>
                <w:color w:val="FF0000"/>
                <w:sz w:val="20"/>
              </w:rPr>
              <w:t>.</w:t>
            </w:r>
          </w:p>
        </w:tc>
      </w:tr>
      <w:tr w:rsidR="00FA1C4A" w14:paraId="0F5A3185" w14:textId="77777777">
        <w:tblPrEx>
          <w:tblCellMar>
            <w:top w:w="0" w:type="dxa"/>
            <w:bottom w:w="0" w:type="dxa"/>
          </w:tblCellMar>
        </w:tblPrEx>
        <w:tc>
          <w:tcPr>
            <w:tcW w:w="2088" w:type="dxa"/>
          </w:tcPr>
          <w:p w14:paraId="2C7B091F" w14:textId="77777777" w:rsidR="00FA1C4A" w:rsidRDefault="00FA1C4A">
            <w:pPr>
              <w:rPr>
                <w:b/>
                <w:bCs/>
                <w:color w:val="FF0000"/>
                <w:sz w:val="20"/>
              </w:rPr>
            </w:pPr>
            <w:r>
              <w:rPr>
                <w:b/>
                <w:bCs/>
                <w:color w:val="FF0000"/>
                <w:sz w:val="20"/>
              </w:rPr>
              <w:t>Endurance</w:t>
            </w:r>
          </w:p>
        </w:tc>
        <w:tc>
          <w:tcPr>
            <w:tcW w:w="4068" w:type="dxa"/>
          </w:tcPr>
          <w:p w14:paraId="0719B63E" w14:textId="77777777" w:rsidR="00FA1C4A" w:rsidRDefault="00FA1C4A">
            <w:pPr>
              <w:rPr>
                <w:color w:val="FF0000"/>
                <w:sz w:val="20"/>
              </w:rPr>
            </w:pPr>
            <w:r>
              <w:rPr>
                <w:color w:val="FF0000"/>
                <w:sz w:val="20"/>
              </w:rPr>
              <w:t>Helps resist the poison gas flooding the bottom of the mine, allows him to stay down there longer without taking damage.</w:t>
            </w:r>
          </w:p>
        </w:tc>
        <w:tc>
          <w:tcPr>
            <w:tcW w:w="2700" w:type="dxa"/>
          </w:tcPr>
          <w:p w14:paraId="0071230C" w14:textId="77777777" w:rsidR="00FA1C4A" w:rsidRDefault="00FA1C4A">
            <w:pPr>
              <w:rPr>
                <w:color w:val="FF0000"/>
                <w:sz w:val="20"/>
              </w:rPr>
            </w:pPr>
          </w:p>
        </w:tc>
      </w:tr>
      <w:tr w:rsidR="00FA1C4A" w14:paraId="1367F06E" w14:textId="77777777">
        <w:tblPrEx>
          <w:tblCellMar>
            <w:top w:w="0" w:type="dxa"/>
            <w:bottom w:w="0" w:type="dxa"/>
          </w:tblCellMar>
        </w:tblPrEx>
        <w:trPr>
          <w:cantSplit/>
        </w:trPr>
        <w:tc>
          <w:tcPr>
            <w:tcW w:w="2088" w:type="dxa"/>
            <w:vMerge w:val="restart"/>
          </w:tcPr>
          <w:p w14:paraId="122A6A9A" w14:textId="77777777" w:rsidR="00FA1C4A" w:rsidRDefault="00FA1C4A">
            <w:pPr>
              <w:rPr>
                <w:b/>
                <w:bCs/>
                <w:color w:val="FF0000"/>
                <w:sz w:val="20"/>
              </w:rPr>
            </w:pPr>
            <w:r>
              <w:rPr>
                <w:b/>
                <w:bCs/>
                <w:color w:val="FF0000"/>
                <w:sz w:val="20"/>
              </w:rPr>
              <w:t>Charisma</w:t>
            </w:r>
          </w:p>
        </w:tc>
        <w:tc>
          <w:tcPr>
            <w:tcW w:w="4068" w:type="dxa"/>
          </w:tcPr>
          <w:p w14:paraId="0048462A" w14:textId="77777777" w:rsidR="00FA1C4A" w:rsidRDefault="00FA1C4A">
            <w:pPr>
              <w:rPr>
                <w:color w:val="FF0000"/>
                <w:sz w:val="20"/>
              </w:rPr>
            </w:pPr>
            <w:r>
              <w:rPr>
                <w:color w:val="FF0000"/>
                <w:sz w:val="20"/>
              </w:rPr>
              <w:t xml:space="preserve">Charisma gives the player greater rewards whenever he accepts a cash payment for any of his services in town. </w:t>
            </w:r>
          </w:p>
        </w:tc>
        <w:tc>
          <w:tcPr>
            <w:tcW w:w="2700" w:type="dxa"/>
          </w:tcPr>
          <w:p w14:paraId="6FB87B88" w14:textId="77777777" w:rsidR="00FA1C4A" w:rsidRDefault="00FA1C4A">
            <w:pPr>
              <w:rPr>
                <w:color w:val="FF0000"/>
                <w:sz w:val="20"/>
              </w:rPr>
            </w:pPr>
            <w:r>
              <w:rPr>
                <w:color w:val="FF0000"/>
                <w:sz w:val="20"/>
              </w:rPr>
              <w:t>Bonus to cash rewards in town.</w:t>
            </w:r>
          </w:p>
        </w:tc>
      </w:tr>
      <w:tr w:rsidR="00FA1C4A" w14:paraId="74819C1A" w14:textId="77777777">
        <w:tblPrEx>
          <w:tblCellMar>
            <w:top w:w="0" w:type="dxa"/>
            <w:bottom w:w="0" w:type="dxa"/>
          </w:tblCellMar>
        </w:tblPrEx>
        <w:trPr>
          <w:cantSplit/>
        </w:trPr>
        <w:tc>
          <w:tcPr>
            <w:tcW w:w="2088" w:type="dxa"/>
            <w:vMerge/>
          </w:tcPr>
          <w:p w14:paraId="157F7851" w14:textId="77777777" w:rsidR="00FA1C4A" w:rsidRDefault="00FA1C4A">
            <w:pPr>
              <w:rPr>
                <w:b/>
                <w:bCs/>
                <w:color w:val="FF0000"/>
                <w:sz w:val="20"/>
              </w:rPr>
            </w:pPr>
          </w:p>
        </w:tc>
        <w:tc>
          <w:tcPr>
            <w:tcW w:w="4068" w:type="dxa"/>
          </w:tcPr>
          <w:p w14:paraId="5637726C" w14:textId="77777777" w:rsidR="00FA1C4A" w:rsidRDefault="00FA1C4A">
            <w:pPr>
              <w:rPr>
                <w:color w:val="FF0000"/>
                <w:sz w:val="20"/>
              </w:rPr>
            </w:pPr>
            <w:r>
              <w:rPr>
                <w:color w:val="FF0000"/>
                <w:sz w:val="20"/>
              </w:rPr>
              <w:t>If player has Charisma over 6, he can convince Jack, the miner with the prosthetic arm, to join his party.</w:t>
            </w:r>
          </w:p>
        </w:tc>
        <w:tc>
          <w:tcPr>
            <w:tcW w:w="2700" w:type="dxa"/>
          </w:tcPr>
          <w:p w14:paraId="282D7F83" w14:textId="77777777" w:rsidR="00FA1C4A" w:rsidRDefault="00FA1C4A">
            <w:pPr>
              <w:rPr>
                <w:color w:val="FF0000"/>
                <w:sz w:val="20"/>
              </w:rPr>
            </w:pPr>
            <w:r>
              <w:rPr>
                <w:color w:val="FF0000"/>
                <w:sz w:val="20"/>
              </w:rPr>
              <w:t>Gain new ally: Jack Hammer.</w:t>
            </w:r>
          </w:p>
        </w:tc>
      </w:tr>
      <w:tr w:rsidR="00FA1C4A" w14:paraId="5A713DF4" w14:textId="77777777">
        <w:tblPrEx>
          <w:tblCellMar>
            <w:top w:w="0" w:type="dxa"/>
            <w:bottom w:w="0" w:type="dxa"/>
          </w:tblCellMar>
        </w:tblPrEx>
        <w:tc>
          <w:tcPr>
            <w:tcW w:w="2088" w:type="dxa"/>
          </w:tcPr>
          <w:p w14:paraId="2B4E97A5" w14:textId="77777777" w:rsidR="00FA1C4A" w:rsidRDefault="00FA1C4A">
            <w:pPr>
              <w:rPr>
                <w:b/>
                <w:bCs/>
                <w:color w:val="FF0000"/>
                <w:sz w:val="20"/>
              </w:rPr>
            </w:pPr>
            <w:r>
              <w:rPr>
                <w:b/>
                <w:bCs/>
                <w:color w:val="FF0000"/>
                <w:sz w:val="20"/>
              </w:rPr>
              <w:t>Intelligence</w:t>
            </w:r>
          </w:p>
        </w:tc>
        <w:tc>
          <w:tcPr>
            <w:tcW w:w="4068" w:type="dxa"/>
          </w:tcPr>
          <w:p w14:paraId="011C54B6" w14:textId="77777777" w:rsidR="00FA1C4A" w:rsidRDefault="00FA1C4A">
            <w:pPr>
              <w:rPr>
                <w:color w:val="FF0000"/>
                <w:sz w:val="20"/>
              </w:rPr>
            </w:pPr>
            <w:r>
              <w:rPr>
                <w:color w:val="FF0000"/>
                <w:sz w:val="20"/>
              </w:rPr>
              <w:t xml:space="preserve">If the player’s Intelligence is greater than 6, the player can realize that he </w:t>
            </w:r>
            <w:proofErr w:type="gramStart"/>
            <w:r>
              <w:rPr>
                <w:color w:val="FF0000"/>
                <w:sz w:val="20"/>
              </w:rPr>
              <w:t>doesn’t</w:t>
            </w:r>
            <w:proofErr w:type="gramEnd"/>
            <w:r>
              <w:rPr>
                <w:color w:val="FF0000"/>
                <w:sz w:val="20"/>
              </w:rPr>
              <w:t xml:space="preserve"> have to sabotage or betray Podunk to </w:t>
            </w:r>
            <w:smartTag w:uri="urn:schemas-microsoft-com:office:smarttags" w:element="City">
              <w:smartTag w:uri="urn:schemas-microsoft-com:office:smarttags" w:element="place">
                <w:r>
                  <w:rPr>
                    <w:color w:val="FF0000"/>
                    <w:sz w:val="20"/>
                  </w:rPr>
                  <w:t>Salt Lake City</w:t>
                </w:r>
              </w:smartTag>
            </w:smartTag>
            <w:r>
              <w:rPr>
                <w:color w:val="FF0000"/>
                <w:sz w:val="20"/>
              </w:rPr>
              <w:t xml:space="preserve"> or vice versa – he might be able to work out some other arrangement.</w:t>
            </w:r>
          </w:p>
        </w:tc>
        <w:tc>
          <w:tcPr>
            <w:tcW w:w="2700" w:type="dxa"/>
          </w:tcPr>
          <w:p w14:paraId="36EA6D56" w14:textId="77777777" w:rsidR="00FA1C4A" w:rsidRDefault="00FA1C4A">
            <w:pPr>
              <w:rPr>
                <w:color w:val="FF0000"/>
                <w:sz w:val="20"/>
              </w:rPr>
            </w:pPr>
            <w:r>
              <w:rPr>
                <w:color w:val="FF0000"/>
                <w:sz w:val="20"/>
              </w:rPr>
              <w:t xml:space="preserve">Leads to “third and best possible solution” for </w:t>
            </w:r>
            <w:smartTag w:uri="urn:schemas-microsoft-com:office:smarttags" w:element="City">
              <w:smartTag w:uri="urn:schemas-microsoft-com:office:smarttags" w:element="place">
                <w:r>
                  <w:rPr>
                    <w:color w:val="FF0000"/>
                    <w:sz w:val="20"/>
                  </w:rPr>
                  <w:t>Salt Lake City</w:t>
                </w:r>
              </w:smartTag>
            </w:smartTag>
            <w:r>
              <w:rPr>
                <w:color w:val="FF0000"/>
                <w:sz w:val="20"/>
              </w:rPr>
              <w:t xml:space="preserve"> and Podunk puzzle. </w:t>
            </w:r>
          </w:p>
        </w:tc>
      </w:tr>
      <w:tr w:rsidR="00FA1C4A" w14:paraId="77EB131F" w14:textId="77777777">
        <w:tblPrEx>
          <w:tblCellMar>
            <w:top w:w="0" w:type="dxa"/>
            <w:bottom w:w="0" w:type="dxa"/>
          </w:tblCellMar>
        </w:tblPrEx>
        <w:tc>
          <w:tcPr>
            <w:tcW w:w="2088" w:type="dxa"/>
          </w:tcPr>
          <w:p w14:paraId="4562AA68" w14:textId="77777777" w:rsidR="00FA1C4A" w:rsidRDefault="00FA1C4A">
            <w:pPr>
              <w:rPr>
                <w:b/>
                <w:bCs/>
                <w:color w:val="FF0000"/>
                <w:sz w:val="20"/>
              </w:rPr>
            </w:pPr>
            <w:r>
              <w:rPr>
                <w:b/>
                <w:bCs/>
                <w:color w:val="FF0000"/>
                <w:sz w:val="20"/>
              </w:rPr>
              <w:t>Agility</w:t>
            </w:r>
          </w:p>
        </w:tc>
        <w:tc>
          <w:tcPr>
            <w:tcW w:w="4068" w:type="dxa"/>
          </w:tcPr>
          <w:p w14:paraId="75303FC7" w14:textId="77777777" w:rsidR="00FA1C4A" w:rsidRDefault="00FA1C4A">
            <w:pPr>
              <w:rPr>
                <w:color w:val="FF0000"/>
                <w:sz w:val="20"/>
              </w:rPr>
            </w:pPr>
            <w:r>
              <w:rPr>
                <w:color w:val="FF0000"/>
                <w:sz w:val="20"/>
              </w:rPr>
              <w:t>There are no special checks for this statistic in this location.</w:t>
            </w:r>
          </w:p>
        </w:tc>
        <w:tc>
          <w:tcPr>
            <w:tcW w:w="2700" w:type="dxa"/>
          </w:tcPr>
          <w:p w14:paraId="570BB9FD" w14:textId="77777777" w:rsidR="00FA1C4A" w:rsidRDefault="00FA1C4A">
            <w:pPr>
              <w:rPr>
                <w:color w:val="FF0000"/>
                <w:sz w:val="20"/>
              </w:rPr>
            </w:pPr>
            <w:r>
              <w:rPr>
                <w:color w:val="FF0000"/>
                <w:sz w:val="20"/>
              </w:rPr>
              <w:t>(Note that the Grand Canyon Location has 6 Agility checks, so the fact there are none here balances out.)</w:t>
            </w:r>
          </w:p>
        </w:tc>
      </w:tr>
      <w:tr w:rsidR="00FA1C4A" w14:paraId="02F39945" w14:textId="77777777">
        <w:tblPrEx>
          <w:tblCellMar>
            <w:top w:w="0" w:type="dxa"/>
            <w:bottom w:w="0" w:type="dxa"/>
          </w:tblCellMar>
        </w:tblPrEx>
        <w:trPr>
          <w:cantSplit/>
        </w:trPr>
        <w:tc>
          <w:tcPr>
            <w:tcW w:w="2088" w:type="dxa"/>
            <w:vMerge w:val="restart"/>
          </w:tcPr>
          <w:p w14:paraId="104981E7" w14:textId="77777777" w:rsidR="00FA1C4A" w:rsidRDefault="00FA1C4A">
            <w:pPr>
              <w:rPr>
                <w:b/>
                <w:bCs/>
                <w:color w:val="FF0000"/>
                <w:sz w:val="20"/>
              </w:rPr>
            </w:pPr>
            <w:r>
              <w:rPr>
                <w:b/>
                <w:bCs/>
                <w:color w:val="FF0000"/>
                <w:sz w:val="20"/>
              </w:rPr>
              <w:t>Luck</w:t>
            </w:r>
          </w:p>
        </w:tc>
        <w:tc>
          <w:tcPr>
            <w:tcW w:w="4068" w:type="dxa"/>
          </w:tcPr>
          <w:p w14:paraId="6F093549" w14:textId="77777777" w:rsidR="00FA1C4A" w:rsidRDefault="00FA1C4A">
            <w:pPr>
              <w:rPr>
                <w:color w:val="FF0000"/>
                <w:sz w:val="20"/>
              </w:rPr>
            </w:pPr>
            <w:r>
              <w:rPr>
                <w:color w:val="FF0000"/>
                <w:sz w:val="20"/>
              </w:rPr>
              <w:t>An old safe in the depths of the mine has a lock that no one has the combination to. A lucky player character can try to break the code randomly.</w:t>
            </w:r>
          </w:p>
        </w:tc>
        <w:tc>
          <w:tcPr>
            <w:tcW w:w="2700" w:type="dxa"/>
          </w:tcPr>
          <w:p w14:paraId="4F4E1E77" w14:textId="77777777" w:rsidR="00FA1C4A" w:rsidRDefault="00FA1C4A">
            <w:pPr>
              <w:rPr>
                <w:color w:val="FF0000"/>
                <w:sz w:val="20"/>
              </w:rPr>
            </w:pPr>
            <w:r>
              <w:rPr>
                <w:color w:val="FF0000"/>
                <w:sz w:val="20"/>
              </w:rPr>
              <w:t>+356 Caps, A miner’s helmet</w:t>
            </w:r>
          </w:p>
        </w:tc>
      </w:tr>
      <w:tr w:rsidR="00FA1C4A" w14:paraId="5C0CD55A" w14:textId="77777777">
        <w:tblPrEx>
          <w:tblCellMar>
            <w:top w:w="0" w:type="dxa"/>
            <w:bottom w:w="0" w:type="dxa"/>
          </w:tblCellMar>
        </w:tblPrEx>
        <w:trPr>
          <w:cantSplit/>
        </w:trPr>
        <w:tc>
          <w:tcPr>
            <w:tcW w:w="2088" w:type="dxa"/>
            <w:vMerge/>
            <w:tcBorders>
              <w:bottom w:val="single" w:sz="6" w:space="0" w:color="000000"/>
            </w:tcBorders>
          </w:tcPr>
          <w:p w14:paraId="564B9DF8" w14:textId="77777777" w:rsidR="00FA1C4A" w:rsidRDefault="00FA1C4A">
            <w:pPr>
              <w:rPr>
                <w:b/>
                <w:bCs/>
                <w:color w:val="FF0000"/>
                <w:sz w:val="20"/>
              </w:rPr>
            </w:pPr>
          </w:p>
        </w:tc>
        <w:tc>
          <w:tcPr>
            <w:tcW w:w="4068" w:type="dxa"/>
            <w:tcBorders>
              <w:bottom w:val="single" w:sz="6" w:space="0" w:color="000000"/>
            </w:tcBorders>
          </w:tcPr>
          <w:p w14:paraId="2DF80BE3" w14:textId="77777777" w:rsidR="00FA1C4A" w:rsidRDefault="00FA1C4A">
            <w:pPr>
              <w:rPr>
                <w:color w:val="FF0000"/>
                <w:sz w:val="20"/>
              </w:rPr>
            </w:pPr>
            <w:r>
              <w:rPr>
                <w:color w:val="FF0000"/>
                <w:sz w:val="20"/>
              </w:rPr>
              <w:t>An old terminal in the depths of the mine has an access code that no one knows. A lucky player character can try to break the code randomly.</w:t>
            </w:r>
          </w:p>
        </w:tc>
        <w:tc>
          <w:tcPr>
            <w:tcW w:w="2700" w:type="dxa"/>
            <w:tcBorders>
              <w:bottom w:val="single" w:sz="6" w:space="0" w:color="000000"/>
            </w:tcBorders>
          </w:tcPr>
          <w:p w14:paraId="1FECD750" w14:textId="77777777" w:rsidR="00FA1C4A" w:rsidRDefault="00FA1C4A">
            <w:pPr>
              <w:rPr>
                <w:color w:val="FF0000"/>
                <w:sz w:val="20"/>
              </w:rPr>
            </w:pPr>
            <w:r>
              <w:rPr>
                <w:color w:val="FF0000"/>
                <w:sz w:val="20"/>
              </w:rPr>
              <w:t>Gain new schematics for robotic ore haulers.</w:t>
            </w:r>
          </w:p>
        </w:tc>
      </w:tr>
      <w:tr w:rsidR="00FA1C4A" w14:paraId="773935B3" w14:textId="77777777">
        <w:tblPrEx>
          <w:tblCellMar>
            <w:top w:w="0" w:type="dxa"/>
            <w:bottom w:w="0" w:type="dxa"/>
          </w:tblCellMar>
        </w:tblPrEx>
        <w:tc>
          <w:tcPr>
            <w:tcW w:w="2088" w:type="dxa"/>
            <w:shd w:val="clear" w:color="auto" w:fill="D9D9D9"/>
          </w:tcPr>
          <w:p w14:paraId="7361CDDC" w14:textId="77777777" w:rsidR="00FA1C4A" w:rsidRDefault="00FA1C4A">
            <w:pPr>
              <w:rPr>
                <w:b/>
                <w:bCs/>
                <w:color w:val="FF0000"/>
                <w:sz w:val="20"/>
              </w:rPr>
            </w:pPr>
            <w:r>
              <w:rPr>
                <w:b/>
                <w:bCs/>
                <w:color w:val="FF0000"/>
                <w:sz w:val="20"/>
              </w:rPr>
              <w:t>COMBAT BOY</w:t>
            </w:r>
          </w:p>
        </w:tc>
        <w:tc>
          <w:tcPr>
            <w:tcW w:w="4068" w:type="dxa"/>
            <w:shd w:val="clear" w:color="auto" w:fill="D9D9D9"/>
          </w:tcPr>
          <w:p w14:paraId="0A236DE8" w14:textId="77777777" w:rsidR="00FA1C4A" w:rsidRDefault="00FA1C4A">
            <w:pPr>
              <w:rPr>
                <w:color w:val="FF0000"/>
                <w:sz w:val="20"/>
              </w:rPr>
            </w:pPr>
          </w:p>
        </w:tc>
        <w:tc>
          <w:tcPr>
            <w:tcW w:w="2700" w:type="dxa"/>
            <w:shd w:val="clear" w:color="auto" w:fill="D9D9D9"/>
          </w:tcPr>
          <w:p w14:paraId="0C3C0FDD" w14:textId="77777777" w:rsidR="00FA1C4A" w:rsidRDefault="00FA1C4A">
            <w:pPr>
              <w:rPr>
                <w:color w:val="FF0000"/>
                <w:sz w:val="20"/>
              </w:rPr>
            </w:pPr>
          </w:p>
        </w:tc>
      </w:tr>
      <w:tr w:rsidR="00FA1C4A" w14:paraId="7C9D379E" w14:textId="77777777">
        <w:tblPrEx>
          <w:tblCellMar>
            <w:top w:w="0" w:type="dxa"/>
            <w:bottom w:w="0" w:type="dxa"/>
          </w:tblCellMar>
        </w:tblPrEx>
        <w:tc>
          <w:tcPr>
            <w:tcW w:w="2088" w:type="dxa"/>
          </w:tcPr>
          <w:p w14:paraId="68CDF881" w14:textId="77777777" w:rsidR="00FA1C4A" w:rsidRDefault="00FA1C4A">
            <w:pPr>
              <w:rPr>
                <w:b/>
                <w:bCs/>
                <w:color w:val="FF0000"/>
                <w:sz w:val="20"/>
              </w:rPr>
            </w:pPr>
            <w:r>
              <w:rPr>
                <w:b/>
                <w:bCs/>
                <w:color w:val="FF0000"/>
                <w:sz w:val="20"/>
              </w:rPr>
              <w:t>Big Guns</w:t>
            </w:r>
          </w:p>
        </w:tc>
        <w:tc>
          <w:tcPr>
            <w:tcW w:w="4068" w:type="dxa"/>
          </w:tcPr>
          <w:p w14:paraId="40C35D08" w14:textId="77777777" w:rsidR="00FA1C4A" w:rsidRDefault="00FA1C4A">
            <w:pPr>
              <w:pStyle w:val="FootnoteText"/>
              <w:rPr>
                <w:color w:val="FF0000"/>
                <w:szCs w:val="24"/>
              </w:rPr>
            </w:pPr>
            <w:r>
              <w:rPr>
                <w:color w:val="FF0000"/>
                <w:szCs w:val="24"/>
              </w:rPr>
              <w:t xml:space="preserve">Player can train the three guardsmen at the gate how to man the old flamethrower installed over the front of the gate. </w:t>
            </w:r>
          </w:p>
        </w:tc>
        <w:tc>
          <w:tcPr>
            <w:tcW w:w="2700" w:type="dxa"/>
          </w:tcPr>
          <w:p w14:paraId="21D4D287" w14:textId="77777777" w:rsidR="00FA1C4A" w:rsidRDefault="00FA1C4A">
            <w:pPr>
              <w:rPr>
                <w:color w:val="FF0000"/>
                <w:sz w:val="20"/>
              </w:rPr>
            </w:pPr>
            <w:r>
              <w:rPr>
                <w:color w:val="FF0000"/>
                <w:sz w:val="20"/>
              </w:rPr>
              <w:t xml:space="preserve">Guardsmen show the player a bunch of weapons </w:t>
            </w:r>
            <w:proofErr w:type="gramStart"/>
            <w:r>
              <w:rPr>
                <w:color w:val="FF0000"/>
                <w:sz w:val="20"/>
              </w:rPr>
              <w:t>they’d</w:t>
            </w:r>
            <w:proofErr w:type="gramEnd"/>
            <w:r>
              <w:rPr>
                <w:color w:val="FF0000"/>
                <w:sz w:val="20"/>
              </w:rPr>
              <w:t xml:space="preserve"> stashed away that they didn’t know how to use – they give the player an old bazooka and three shells.</w:t>
            </w:r>
          </w:p>
        </w:tc>
      </w:tr>
      <w:tr w:rsidR="00FA1C4A" w14:paraId="768FB1A1" w14:textId="77777777">
        <w:tblPrEx>
          <w:tblCellMar>
            <w:top w:w="0" w:type="dxa"/>
            <w:bottom w:w="0" w:type="dxa"/>
          </w:tblCellMar>
        </w:tblPrEx>
        <w:trPr>
          <w:cantSplit/>
        </w:trPr>
        <w:tc>
          <w:tcPr>
            <w:tcW w:w="2088" w:type="dxa"/>
            <w:vMerge w:val="restart"/>
          </w:tcPr>
          <w:p w14:paraId="366B998B" w14:textId="77777777" w:rsidR="00FA1C4A" w:rsidRDefault="00FA1C4A">
            <w:pPr>
              <w:rPr>
                <w:b/>
                <w:bCs/>
                <w:color w:val="FF0000"/>
                <w:sz w:val="20"/>
              </w:rPr>
            </w:pPr>
            <w:r>
              <w:rPr>
                <w:b/>
                <w:bCs/>
                <w:color w:val="FF0000"/>
                <w:sz w:val="20"/>
              </w:rPr>
              <w:t>Bows</w:t>
            </w:r>
          </w:p>
        </w:tc>
        <w:tc>
          <w:tcPr>
            <w:tcW w:w="4068" w:type="dxa"/>
          </w:tcPr>
          <w:p w14:paraId="58EE27C3" w14:textId="77777777" w:rsidR="00FA1C4A" w:rsidRDefault="00FA1C4A">
            <w:pPr>
              <w:rPr>
                <w:color w:val="FF0000"/>
                <w:sz w:val="20"/>
              </w:rPr>
            </w:pPr>
            <w:r>
              <w:rPr>
                <w:color w:val="FF0000"/>
                <w:sz w:val="20"/>
              </w:rPr>
              <w:t>Player can impress locals with archery skill.</w:t>
            </w:r>
          </w:p>
        </w:tc>
        <w:tc>
          <w:tcPr>
            <w:tcW w:w="2700" w:type="dxa"/>
          </w:tcPr>
          <w:p w14:paraId="43783B82" w14:textId="77777777" w:rsidR="00FA1C4A" w:rsidRDefault="00FA1C4A">
            <w:pPr>
              <w:rPr>
                <w:color w:val="FF0000"/>
                <w:sz w:val="20"/>
              </w:rPr>
            </w:pPr>
            <w:r>
              <w:rPr>
                <w:color w:val="FF0000"/>
                <w:sz w:val="20"/>
              </w:rPr>
              <w:t>Earn trust of children, who tell him about secret entrance to mine shafts.</w:t>
            </w:r>
          </w:p>
        </w:tc>
      </w:tr>
      <w:tr w:rsidR="00FA1C4A" w14:paraId="07A74E46" w14:textId="77777777">
        <w:tblPrEx>
          <w:tblCellMar>
            <w:top w:w="0" w:type="dxa"/>
            <w:bottom w:w="0" w:type="dxa"/>
          </w:tblCellMar>
        </w:tblPrEx>
        <w:trPr>
          <w:cantSplit/>
        </w:trPr>
        <w:tc>
          <w:tcPr>
            <w:tcW w:w="2088" w:type="dxa"/>
            <w:vMerge/>
          </w:tcPr>
          <w:p w14:paraId="019E71AA" w14:textId="77777777" w:rsidR="00FA1C4A" w:rsidRDefault="00FA1C4A">
            <w:pPr>
              <w:rPr>
                <w:b/>
                <w:bCs/>
                <w:color w:val="FF0000"/>
                <w:sz w:val="20"/>
              </w:rPr>
            </w:pPr>
          </w:p>
        </w:tc>
        <w:tc>
          <w:tcPr>
            <w:tcW w:w="4068" w:type="dxa"/>
          </w:tcPr>
          <w:p w14:paraId="367B4A1F" w14:textId="77777777" w:rsidR="00FA1C4A" w:rsidRDefault="00FA1C4A">
            <w:pPr>
              <w:rPr>
                <w:color w:val="FF0000"/>
                <w:sz w:val="20"/>
              </w:rPr>
            </w:pPr>
            <w:r>
              <w:rPr>
                <w:color w:val="FF0000"/>
                <w:sz w:val="20"/>
              </w:rPr>
              <w:t>Player can hit a switch across one of the mine shafts with an arrow, re-activating an elevator that leads to another section of the mine.</w:t>
            </w:r>
          </w:p>
        </w:tc>
        <w:tc>
          <w:tcPr>
            <w:tcW w:w="2700" w:type="dxa"/>
          </w:tcPr>
          <w:p w14:paraId="32D7460E" w14:textId="77777777" w:rsidR="00FA1C4A" w:rsidRDefault="00FA1C4A">
            <w:pPr>
              <w:rPr>
                <w:color w:val="FF0000"/>
                <w:sz w:val="20"/>
              </w:rPr>
            </w:pPr>
            <w:r>
              <w:rPr>
                <w:color w:val="FF0000"/>
                <w:sz w:val="20"/>
              </w:rPr>
              <w:t>Access to small new area of mine.</w:t>
            </w:r>
          </w:p>
        </w:tc>
      </w:tr>
      <w:tr w:rsidR="00FA1C4A" w14:paraId="11A8504F" w14:textId="77777777">
        <w:tblPrEx>
          <w:tblCellMar>
            <w:top w:w="0" w:type="dxa"/>
            <w:bottom w:w="0" w:type="dxa"/>
          </w:tblCellMar>
        </w:tblPrEx>
        <w:trPr>
          <w:cantSplit/>
        </w:trPr>
        <w:tc>
          <w:tcPr>
            <w:tcW w:w="2088" w:type="dxa"/>
            <w:vMerge/>
          </w:tcPr>
          <w:p w14:paraId="387275F9" w14:textId="77777777" w:rsidR="00FA1C4A" w:rsidRDefault="00FA1C4A">
            <w:pPr>
              <w:rPr>
                <w:b/>
                <w:bCs/>
                <w:color w:val="FF0000"/>
                <w:sz w:val="20"/>
              </w:rPr>
            </w:pPr>
          </w:p>
        </w:tc>
        <w:tc>
          <w:tcPr>
            <w:tcW w:w="4068" w:type="dxa"/>
          </w:tcPr>
          <w:p w14:paraId="1A24A12F" w14:textId="77777777" w:rsidR="00FA1C4A" w:rsidRDefault="00FA1C4A">
            <w:pPr>
              <w:rPr>
                <w:color w:val="FF0000"/>
                <w:sz w:val="20"/>
              </w:rPr>
            </w:pPr>
            <w:r>
              <w:rPr>
                <w:color w:val="FF0000"/>
                <w:sz w:val="20"/>
              </w:rPr>
              <w:t>Player can speak to one of the demolition-crazed miners about his preference for using bows as weapons.</w:t>
            </w:r>
          </w:p>
        </w:tc>
        <w:tc>
          <w:tcPr>
            <w:tcW w:w="2700" w:type="dxa"/>
          </w:tcPr>
          <w:p w14:paraId="0A4845BE" w14:textId="77777777" w:rsidR="00FA1C4A" w:rsidRDefault="00FA1C4A">
            <w:pPr>
              <w:rPr>
                <w:color w:val="FF0000"/>
                <w:sz w:val="20"/>
              </w:rPr>
            </w:pPr>
            <w:r>
              <w:rPr>
                <w:color w:val="FF0000"/>
                <w:sz w:val="20"/>
              </w:rPr>
              <w:t>Miner teaches the player how to make dynamite arrows.</w:t>
            </w:r>
          </w:p>
        </w:tc>
      </w:tr>
      <w:tr w:rsidR="00FA1C4A" w14:paraId="2B203948" w14:textId="77777777">
        <w:tblPrEx>
          <w:tblCellMar>
            <w:top w:w="0" w:type="dxa"/>
            <w:bottom w:w="0" w:type="dxa"/>
          </w:tblCellMar>
        </w:tblPrEx>
        <w:tc>
          <w:tcPr>
            <w:tcW w:w="2088" w:type="dxa"/>
          </w:tcPr>
          <w:p w14:paraId="011DA8B7" w14:textId="77777777" w:rsidR="00FA1C4A" w:rsidRDefault="00FA1C4A">
            <w:pPr>
              <w:rPr>
                <w:b/>
                <w:bCs/>
                <w:color w:val="FF0000"/>
                <w:sz w:val="20"/>
              </w:rPr>
            </w:pPr>
            <w:r>
              <w:rPr>
                <w:b/>
                <w:bCs/>
                <w:color w:val="FF0000"/>
                <w:sz w:val="20"/>
              </w:rPr>
              <w:t>Energy Weapons</w:t>
            </w:r>
          </w:p>
        </w:tc>
        <w:tc>
          <w:tcPr>
            <w:tcW w:w="4068" w:type="dxa"/>
          </w:tcPr>
          <w:p w14:paraId="69DE28EE" w14:textId="77777777" w:rsidR="00FA1C4A" w:rsidRDefault="00FA1C4A">
            <w:pPr>
              <w:rPr>
                <w:color w:val="FF0000"/>
                <w:sz w:val="20"/>
              </w:rPr>
            </w:pPr>
            <w:r>
              <w:rPr>
                <w:color w:val="FF0000"/>
                <w:sz w:val="20"/>
              </w:rPr>
              <w:t>Player can show the locals how to use the Power Burner to burrow out new mineshafts.</w:t>
            </w:r>
          </w:p>
        </w:tc>
        <w:tc>
          <w:tcPr>
            <w:tcW w:w="2700" w:type="dxa"/>
          </w:tcPr>
          <w:p w14:paraId="0AD51200" w14:textId="77777777" w:rsidR="00FA1C4A" w:rsidRDefault="00FA1C4A">
            <w:pPr>
              <w:rPr>
                <w:color w:val="FF0000"/>
                <w:sz w:val="20"/>
              </w:rPr>
            </w:pPr>
            <w:r>
              <w:rPr>
                <w:color w:val="FF0000"/>
                <w:sz w:val="20"/>
              </w:rPr>
              <w:t>Player is given a power energy cell.</w:t>
            </w:r>
          </w:p>
        </w:tc>
      </w:tr>
      <w:tr w:rsidR="00FA1C4A" w14:paraId="377378A3" w14:textId="77777777">
        <w:tblPrEx>
          <w:tblCellMar>
            <w:top w:w="0" w:type="dxa"/>
            <w:bottom w:w="0" w:type="dxa"/>
          </w:tblCellMar>
        </w:tblPrEx>
        <w:tc>
          <w:tcPr>
            <w:tcW w:w="2088" w:type="dxa"/>
          </w:tcPr>
          <w:p w14:paraId="0E424A3D" w14:textId="77777777" w:rsidR="00FA1C4A" w:rsidRDefault="00FA1C4A">
            <w:pPr>
              <w:rPr>
                <w:b/>
                <w:bCs/>
                <w:color w:val="FF0000"/>
                <w:sz w:val="20"/>
              </w:rPr>
            </w:pPr>
            <w:r>
              <w:rPr>
                <w:b/>
                <w:bCs/>
                <w:color w:val="FF0000"/>
                <w:sz w:val="20"/>
              </w:rPr>
              <w:t>Small Guns</w:t>
            </w:r>
          </w:p>
        </w:tc>
        <w:tc>
          <w:tcPr>
            <w:tcW w:w="4068" w:type="dxa"/>
          </w:tcPr>
          <w:p w14:paraId="2026B9CA" w14:textId="77777777" w:rsidR="00FA1C4A" w:rsidRDefault="00FA1C4A">
            <w:pPr>
              <w:rPr>
                <w:color w:val="FF0000"/>
                <w:sz w:val="20"/>
              </w:rPr>
            </w:pPr>
            <w:r>
              <w:rPr>
                <w:color w:val="FF0000"/>
                <w:sz w:val="20"/>
              </w:rPr>
              <w:t>Nothing in this location. There is, however, a good amount of small guns ammo and shotgun shells in this location, which allows characters to fall back on their small guns for a while without having to waste the ammo for their big guns.</w:t>
            </w:r>
          </w:p>
        </w:tc>
        <w:tc>
          <w:tcPr>
            <w:tcW w:w="2700" w:type="dxa"/>
          </w:tcPr>
          <w:p w14:paraId="08B233A2" w14:textId="77777777" w:rsidR="00FA1C4A" w:rsidRDefault="00FA1C4A">
            <w:pPr>
              <w:rPr>
                <w:color w:val="FF0000"/>
                <w:sz w:val="20"/>
              </w:rPr>
            </w:pPr>
            <w:r>
              <w:rPr>
                <w:color w:val="FF0000"/>
                <w:sz w:val="20"/>
              </w:rPr>
              <w:t>The geckos in the mines have been weakened by the poison gas and are not only vulnerable to standard gun wounds, but they also don’t like the loud noises firearms, rifles, and shotguns make (it scatters them and makes them easier to kill).</w:t>
            </w:r>
          </w:p>
        </w:tc>
      </w:tr>
      <w:tr w:rsidR="00FA1C4A" w14:paraId="1248197A" w14:textId="77777777">
        <w:tblPrEx>
          <w:tblCellMar>
            <w:top w:w="0" w:type="dxa"/>
            <w:bottom w:w="0" w:type="dxa"/>
          </w:tblCellMar>
        </w:tblPrEx>
        <w:trPr>
          <w:cantSplit/>
        </w:trPr>
        <w:tc>
          <w:tcPr>
            <w:tcW w:w="2088" w:type="dxa"/>
            <w:vMerge w:val="restart"/>
          </w:tcPr>
          <w:p w14:paraId="63E7D430" w14:textId="77777777" w:rsidR="00FA1C4A" w:rsidRDefault="00FA1C4A">
            <w:pPr>
              <w:rPr>
                <w:b/>
                <w:bCs/>
                <w:color w:val="FF0000"/>
                <w:sz w:val="20"/>
              </w:rPr>
            </w:pPr>
            <w:r>
              <w:rPr>
                <w:b/>
                <w:bCs/>
                <w:color w:val="FF0000"/>
                <w:sz w:val="20"/>
              </w:rPr>
              <w:t>Throwing</w:t>
            </w:r>
          </w:p>
        </w:tc>
        <w:tc>
          <w:tcPr>
            <w:tcW w:w="4068" w:type="dxa"/>
          </w:tcPr>
          <w:p w14:paraId="4FC42082" w14:textId="77777777" w:rsidR="00FA1C4A" w:rsidRDefault="00FA1C4A">
            <w:pPr>
              <w:rPr>
                <w:color w:val="FF0000"/>
                <w:sz w:val="20"/>
              </w:rPr>
            </w:pPr>
            <w:r>
              <w:rPr>
                <w:color w:val="FF0000"/>
                <w:sz w:val="20"/>
              </w:rPr>
              <w:t>Player can impress locals with throwing skill. Or play catch with some of the local kids. Or teach one of the local kids to play catch.</w:t>
            </w:r>
          </w:p>
        </w:tc>
        <w:tc>
          <w:tcPr>
            <w:tcW w:w="2700" w:type="dxa"/>
          </w:tcPr>
          <w:p w14:paraId="32200AB9" w14:textId="77777777" w:rsidR="00FA1C4A" w:rsidRDefault="00FA1C4A">
            <w:pPr>
              <w:rPr>
                <w:color w:val="FF0000"/>
                <w:sz w:val="20"/>
              </w:rPr>
            </w:pPr>
            <w:r>
              <w:rPr>
                <w:color w:val="FF0000"/>
                <w:sz w:val="20"/>
              </w:rPr>
              <w:t>Earn trust of children, who tell him about secret entrance to mine shafts. They may also show him a new "ball" they found in the desert (a special EMP grenade).</w:t>
            </w:r>
          </w:p>
        </w:tc>
      </w:tr>
      <w:tr w:rsidR="00FA1C4A" w14:paraId="5AECB993" w14:textId="77777777">
        <w:tblPrEx>
          <w:tblCellMar>
            <w:top w:w="0" w:type="dxa"/>
            <w:bottom w:w="0" w:type="dxa"/>
          </w:tblCellMar>
        </w:tblPrEx>
        <w:trPr>
          <w:cantSplit/>
        </w:trPr>
        <w:tc>
          <w:tcPr>
            <w:tcW w:w="2088" w:type="dxa"/>
            <w:vMerge/>
          </w:tcPr>
          <w:p w14:paraId="73060E9F" w14:textId="77777777" w:rsidR="00FA1C4A" w:rsidRDefault="00FA1C4A">
            <w:pPr>
              <w:rPr>
                <w:b/>
                <w:bCs/>
                <w:color w:val="FF0000"/>
                <w:sz w:val="20"/>
              </w:rPr>
            </w:pPr>
          </w:p>
        </w:tc>
        <w:tc>
          <w:tcPr>
            <w:tcW w:w="4068" w:type="dxa"/>
          </w:tcPr>
          <w:p w14:paraId="4A6BD788" w14:textId="77777777" w:rsidR="00FA1C4A" w:rsidRDefault="00FA1C4A">
            <w:pPr>
              <w:rPr>
                <w:color w:val="FF0000"/>
                <w:sz w:val="20"/>
              </w:rPr>
            </w:pPr>
            <w:r>
              <w:rPr>
                <w:color w:val="FF0000"/>
                <w:sz w:val="20"/>
              </w:rPr>
              <w:t>Player can hit a switch across one of the mine shafts (with a knife or rock), re-activating an elevator that leads to another section of the mine.</w:t>
            </w:r>
          </w:p>
        </w:tc>
        <w:tc>
          <w:tcPr>
            <w:tcW w:w="2700" w:type="dxa"/>
          </w:tcPr>
          <w:p w14:paraId="26385A4B" w14:textId="77777777" w:rsidR="00FA1C4A" w:rsidRDefault="00FA1C4A">
            <w:pPr>
              <w:rPr>
                <w:color w:val="FF0000"/>
                <w:sz w:val="20"/>
              </w:rPr>
            </w:pPr>
            <w:r>
              <w:rPr>
                <w:color w:val="FF0000"/>
                <w:sz w:val="20"/>
              </w:rPr>
              <w:t>Access to small new area of mine.</w:t>
            </w:r>
          </w:p>
        </w:tc>
      </w:tr>
      <w:tr w:rsidR="00FA1C4A" w14:paraId="023E2E48" w14:textId="77777777">
        <w:tblPrEx>
          <w:tblCellMar>
            <w:top w:w="0" w:type="dxa"/>
            <w:bottom w:w="0" w:type="dxa"/>
          </w:tblCellMar>
        </w:tblPrEx>
        <w:tc>
          <w:tcPr>
            <w:tcW w:w="2088" w:type="dxa"/>
          </w:tcPr>
          <w:p w14:paraId="46981D6F" w14:textId="77777777" w:rsidR="00FA1C4A" w:rsidRDefault="00FA1C4A">
            <w:pPr>
              <w:rPr>
                <w:b/>
                <w:bCs/>
                <w:color w:val="FF0000"/>
                <w:sz w:val="20"/>
              </w:rPr>
            </w:pPr>
            <w:r>
              <w:rPr>
                <w:b/>
                <w:bCs/>
                <w:color w:val="FF0000"/>
                <w:sz w:val="20"/>
              </w:rPr>
              <w:t>Melee</w:t>
            </w:r>
          </w:p>
        </w:tc>
        <w:tc>
          <w:tcPr>
            <w:tcW w:w="4068" w:type="dxa"/>
          </w:tcPr>
          <w:p w14:paraId="54AE0DC7" w14:textId="77777777" w:rsidR="00FA1C4A" w:rsidRDefault="00FA1C4A">
            <w:pPr>
              <w:rPr>
                <w:color w:val="FF0000"/>
                <w:sz w:val="20"/>
              </w:rPr>
            </w:pPr>
            <w:r>
              <w:rPr>
                <w:color w:val="FF0000"/>
                <w:sz w:val="20"/>
              </w:rPr>
              <w:t xml:space="preserve">These weapons are useful when you </w:t>
            </w:r>
            <w:proofErr w:type="gramStart"/>
            <w:r>
              <w:rPr>
                <w:color w:val="FF0000"/>
                <w:sz w:val="20"/>
              </w:rPr>
              <w:t>don’t</w:t>
            </w:r>
            <w:proofErr w:type="gramEnd"/>
            <w:r>
              <w:rPr>
                <w:color w:val="FF0000"/>
                <w:sz w:val="20"/>
              </w:rPr>
              <w:t xml:space="preserve"> want to trigger a gas explosion in the depths of the mine. Furthermore, there are a great many hammers and super sledges available in Podunk, which gives a bonus to characters with a skill in these weapons.</w:t>
            </w:r>
          </w:p>
        </w:tc>
        <w:tc>
          <w:tcPr>
            <w:tcW w:w="2700" w:type="dxa"/>
          </w:tcPr>
          <w:p w14:paraId="34537F0F" w14:textId="77777777" w:rsidR="00FA1C4A" w:rsidRDefault="00FA1C4A">
            <w:pPr>
              <w:rPr>
                <w:color w:val="FF0000"/>
                <w:sz w:val="20"/>
              </w:rPr>
            </w:pPr>
            <w:r>
              <w:rPr>
                <w:color w:val="FF0000"/>
                <w:sz w:val="20"/>
              </w:rPr>
              <w:t>Convenience Reward</w:t>
            </w:r>
          </w:p>
        </w:tc>
      </w:tr>
      <w:tr w:rsidR="00FA1C4A" w14:paraId="499A7368" w14:textId="77777777">
        <w:tblPrEx>
          <w:tblCellMar>
            <w:top w:w="0" w:type="dxa"/>
            <w:bottom w:w="0" w:type="dxa"/>
          </w:tblCellMar>
        </w:tblPrEx>
        <w:tc>
          <w:tcPr>
            <w:tcW w:w="2088" w:type="dxa"/>
          </w:tcPr>
          <w:p w14:paraId="26822CBE" w14:textId="77777777" w:rsidR="00FA1C4A" w:rsidRDefault="00FA1C4A">
            <w:pPr>
              <w:rPr>
                <w:b/>
                <w:bCs/>
                <w:color w:val="FF0000"/>
                <w:sz w:val="20"/>
              </w:rPr>
            </w:pPr>
            <w:r>
              <w:rPr>
                <w:b/>
                <w:bCs/>
                <w:color w:val="FF0000"/>
                <w:sz w:val="20"/>
              </w:rPr>
              <w:t>Unarmed</w:t>
            </w:r>
          </w:p>
        </w:tc>
        <w:tc>
          <w:tcPr>
            <w:tcW w:w="4068" w:type="dxa"/>
          </w:tcPr>
          <w:p w14:paraId="6AFB2B6C" w14:textId="77777777" w:rsidR="00FA1C4A" w:rsidRDefault="00FA1C4A">
            <w:pPr>
              <w:rPr>
                <w:color w:val="FF0000"/>
                <w:sz w:val="20"/>
              </w:rPr>
            </w:pPr>
            <w:r>
              <w:rPr>
                <w:color w:val="FF0000"/>
                <w:sz w:val="20"/>
              </w:rPr>
              <w:t xml:space="preserve">These weapons are useful when you </w:t>
            </w:r>
            <w:proofErr w:type="gramStart"/>
            <w:r>
              <w:rPr>
                <w:color w:val="FF0000"/>
                <w:sz w:val="20"/>
              </w:rPr>
              <w:t>don’t</w:t>
            </w:r>
            <w:proofErr w:type="gramEnd"/>
            <w:r>
              <w:rPr>
                <w:color w:val="FF0000"/>
                <w:sz w:val="20"/>
              </w:rPr>
              <w:t xml:space="preserve"> want to trigger a gas explosion in the depths of the mine.</w:t>
            </w:r>
          </w:p>
        </w:tc>
        <w:tc>
          <w:tcPr>
            <w:tcW w:w="2700" w:type="dxa"/>
          </w:tcPr>
          <w:p w14:paraId="40BDBA22" w14:textId="77777777" w:rsidR="00FA1C4A" w:rsidRDefault="00FA1C4A">
            <w:pPr>
              <w:rPr>
                <w:color w:val="FF0000"/>
                <w:sz w:val="20"/>
              </w:rPr>
            </w:pPr>
            <w:r>
              <w:rPr>
                <w:color w:val="FF0000"/>
                <w:sz w:val="20"/>
              </w:rPr>
              <w:t>Convenience Reward</w:t>
            </w:r>
          </w:p>
        </w:tc>
      </w:tr>
      <w:tr w:rsidR="00FA1C4A" w14:paraId="4C8D7F0C" w14:textId="77777777">
        <w:tblPrEx>
          <w:tblCellMar>
            <w:top w:w="0" w:type="dxa"/>
            <w:bottom w:w="0" w:type="dxa"/>
          </w:tblCellMar>
        </w:tblPrEx>
        <w:tc>
          <w:tcPr>
            <w:tcW w:w="2088" w:type="dxa"/>
            <w:shd w:val="clear" w:color="auto" w:fill="D9D9D9"/>
          </w:tcPr>
          <w:p w14:paraId="454A3A71" w14:textId="77777777" w:rsidR="00FA1C4A" w:rsidRDefault="00FA1C4A">
            <w:pPr>
              <w:rPr>
                <w:b/>
                <w:bCs/>
                <w:color w:val="FF0000"/>
                <w:sz w:val="20"/>
              </w:rPr>
            </w:pPr>
            <w:r>
              <w:rPr>
                <w:b/>
                <w:bCs/>
                <w:color w:val="FF0000"/>
                <w:sz w:val="20"/>
              </w:rPr>
              <w:t>CHARISMA BOY</w:t>
            </w:r>
          </w:p>
        </w:tc>
        <w:tc>
          <w:tcPr>
            <w:tcW w:w="4068" w:type="dxa"/>
            <w:shd w:val="clear" w:color="auto" w:fill="D9D9D9"/>
          </w:tcPr>
          <w:p w14:paraId="4BB0DCD6" w14:textId="77777777" w:rsidR="00FA1C4A" w:rsidRDefault="00FA1C4A">
            <w:pPr>
              <w:rPr>
                <w:color w:val="FF0000"/>
                <w:sz w:val="20"/>
              </w:rPr>
            </w:pPr>
          </w:p>
        </w:tc>
        <w:tc>
          <w:tcPr>
            <w:tcW w:w="2700" w:type="dxa"/>
            <w:shd w:val="clear" w:color="auto" w:fill="D9D9D9"/>
          </w:tcPr>
          <w:p w14:paraId="5B14EB23" w14:textId="77777777" w:rsidR="00FA1C4A" w:rsidRDefault="00FA1C4A">
            <w:pPr>
              <w:rPr>
                <w:color w:val="FF0000"/>
                <w:sz w:val="20"/>
              </w:rPr>
            </w:pPr>
          </w:p>
        </w:tc>
      </w:tr>
      <w:tr w:rsidR="00FA1C4A" w14:paraId="2A840C79" w14:textId="77777777">
        <w:tblPrEx>
          <w:tblCellMar>
            <w:top w:w="0" w:type="dxa"/>
            <w:bottom w:w="0" w:type="dxa"/>
          </w:tblCellMar>
        </w:tblPrEx>
        <w:tc>
          <w:tcPr>
            <w:tcW w:w="2088" w:type="dxa"/>
          </w:tcPr>
          <w:p w14:paraId="6B4FC753" w14:textId="77777777" w:rsidR="00FA1C4A" w:rsidRDefault="00FA1C4A">
            <w:pPr>
              <w:rPr>
                <w:b/>
                <w:bCs/>
                <w:color w:val="FF0000"/>
                <w:sz w:val="20"/>
              </w:rPr>
            </w:pPr>
            <w:r>
              <w:rPr>
                <w:b/>
                <w:bCs/>
                <w:color w:val="FF0000"/>
                <w:sz w:val="20"/>
              </w:rPr>
              <w:t>Barter</w:t>
            </w:r>
          </w:p>
        </w:tc>
        <w:tc>
          <w:tcPr>
            <w:tcW w:w="4068" w:type="dxa"/>
          </w:tcPr>
          <w:p w14:paraId="6E9E9E6E" w14:textId="77777777" w:rsidR="00FA1C4A" w:rsidRDefault="00FA1C4A">
            <w:pPr>
              <w:rPr>
                <w:color w:val="FF0000"/>
                <w:sz w:val="20"/>
              </w:rPr>
            </w:pPr>
            <w:r>
              <w:rPr>
                <w:color w:val="FF0000"/>
                <w:sz w:val="20"/>
              </w:rPr>
              <w:t>There are plenty of shops in town for the Barter skill to become useful.</w:t>
            </w:r>
          </w:p>
        </w:tc>
        <w:tc>
          <w:tcPr>
            <w:tcW w:w="2700" w:type="dxa"/>
          </w:tcPr>
          <w:p w14:paraId="5630D5B9" w14:textId="77777777" w:rsidR="00FA1C4A" w:rsidRDefault="00FA1C4A">
            <w:pPr>
              <w:rPr>
                <w:color w:val="FF0000"/>
                <w:sz w:val="20"/>
              </w:rPr>
            </w:pPr>
            <w:r>
              <w:rPr>
                <w:color w:val="FF0000"/>
                <w:sz w:val="20"/>
              </w:rPr>
              <w:t>General Store’s Prices.</w:t>
            </w:r>
          </w:p>
        </w:tc>
      </w:tr>
      <w:tr w:rsidR="00FA1C4A" w14:paraId="0591A2CB" w14:textId="77777777">
        <w:tblPrEx>
          <w:tblCellMar>
            <w:top w:w="0" w:type="dxa"/>
            <w:bottom w:w="0" w:type="dxa"/>
          </w:tblCellMar>
        </w:tblPrEx>
        <w:trPr>
          <w:cantSplit/>
        </w:trPr>
        <w:tc>
          <w:tcPr>
            <w:tcW w:w="2088" w:type="dxa"/>
            <w:vMerge w:val="restart"/>
          </w:tcPr>
          <w:p w14:paraId="26DF57DF" w14:textId="77777777" w:rsidR="00FA1C4A" w:rsidRDefault="00FA1C4A">
            <w:pPr>
              <w:rPr>
                <w:b/>
                <w:bCs/>
                <w:color w:val="FF0000"/>
                <w:sz w:val="20"/>
              </w:rPr>
            </w:pPr>
            <w:r>
              <w:rPr>
                <w:b/>
                <w:bCs/>
                <w:color w:val="FF0000"/>
                <w:sz w:val="20"/>
              </w:rPr>
              <w:t>Speech</w:t>
            </w:r>
          </w:p>
        </w:tc>
        <w:tc>
          <w:tcPr>
            <w:tcW w:w="4068" w:type="dxa"/>
          </w:tcPr>
          <w:p w14:paraId="613ADEA6" w14:textId="77777777" w:rsidR="00FA1C4A" w:rsidRDefault="00FA1C4A">
            <w:pPr>
              <w:rPr>
                <w:color w:val="FF0000"/>
                <w:sz w:val="20"/>
              </w:rPr>
            </w:pPr>
            <w:r>
              <w:rPr>
                <w:color w:val="FF0000"/>
                <w:sz w:val="20"/>
              </w:rPr>
              <w:t xml:space="preserve">The player can convince the mayor to </w:t>
            </w:r>
            <w:proofErr w:type="gramStart"/>
            <w:r>
              <w:rPr>
                <w:color w:val="FF0000"/>
                <w:sz w:val="20"/>
              </w:rPr>
              <w:t>enter into</w:t>
            </w:r>
            <w:proofErr w:type="gramEnd"/>
            <w:r>
              <w:rPr>
                <w:color w:val="FF0000"/>
                <w:sz w:val="20"/>
              </w:rPr>
              <w:t xml:space="preserve"> a trade alliance with </w:t>
            </w:r>
            <w:smartTag w:uri="urn:schemas-microsoft-com:office:smarttags" w:element="City">
              <w:smartTag w:uri="urn:schemas-microsoft-com:office:smarttags" w:element="place">
                <w:r>
                  <w:rPr>
                    <w:color w:val="FF0000"/>
                    <w:sz w:val="20"/>
                  </w:rPr>
                  <w:t>Salt Lake City</w:t>
                </w:r>
              </w:smartTag>
            </w:smartTag>
            <w:r>
              <w:rPr>
                <w:color w:val="FF0000"/>
                <w:sz w:val="20"/>
              </w:rPr>
              <w:t>, benefiting both locations.</w:t>
            </w:r>
          </w:p>
        </w:tc>
        <w:tc>
          <w:tcPr>
            <w:tcW w:w="2700" w:type="dxa"/>
          </w:tcPr>
          <w:p w14:paraId="2A7C81F0" w14:textId="77777777" w:rsidR="00FA1C4A" w:rsidRDefault="00FA1C4A">
            <w:pPr>
              <w:rPr>
                <w:color w:val="FF0000"/>
                <w:sz w:val="20"/>
              </w:rPr>
            </w:pPr>
            <w:r>
              <w:rPr>
                <w:color w:val="FF0000"/>
                <w:sz w:val="20"/>
              </w:rPr>
              <w:t>+1000 XP, Podunk Town Rep +2, Salt Lake City Town Rep +1</w:t>
            </w:r>
          </w:p>
        </w:tc>
      </w:tr>
      <w:tr w:rsidR="00FA1C4A" w14:paraId="536A0210" w14:textId="77777777">
        <w:tblPrEx>
          <w:tblCellMar>
            <w:top w:w="0" w:type="dxa"/>
            <w:bottom w:w="0" w:type="dxa"/>
          </w:tblCellMar>
        </w:tblPrEx>
        <w:trPr>
          <w:cantSplit/>
        </w:trPr>
        <w:tc>
          <w:tcPr>
            <w:tcW w:w="2088" w:type="dxa"/>
            <w:vMerge/>
          </w:tcPr>
          <w:p w14:paraId="3F1EE79D" w14:textId="77777777" w:rsidR="00FA1C4A" w:rsidRDefault="00FA1C4A">
            <w:pPr>
              <w:rPr>
                <w:b/>
                <w:bCs/>
                <w:color w:val="FF0000"/>
                <w:sz w:val="20"/>
              </w:rPr>
            </w:pPr>
          </w:p>
        </w:tc>
        <w:tc>
          <w:tcPr>
            <w:tcW w:w="4068" w:type="dxa"/>
          </w:tcPr>
          <w:p w14:paraId="1FA84FC6" w14:textId="77777777" w:rsidR="00FA1C4A" w:rsidRDefault="00FA1C4A">
            <w:pPr>
              <w:rPr>
                <w:color w:val="FF0000"/>
                <w:sz w:val="20"/>
              </w:rPr>
            </w:pPr>
            <w:r>
              <w:rPr>
                <w:color w:val="FF0000"/>
                <w:sz w:val="20"/>
              </w:rPr>
              <w:t>The player can convince three disgruntled miners to return to work, even after the difficulties encountered in the mines.</w:t>
            </w:r>
          </w:p>
        </w:tc>
        <w:tc>
          <w:tcPr>
            <w:tcW w:w="2700" w:type="dxa"/>
          </w:tcPr>
          <w:p w14:paraId="17091B53" w14:textId="77777777" w:rsidR="00FA1C4A" w:rsidRDefault="00FA1C4A">
            <w:pPr>
              <w:rPr>
                <w:color w:val="FF0000"/>
                <w:sz w:val="20"/>
              </w:rPr>
            </w:pPr>
            <w:r>
              <w:rPr>
                <w:color w:val="FF0000"/>
                <w:sz w:val="20"/>
              </w:rPr>
              <w:t xml:space="preserve">+300 XP, Human Production: +1, </w:t>
            </w:r>
            <w:smartTag w:uri="urn:schemas-microsoft-com:office:smarttags" w:element="place">
              <w:smartTag w:uri="urn:schemas-microsoft-com:office:smarttags" w:element="PlaceName">
                <w:r>
                  <w:rPr>
                    <w:color w:val="FF0000"/>
                    <w:sz w:val="20"/>
                  </w:rPr>
                  <w:t>Podunk</w:t>
                </w:r>
              </w:smartTag>
              <w:r>
                <w:rPr>
                  <w:color w:val="FF0000"/>
                  <w:sz w:val="20"/>
                </w:rPr>
                <w:t xml:space="preserve"> </w:t>
              </w:r>
              <w:smartTag w:uri="urn:schemas-microsoft-com:office:smarttags" w:element="PlaceType">
                <w:r>
                  <w:rPr>
                    <w:color w:val="FF0000"/>
                    <w:sz w:val="20"/>
                  </w:rPr>
                  <w:t>Town</w:t>
                </w:r>
              </w:smartTag>
            </w:smartTag>
            <w:r>
              <w:rPr>
                <w:color w:val="FF0000"/>
                <w:sz w:val="20"/>
              </w:rPr>
              <w:t xml:space="preserve"> Rep +1</w:t>
            </w:r>
          </w:p>
        </w:tc>
      </w:tr>
      <w:tr w:rsidR="00FA1C4A" w14:paraId="6C7F794D" w14:textId="77777777">
        <w:tblPrEx>
          <w:tblCellMar>
            <w:top w:w="0" w:type="dxa"/>
            <w:bottom w:w="0" w:type="dxa"/>
          </w:tblCellMar>
        </w:tblPrEx>
        <w:trPr>
          <w:cantSplit/>
        </w:trPr>
        <w:tc>
          <w:tcPr>
            <w:tcW w:w="2088" w:type="dxa"/>
            <w:vMerge/>
          </w:tcPr>
          <w:p w14:paraId="24DE0185" w14:textId="77777777" w:rsidR="00FA1C4A" w:rsidRDefault="00FA1C4A">
            <w:pPr>
              <w:rPr>
                <w:b/>
                <w:bCs/>
                <w:color w:val="FF0000"/>
                <w:sz w:val="20"/>
              </w:rPr>
            </w:pPr>
          </w:p>
        </w:tc>
        <w:tc>
          <w:tcPr>
            <w:tcW w:w="4068" w:type="dxa"/>
          </w:tcPr>
          <w:p w14:paraId="73ED1FC2" w14:textId="77777777" w:rsidR="00FA1C4A" w:rsidRDefault="00FA1C4A">
            <w:pPr>
              <w:rPr>
                <w:color w:val="FF0000"/>
                <w:sz w:val="20"/>
              </w:rPr>
            </w:pPr>
            <w:r>
              <w:rPr>
                <w:color w:val="FF0000"/>
                <w:sz w:val="20"/>
              </w:rPr>
              <w:t xml:space="preserve">The player can convince three disgruntled miners to work for </w:t>
            </w:r>
            <w:proofErr w:type="gramStart"/>
            <w:r>
              <w:rPr>
                <w:color w:val="FF0000"/>
                <w:sz w:val="20"/>
              </w:rPr>
              <w:t>him, and</w:t>
            </w:r>
            <w:proofErr w:type="gramEnd"/>
            <w:r>
              <w:rPr>
                <w:color w:val="FF0000"/>
                <w:sz w:val="20"/>
              </w:rPr>
              <w:t xml:space="preserve"> use them to take over the town.</w:t>
            </w:r>
          </w:p>
        </w:tc>
        <w:tc>
          <w:tcPr>
            <w:tcW w:w="2700" w:type="dxa"/>
          </w:tcPr>
          <w:p w14:paraId="6AE84A83" w14:textId="77777777" w:rsidR="00FA1C4A" w:rsidRDefault="00FA1C4A">
            <w:pPr>
              <w:rPr>
                <w:color w:val="FF0000"/>
                <w:sz w:val="20"/>
              </w:rPr>
            </w:pPr>
            <w:r>
              <w:rPr>
                <w:color w:val="FF0000"/>
                <w:sz w:val="20"/>
              </w:rPr>
              <w:t xml:space="preserve">+300 XP, </w:t>
            </w:r>
            <w:smartTag w:uri="urn:schemas-microsoft-com:office:smarttags" w:element="place">
              <w:smartTag w:uri="urn:schemas-microsoft-com:office:smarttags" w:element="PlaceName">
                <w:r>
                  <w:rPr>
                    <w:color w:val="FF0000"/>
                    <w:sz w:val="20"/>
                  </w:rPr>
                  <w:t>Podunk</w:t>
                </w:r>
              </w:smartTag>
              <w:r>
                <w:rPr>
                  <w:color w:val="FF0000"/>
                  <w:sz w:val="20"/>
                </w:rPr>
                <w:t xml:space="preserve"> </w:t>
              </w:r>
              <w:smartTag w:uri="urn:schemas-microsoft-com:office:smarttags" w:element="PlaceType">
                <w:r>
                  <w:rPr>
                    <w:color w:val="FF0000"/>
                    <w:sz w:val="20"/>
                  </w:rPr>
                  <w:t>Town</w:t>
                </w:r>
              </w:smartTag>
            </w:smartTag>
            <w:r>
              <w:rPr>
                <w:color w:val="FF0000"/>
                <w:sz w:val="20"/>
              </w:rPr>
              <w:t xml:space="preserve"> Rep +1 </w:t>
            </w:r>
          </w:p>
        </w:tc>
      </w:tr>
      <w:tr w:rsidR="00FA1C4A" w14:paraId="3AF566BC" w14:textId="77777777">
        <w:tblPrEx>
          <w:tblCellMar>
            <w:top w:w="0" w:type="dxa"/>
            <w:bottom w:w="0" w:type="dxa"/>
          </w:tblCellMar>
        </w:tblPrEx>
        <w:tc>
          <w:tcPr>
            <w:tcW w:w="2088" w:type="dxa"/>
            <w:shd w:val="clear" w:color="auto" w:fill="D9D9D9"/>
          </w:tcPr>
          <w:p w14:paraId="715D6699" w14:textId="77777777" w:rsidR="00FA1C4A" w:rsidRDefault="00FA1C4A">
            <w:pPr>
              <w:rPr>
                <w:b/>
                <w:bCs/>
                <w:color w:val="FF0000"/>
                <w:sz w:val="20"/>
              </w:rPr>
            </w:pPr>
            <w:r>
              <w:rPr>
                <w:b/>
                <w:bCs/>
                <w:color w:val="FF0000"/>
                <w:sz w:val="20"/>
              </w:rPr>
              <w:t>SCIENCE BOY</w:t>
            </w:r>
          </w:p>
        </w:tc>
        <w:tc>
          <w:tcPr>
            <w:tcW w:w="4068" w:type="dxa"/>
            <w:shd w:val="clear" w:color="auto" w:fill="D9D9D9"/>
          </w:tcPr>
          <w:p w14:paraId="2735DD84" w14:textId="77777777" w:rsidR="00FA1C4A" w:rsidRDefault="00FA1C4A">
            <w:pPr>
              <w:rPr>
                <w:color w:val="FF0000"/>
                <w:sz w:val="20"/>
              </w:rPr>
            </w:pPr>
          </w:p>
        </w:tc>
        <w:tc>
          <w:tcPr>
            <w:tcW w:w="2700" w:type="dxa"/>
            <w:shd w:val="clear" w:color="auto" w:fill="D9D9D9"/>
          </w:tcPr>
          <w:p w14:paraId="587FD403" w14:textId="77777777" w:rsidR="00FA1C4A" w:rsidRDefault="00FA1C4A">
            <w:pPr>
              <w:rPr>
                <w:color w:val="FF0000"/>
                <w:sz w:val="20"/>
              </w:rPr>
            </w:pPr>
          </w:p>
        </w:tc>
      </w:tr>
      <w:tr w:rsidR="00FA1C4A" w14:paraId="63BFF361" w14:textId="77777777">
        <w:tblPrEx>
          <w:tblCellMar>
            <w:top w:w="0" w:type="dxa"/>
            <w:bottom w:w="0" w:type="dxa"/>
          </w:tblCellMar>
        </w:tblPrEx>
        <w:tc>
          <w:tcPr>
            <w:tcW w:w="2088" w:type="dxa"/>
          </w:tcPr>
          <w:p w14:paraId="7373067F" w14:textId="77777777" w:rsidR="00FA1C4A" w:rsidRDefault="00FA1C4A">
            <w:pPr>
              <w:rPr>
                <w:b/>
                <w:bCs/>
                <w:color w:val="FF0000"/>
                <w:sz w:val="20"/>
              </w:rPr>
            </w:pPr>
            <w:r>
              <w:rPr>
                <w:b/>
                <w:bCs/>
                <w:color w:val="FF0000"/>
                <w:sz w:val="20"/>
              </w:rPr>
              <w:t>Biology</w:t>
            </w:r>
          </w:p>
        </w:tc>
        <w:tc>
          <w:tcPr>
            <w:tcW w:w="4068" w:type="dxa"/>
          </w:tcPr>
          <w:p w14:paraId="1ECD2BED" w14:textId="77777777" w:rsidR="00FA1C4A" w:rsidRDefault="00FA1C4A">
            <w:pPr>
              <w:rPr>
                <w:color w:val="FF0000"/>
                <w:sz w:val="20"/>
              </w:rPr>
            </w:pPr>
            <w:r>
              <w:rPr>
                <w:color w:val="FF0000"/>
                <w:sz w:val="20"/>
              </w:rPr>
              <w:t>The player can take the corpse of one of the poisoned Geckoes in the mines and discover its weaknesses to conventional firearms.</w:t>
            </w:r>
          </w:p>
        </w:tc>
        <w:tc>
          <w:tcPr>
            <w:tcW w:w="2700" w:type="dxa"/>
          </w:tcPr>
          <w:p w14:paraId="401AEB41" w14:textId="77777777" w:rsidR="00FA1C4A" w:rsidRDefault="00FA1C4A">
            <w:pPr>
              <w:rPr>
                <w:color w:val="FF0000"/>
                <w:sz w:val="20"/>
              </w:rPr>
            </w:pPr>
            <w:r>
              <w:rPr>
                <w:color w:val="FF0000"/>
                <w:sz w:val="20"/>
              </w:rPr>
              <w:t>(Note that the Nursery has 5 Biology checks, so the fact there is only one minor one here balances out)</w:t>
            </w:r>
          </w:p>
        </w:tc>
      </w:tr>
      <w:tr w:rsidR="00FA1C4A" w14:paraId="24F2B146" w14:textId="77777777">
        <w:tblPrEx>
          <w:tblCellMar>
            <w:top w:w="0" w:type="dxa"/>
            <w:bottom w:w="0" w:type="dxa"/>
          </w:tblCellMar>
        </w:tblPrEx>
        <w:trPr>
          <w:cantSplit/>
        </w:trPr>
        <w:tc>
          <w:tcPr>
            <w:tcW w:w="2088" w:type="dxa"/>
            <w:vMerge w:val="restart"/>
          </w:tcPr>
          <w:p w14:paraId="55E8B71D" w14:textId="77777777" w:rsidR="00FA1C4A" w:rsidRDefault="00FA1C4A">
            <w:pPr>
              <w:rPr>
                <w:b/>
                <w:bCs/>
                <w:color w:val="FF0000"/>
                <w:sz w:val="20"/>
              </w:rPr>
            </w:pPr>
            <w:r>
              <w:rPr>
                <w:b/>
                <w:bCs/>
                <w:color w:val="FF0000"/>
                <w:sz w:val="20"/>
              </w:rPr>
              <w:t>Chemistry</w:t>
            </w:r>
          </w:p>
        </w:tc>
        <w:tc>
          <w:tcPr>
            <w:tcW w:w="4068" w:type="dxa"/>
          </w:tcPr>
          <w:p w14:paraId="5BC5BC6F" w14:textId="77777777" w:rsidR="00FA1C4A" w:rsidRDefault="00FA1C4A">
            <w:pPr>
              <w:rPr>
                <w:color w:val="FF0000"/>
                <w:sz w:val="20"/>
              </w:rPr>
            </w:pPr>
            <w:r>
              <w:rPr>
                <w:color w:val="FF0000"/>
                <w:sz w:val="20"/>
              </w:rPr>
              <w:t>Create a more efficient blasting compound for the inhabitants using their old holodisk records and their chemistry lab.</w:t>
            </w:r>
          </w:p>
        </w:tc>
        <w:tc>
          <w:tcPr>
            <w:tcW w:w="2700" w:type="dxa"/>
          </w:tcPr>
          <w:p w14:paraId="4BDAD38D" w14:textId="77777777" w:rsidR="00FA1C4A" w:rsidRDefault="00FA1C4A">
            <w:pPr>
              <w:rPr>
                <w:color w:val="FF0000"/>
                <w:sz w:val="20"/>
              </w:rPr>
            </w:pPr>
            <w:r>
              <w:rPr>
                <w:color w:val="FF0000"/>
                <w:sz w:val="20"/>
              </w:rPr>
              <w:t xml:space="preserve">+500 XP, Access to their chemistry lab, ability to create bombs at chemistry bunch. </w:t>
            </w:r>
          </w:p>
        </w:tc>
      </w:tr>
      <w:tr w:rsidR="00FA1C4A" w14:paraId="7529D5AA" w14:textId="77777777">
        <w:tblPrEx>
          <w:tblCellMar>
            <w:top w:w="0" w:type="dxa"/>
            <w:bottom w:w="0" w:type="dxa"/>
          </w:tblCellMar>
        </w:tblPrEx>
        <w:trPr>
          <w:cantSplit/>
        </w:trPr>
        <w:tc>
          <w:tcPr>
            <w:tcW w:w="2088" w:type="dxa"/>
            <w:vMerge/>
          </w:tcPr>
          <w:p w14:paraId="0D87973C" w14:textId="77777777" w:rsidR="00FA1C4A" w:rsidRDefault="00FA1C4A">
            <w:pPr>
              <w:rPr>
                <w:b/>
                <w:bCs/>
                <w:color w:val="FF0000"/>
                <w:sz w:val="20"/>
              </w:rPr>
            </w:pPr>
          </w:p>
        </w:tc>
        <w:tc>
          <w:tcPr>
            <w:tcW w:w="4068" w:type="dxa"/>
          </w:tcPr>
          <w:p w14:paraId="25C1933E" w14:textId="77777777" w:rsidR="00FA1C4A" w:rsidRDefault="00FA1C4A">
            <w:pPr>
              <w:rPr>
                <w:color w:val="FF0000"/>
                <w:sz w:val="20"/>
              </w:rPr>
            </w:pPr>
            <w:r>
              <w:rPr>
                <w:color w:val="FF0000"/>
                <w:sz w:val="20"/>
              </w:rPr>
              <w:t>Can mix new chemicals for the flamethrower at the front gate... and new canisters for the PC's own use.</w:t>
            </w:r>
          </w:p>
        </w:tc>
        <w:tc>
          <w:tcPr>
            <w:tcW w:w="2700" w:type="dxa"/>
          </w:tcPr>
          <w:p w14:paraId="0E3A7F14" w14:textId="77777777" w:rsidR="00FA1C4A" w:rsidRDefault="00FA1C4A">
            <w:pPr>
              <w:rPr>
                <w:color w:val="FF0000"/>
                <w:sz w:val="20"/>
              </w:rPr>
            </w:pPr>
            <w:r>
              <w:rPr>
                <w:color w:val="FF0000"/>
                <w:sz w:val="20"/>
              </w:rPr>
              <w:t xml:space="preserve">+300 XP, Access to their chemistry lab, ability to create flamethrower ammo. </w:t>
            </w:r>
          </w:p>
        </w:tc>
      </w:tr>
      <w:tr w:rsidR="00FA1C4A" w14:paraId="6AE0D356" w14:textId="77777777">
        <w:tblPrEx>
          <w:tblCellMar>
            <w:top w:w="0" w:type="dxa"/>
            <w:bottom w:w="0" w:type="dxa"/>
          </w:tblCellMar>
        </w:tblPrEx>
        <w:trPr>
          <w:cantSplit/>
        </w:trPr>
        <w:tc>
          <w:tcPr>
            <w:tcW w:w="2088" w:type="dxa"/>
            <w:vMerge/>
          </w:tcPr>
          <w:p w14:paraId="60F6CBD3" w14:textId="77777777" w:rsidR="00FA1C4A" w:rsidRDefault="00FA1C4A">
            <w:pPr>
              <w:rPr>
                <w:b/>
                <w:bCs/>
                <w:color w:val="FF0000"/>
                <w:sz w:val="20"/>
              </w:rPr>
            </w:pPr>
          </w:p>
        </w:tc>
        <w:tc>
          <w:tcPr>
            <w:tcW w:w="4068" w:type="dxa"/>
          </w:tcPr>
          <w:p w14:paraId="76F63B3C" w14:textId="77777777" w:rsidR="00FA1C4A" w:rsidRDefault="00FA1C4A">
            <w:pPr>
              <w:rPr>
                <w:color w:val="FF0000"/>
                <w:sz w:val="20"/>
              </w:rPr>
            </w:pPr>
            <w:r>
              <w:rPr>
                <w:color w:val="FF0000"/>
                <w:sz w:val="20"/>
              </w:rPr>
              <w:t xml:space="preserve">Learn how to capture the poison gas in the mines, analyze it, then make a </w:t>
            </w:r>
            <w:proofErr w:type="gramStart"/>
            <w:r>
              <w:rPr>
                <w:color w:val="FF0000"/>
                <w:sz w:val="20"/>
              </w:rPr>
              <w:t>counter-agent</w:t>
            </w:r>
            <w:proofErr w:type="gramEnd"/>
            <w:r>
              <w:rPr>
                <w:color w:val="FF0000"/>
                <w:sz w:val="20"/>
              </w:rPr>
              <w:t xml:space="preserve"> (see Doctor below).</w:t>
            </w:r>
          </w:p>
        </w:tc>
        <w:tc>
          <w:tcPr>
            <w:tcW w:w="2700" w:type="dxa"/>
          </w:tcPr>
          <w:p w14:paraId="5F4B67FA" w14:textId="77777777" w:rsidR="00FA1C4A" w:rsidRDefault="00FA1C4A">
            <w:pPr>
              <w:rPr>
                <w:color w:val="FF0000"/>
                <w:sz w:val="20"/>
              </w:rPr>
            </w:pPr>
            <w:r>
              <w:rPr>
                <w:color w:val="FF0000"/>
                <w:sz w:val="20"/>
              </w:rPr>
              <w:t xml:space="preserve">+1000 XP, Access to their chemistry lab, ability to create poison gas bombs, gain 970 caps from town as reward. </w:t>
            </w:r>
          </w:p>
        </w:tc>
      </w:tr>
      <w:tr w:rsidR="00FA1C4A" w14:paraId="7A052F0D" w14:textId="77777777">
        <w:tblPrEx>
          <w:tblCellMar>
            <w:top w:w="0" w:type="dxa"/>
            <w:bottom w:w="0" w:type="dxa"/>
          </w:tblCellMar>
        </w:tblPrEx>
        <w:trPr>
          <w:cantSplit/>
        </w:trPr>
        <w:tc>
          <w:tcPr>
            <w:tcW w:w="2088" w:type="dxa"/>
            <w:vMerge w:val="restart"/>
          </w:tcPr>
          <w:p w14:paraId="4E186B33" w14:textId="77777777" w:rsidR="00FA1C4A" w:rsidRDefault="00FA1C4A">
            <w:pPr>
              <w:rPr>
                <w:b/>
                <w:bCs/>
                <w:color w:val="FF0000"/>
                <w:sz w:val="20"/>
              </w:rPr>
            </w:pPr>
            <w:r>
              <w:rPr>
                <w:b/>
                <w:bCs/>
                <w:color w:val="FF0000"/>
                <w:sz w:val="20"/>
              </w:rPr>
              <w:t>Computer Programming</w:t>
            </w:r>
          </w:p>
        </w:tc>
        <w:tc>
          <w:tcPr>
            <w:tcW w:w="4068" w:type="dxa"/>
          </w:tcPr>
          <w:p w14:paraId="19D55F2B" w14:textId="77777777" w:rsidR="00FA1C4A" w:rsidRDefault="00FA1C4A">
            <w:pPr>
              <w:rPr>
                <w:color w:val="FF0000"/>
                <w:sz w:val="20"/>
              </w:rPr>
            </w:pPr>
            <w:r>
              <w:rPr>
                <w:color w:val="FF0000"/>
                <w:sz w:val="20"/>
              </w:rPr>
              <w:t>Re-program the robotic ore haulers to start mining the poisoned sections of the mine.</w:t>
            </w:r>
          </w:p>
        </w:tc>
        <w:tc>
          <w:tcPr>
            <w:tcW w:w="2700" w:type="dxa"/>
          </w:tcPr>
          <w:p w14:paraId="29B0ADB8" w14:textId="77777777" w:rsidR="00FA1C4A" w:rsidRDefault="00FA1C4A">
            <w:pPr>
              <w:rPr>
                <w:color w:val="FF0000"/>
                <w:sz w:val="20"/>
              </w:rPr>
            </w:pPr>
            <w:r>
              <w:rPr>
                <w:color w:val="FF0000"/>
                <w:sz w:val="20"/>
              </w:rPr>
              <w:t>+1000 XP, Shops in Town start gaining more items as trade increases, Robotic Production Level +1, Human and Robotic Production Level: 3+ results in best end movie.</w:t>
            </w:r>
          </w:p>
        </w:tc>
      </w:tr>
      <w:tr w:rsidR="00FA1C4A" w14:paraId="014D8A23" w14:textId="77777777">
        <w:tblPrEx>
          <w:tblCellMar>
            <w:top w:w="0" w:type="dxa"/>
            <w:bottom w:w="0" w:type="dxa"/>
          </w:tblCellMar>
        </w:tblPrEx>
        <w:trPr>
          <w:cantSplit/>
        </w:trPr>
        <w:tc>
          <w:tcPr>
            <w:tcW w:w="2088" w:type="dxa"/>
            <w:vMerge/>
          </w:tcPr>
          <w:p w14:paraId="33EB034E" w14:textId="77777777" w:rsidR="00FA1C4A" w:rsidRDefault="00FA1C4A">
            <w:pPr>
              <w:rPr>
                <w:b/>
                <w:bCs/>
                <w:color w:val="FF0000"/>
                <w:sz w:val="20"/>
              </w:rPr>
            </w:pPr>
          </w:p>
        </w:tc>
        <w:tc>
          <w:tcPr>
            <w:tcW w:w="4068" w:type="dxa"/>
          </w:tcPr>
          <w:p w14:paraId="59EA8B4B" w14:textId="77777777" w:rsidR="00FA1C4A" w:rsidRDefault="00FA1C4A">
            <w:pPr>
              <w:rPr>
                <w:color w:val="FF0000"/>
                <w:sz w:val="20"/>
              </w:rPr>
            </w:pPr>
            <w:r>
              <w:rPr>
                <w:color w:val="FF0000"/>
                <w:sz w:val="20"/>
              </w:rPr>
              <w:t>Hack into the terminal in the bottom of the mine that no one knows the access code to.</w:t>
            </w:r>
          </w:p>
        </w:tc>
        <w:tc>
          <w:tcPr>
            <w:tcW w:w="2700" w:type="dxa"/>
          </w:tcPr>
          <w:p w14:paraId="15EEB2C9" w14:textId="77777777" w:rsidR="00FA1C4A" w:rsidRDefault="00FA1C4A">
            <w:pPr>
              <w:rPr>
                <w:color w:val="FF0000"/>
                <w:sz w:val="20"/>
              </w:rPr>
            </w:pPr>
            <w:r>
              <w:rPr>
                <w:color w:val="FF0000"/>
                <w:sz w:val="20"/>
              </w:rPr>
              <w:t>Gain new schematics for robotic ore haulers.</w:t>
            </w:r>
          </w:p>
        </w:tc>
      </w:tr>
      <w:tr w:rsidR="00FA1C4A" w14:paraId="4D2064A6" w14:textId="77777777">
        <w:tblPrEx>
          <w:tblCellMar>
            <w:top w:w="0" w:type="dxa"/>
            <w:bottom w:w="0" w:type="dxa"/>
          </w:tblCellMar>
        </w:tblPrEx>
        <w:trPr>
          <w:cantSplit/>
        </w:trPr>
        <w:tc>
          <w:tcPr>
            <w:tcW w:w="2088" w:type="dxa"/>
            <w:vMerge w:val="restart"/>
          </w:tcPr>
          <w:p w14:paraId="16B90E46" w14:textId="77777777" w:rsidR="00FA1C4A" w:rsidRDefault="00FA1C4A">
            <w:pPr>
              <w:rPr>
                <w:b/>
                <w:bCs/>
                <w:color w:val="FF0000"/>
                <w:sz w:val="20"/>
              </w:rPr>
            </w:pPr>
            <w:r>
              <w:rPr>
                <w:b/>
                <w:bCs/>
                <w:color w:val="FF0000"/>
                <w:sz w:val="20"/>
              </w:rPr>
              <w:t>Doctor</w:t>
            </w:r>
          </w:p>
        </w:tc>
        <w:tc>
          <w:tcPr>
            <w:tcW w:w="4068" w:type="dxa"/>
          </w:tcPr>
          <w:p w14:paraId="546557B1" w14:textId="77777777" w:rsidR="00FA1C4A" w:rsidRDefault="00FA1C4A">
            <w:pPr>
              <w:rPr>
                <w:color w:val="FF0000"/>
                <w:sz w:val="20"/>
              </w:rPr>
            </w:pPr>
            <w:r>
              <w:rPr>
                <w:color w:val="FF0000"/>
                <w:sz w:val="20"/>
              </w:rPr>
              <w:t>Lecture the inhabitants on the dangers of in breeding and start counseling them on how to avoid degenerative mutations.</w:t>
            </w:r>
          </w:p>
        </w:tc>
        <w:tc>
          <w:tcPr>
            <w:tcW w:w="2700" w:type="dxa"/>
          </w:tcPr>
          <w:p w14:paraId="4EE1F27C" w14:textId="77777777" w:rsidR="00FA1C4A" w:rsidRDefault="00FA1C4A">
            <w:pPr>
              <w:rPr>
                <w:color w:val="FF0000"/>
                <w:sz w:val="20"/>
              </w:rPr>
            </w:pPr>
            <w:r>
              <w:rPr>
                <w:color w:val="FF0000"/>
                <w:sz w:val="20"/>
              </w:rPr>
              <w:t>+1000 XP</w:t>
            </w:r>
          </w:p>
        </w:tc>
      </w:tr>
      <w:tr w:rsidR="00FA1C4A" w14:paraId="020A09B3" w14:textId="77777777">
        <w:tblPrEx>
          <w:tblCellMar>
            <w:top w:w="0" w:type="dxa"/>
            <w:bottom w:w="0" w:type="dxa"/>
          </w:tblCellMar>
        </w:tblPrEx>
        <w:trPr>
          <w:cantSplit/>
        </w:trPr>
        <w:tc>
          <w:tcPr>
            <w:tcW w:w="2088" w:type="dxa"/>
            <w:vMerge/>
          </w:tcPr>
          <w:p w14:paraId="6EC219D4" w14:textId="77777777" w:rsidR="00FA1C4A" w:rsidRDefault="00FA1C4A">
            <w:pPr>
              <w:rPr>
                <w:b/>
                <w:bCs/>
                <w:color w:val="FF0000"/>
                <w:sz w:val="20"/>
              </w:rPr>
            </w:pPr>
          </w:p>
        </w:tc>
        <w:tc>
          <w:tcPr>
            <w:tcW w:w="4068" w:type="dxa"/>
          </w:tcPr>
          <w:p w14:paraId="2765DEF1" w14:textId="77777777" w:rsidR="00FA1C4A" w:rsidRDefault="00FA1C4A">
            <w:pPr>
              <w:rPr>
                <w:color w:val="FF0000"/>
                <w:sz w:val="20"/>
              </w:rPr>
            </w:pPr>
            <w:r>
              <w:rPr>
                <w:color w:val="FF0000"/>
                <w:sz w:val="20"/>
              </w:rPr>
              <w:t>Discover what is causing the sickness plaguing the miners.</w:t>
            </w:r>
          </w:p>
        </w:tc>
        <w:tc>
          <w:tcPr>
            <w:tcW w:w="2700" w:type="dxa"/>
          </w:tcPr>
          <w:p w14:paraId="0A268006" w14:textId="77777777" w:rsidR="00FA1C4A" w:rsidRDefault="00FA1C4A">
            <w:pPr>
              <w:rPr>
                <w:color w:val="FF0000"/>
                <w:sz w:val="20"/>
              </w:rPr>
            </w:pPr>
            <w:r>
              <w:rPr>
                <w:color w:val="FF0000"/>
                <w:sz w:val="20"/>
              </w:rPr>
              <w:t>+300 XP</w:t>
            </w:r>
          </w:p>
        </w:tc>
      </w:tr>
      <w:tr w:rsidR="00FA1C4A" w14:paraId="23851F8F" w14:textId="77777777">
        <w:tblPrEx>
          <w:tblCellMar>
            <w:top w:w="0" w:type="dxa"/>
            <w:bottom w:w="0" w:type="dxa"/>
          </w:tblCellMar>
        </w:tblPrEx>
        <w:trPr>
          <w:cantSplit/>
        </w:trPr>
        <w:tc>
          <w:tcPr>
            <w:tcW w:w="2088" w:type="dxa"/>
            <w:vMerge/>
          </w:tcPr>
          <w:p w14:paraId="5622CF40" w14:textId="77777777" w:rsidR="00FA1C4A" w:rsidRDefault="00FA1C4A">
            <w:pPr>
              <w:rPr>
                <w:b/>
                <w:bCs/>
                <w:color w:val="FF0000"/>
                <w:sz w:val="20"/>
              </w:rPr>
            </w:pPr>
          </w:p>
        </w:tc>
        <w:tc>
          <w:tcPr>
            <w:tcW w:w="4068" w:type="dxa"/>
          </w:tcPr>
          <w:p w14:paraId="10759F13" w14:textId="77777777" w:rsidR="00FA1C4A" w:rsidRDefault="00FA1C4A">
            <w:pPr>
              <w:rPr>
                <w:color w:val="FF0000"/>
                <w:sz w:val="20"/>
              </w:rPr>
            </w:pPr>
            <w:r>
              <w:rPr>
                <w:color w:val="FF0000"/>
                <w:sz w:val="20"/>
              </w:rPr>
              <w:t xml:space="preserve">Treat poison gas victims recovered from the mine. (Not cure </w:t>
            </w:r>
            <w:proofErr w:type="gramStart"/>
            <w:r>
              <w:rPr>
                <w:color w:val="FF0000"/>
                <w:sz w:val="20"/>
              </w:rPr>
              <w:t>them, but</w:t>
            </w:r>
            <w:proofErr w:type="gramEnd"/>
            <w:r>
              <w:rPr>
                <w:color w:val="FF0000"/>
                <w:sz w:val="20"/>
              </w:rPr>
              <w:t xml:space="preserve"> prevent their symptoms from getting worse.)</w:t>
            </w:r>
          </w:p>
        </w:tc>
        <w:tc>
          <w:tcPr>
            <w:tcW w:w="2700" w:type="dxa"/>
          </w:tcPr>
          <w:p w14:paraId="0B6457B3" w14:textId="77777777" w:rsidR="00FA1C4A" w:rsidRDefault="00FA1C4A">
            <w:pPr>
              <w:rPr>
                <w:color w:val="FF0000"/>
                <w:sz w:val="20"/>
              </w:rPr>
            </w:pPr>
            <w:r>
              <w:rPr>
                <w:color w:val="FF0000"/>
                <w:sz w:val="20"/>
              </w:rPr>
              <w:t>+300 XP per victim successfully treated, Human Production Level +1</w:t>
            </w:r>
          </w:p>
        </w:tc>
      </w:tr>
      <w:tr w:rsidR="00FA1C4A" w14:paraId="0CC9B06C" w14:textId="77777777">
        <w:tblPrEx>
          <w:tblCellMar>
            <w:top w:w="0" w:type="dxa"/>
            <w:bottom w:w="0" w:type="dxa"/>
          </w:tblCellMar>
        </w:tblPrEx>
        <w:trPr>
          <w:cantSplit/>
        </w:trPr>
        <w:tc>
          <w:tcPr>
            <w:tcW w:w="2088" w:type="dxa"/>
            <w:vMerge/>
          </w:tcPr>
          <w:p w14:paraId="451866E6" w14:textId="77777777" w:rsidR="00FA1C4A" w:rsidRDefault="00FA1C4A">
            <w:pPr>
              <w:rPr>
                <w:b/>
                <w:bCs/>
                <w:color w:val="FF0000"/>
                <w:sz w:val="20"/>
              </w:rPr>
            </w:pPr>
          </w:p>
        </w:tc>
        <w:tc>
          <w:tcPr>
            <w:tcW w:w="4068" w:type="dxa"/>
          </w:tcPr>
          <w:p w14:paraId="54305700" w14:textId="77777777" w:rsidR="00FA1C4A" w:rsidRDefault="00FA1C4A">
            <w:pPr>
              <w:rPr>
                <w:color w:val="FF0000"/>
                <w:sz w:val="20"/>
              </w:rPr>
            </w:pPr>
            <w:r>
              <w:rPr>
                <w:color w:val="FF0000"/>
                <w:sz w:val="20"/>
              </w:rPr>
              <w:t>Treat old miner with lame leg and put him on a program to help him walk fully again.</w:t>
            </w:r>
          </w:p>
        </w:tc>
        <w:tc>
          <w:tcPr>
            <w:tcW w:w="2700" w:type="dxa"/>
          </w:tcPr>
          <w:p w14:paraId="5D8685D9" w14:textId="77777777" w:rsidR="00FA1C4A" w:rsidRDefault="00FA1C4A">
            <w:pPr>
              <w:rPr>
                <w:color w:val="FF0000"/>
                <w:sz w:val="20"/>
              </w:rPr>
            </w:pPr>
            <w:r>
              <w:rPr>
                <w:color w:val="FF0000"/>
                <w:sz w:val="20"/>
              </w:rPr>
              <w:t xml:space="preserve">+300 XP, </w:t>
            </w:r>
            <w:proofErr w:type="gramStart"/>
            <w:r>
              <w:rPr>
                <w:color w:val="FF0000"/>
                <w:sz w:val="20"/>
              </w:rPr>
              <w:t>Opens</w:t>
            </w:r>
            <w:proofErr w:type="gramEnd"/>
            <w:r>
              <w:rPr>
                <w:color w:val="FF0000"/>
                <w:sz w:val="20"/>
              </w:rPr>
              <w:t xml:space="preserve"> up Secret Location in </w:t>
            </w:r>
            <w:smartTag w:uri="urn:schemas-microsoft-com:office:smarttags" w:element="place">
              <w:r>
                <w:rPr>
                  <w:color w:val="FF0000"/>
                  <w:sz w:val="20"/>
                </w:rPr>
                <w:t>Rockies</w:t>
              </w:r>
            </w:smartTag>
            <w:r>
              <w:rPr>
                <w:color w:val="FF0000"/>
                <w:sz w:val="20"/>
              </w:rPr>
              <w:t xml:space="preserve"> where he stored 350 Caps and an old holodisk showing the locations of two other mines in the area.</w:t>
            </w:r>
          </w:p>
        </w:tc>
      </w:tr>
      <w:tr w:rsidR="00FA1C4A" w14:paraId="647357CF" w14:textId="77777777">
        <w:tblPrEx>
          <w:tblCellMar>
            <w:top w:w="0" w:type="dxa"/>
            <w:bottom w:w="0" w:type="dxa"/>
          </w:tblCellMar>
        </w:tblPrEx>
        <w:trPr>
          <w:cantSplit/>
        </w:trPr>
        <w:tc>
          <w:tcPr>
            <w:tcW w:w="2088" w:type="dxa"/>
            <w:vMerge/>
          </w:tcPr>
          <w:p w14:paraId="3081E9DD" w14:textId="77777777" w:rsidR="00FA1C4A" w:rsidRDefault="00FA1C4A">
            <w:pPr>
              <w:rPr>
                <w:b/>
                <w:bCs/>
                <w:color w:val="FF0000"/>
                <w:sz w:val="20"/>
              </w:rPr>
            </w:pPr>
          </w:p>
        </w:tc>
        <w:tc>
          <w:tcPr>
            <w:tcW w:w="4068" w:type="dxa"/>
          </w:tcPr>
          <w:p w14:paraId="02F599D5" w14:textId="77777777" w:rsidR="00FA1C4A" w:rsidRDefault="00FA1C4A">
            <w:pPr>
              <w:rPr>
                <w:color w:val="FF0000"/>
                <w:sz w:val="20"/>
              </w:rPr>
            </w:pPr>
            <w:r>
              <w:rPr>
                <w:color w:val="FF0000"/>
                <w:sz w:val="20"/>
              </w:rPr>
              <w:t xml:space="preserve">(Tied to Chemistry) Once poison gas is analyzed, develop a </w:t>
            </w:r>
            <w:proofErr w:type="gramStart"/>
            <w:r>
              <w:rPr>
                <w:color w:val="FF0000"/>
                <w:sz w:val="20"/>
              </w:rPr>
              <w:t>counter-agent</w:t>
            </w:r>
            <w:proofErr w:type="gramEnd"/>
            <w:r>
              <w:rPr>
                <w:color w:val="FF0000"/>
                <w:sz w:val="20"/>
              </w:rPr>
              <w:t xml:space="preserve"> to cure poisoned miners.</w:t>
            </w:r>
          </w:p>
        </w:tc>
        <w:tc>
          <w:tcPr>
            <w:tcW w:w="2700" w:type="dxa"/>
          </w:tcPr>
          <w:p w14:paraId="231B2BFD" w14:textId="77777777" w:rsidR="00FA1C4A" w:rsidRDefault="00FA1C4A">
            <w:pPr>
              <w:rPr>
                <w:color w:val="FF0000"/>
                <w:sz w:val="20"/>
              </w:rPr>
            </w:pPr>
            <w:r>
              <w:rPr>
                <w:color w:val="FF0000"/>
                <w:sz w:val="20"/>
              </w:rPr>
              <w:t>+600 XP, one of the recovered miners gives the player a broken suit of EVA armor, Human Production Level +2</w:t>
            </w:r>
          </w:p>
        </w:tc>
      </w:tr>
      <w:tr w:rsidR="00FA1C4A" w14:paraId="740C87E5" w14:textId="77777777">
        <w:tblPrEx>
          <w:tblCellMar>
            <w:top w:w="0" w:type="dxa"/>
            <w:bottom w:w="0" w:type="dxa"/>
          </w:tblCellMar>
        </w:tblPrEx>
        <w:trPr>
          <w:cantSplit/>
        </w:trPr>
        <w:tc>
          <w:tcPr>
            <w:tcW w:w="2088" w:type="dxa"/>
            <w:vMerge w:val="restart"/>
          </w:tcPr>
          <w:p w14:paraId="37FC9B4F" w14:textId="77777777" w:rsidR="00FA1C4A" w:rsidRDefault="00FA1C4A">
            <w:pPr>
              <w:rPr>
                <w:b/>
                <w:bCs/>
                <w:color w:val="FF0000"/>
                <w:sz w:val="20"/>
              </w:rPr>
            </w:pPr>
            <w:r>
              <w:rPr>
                <w:b/>
                <w:bCs/>
                <w:color w:val="FF0000"/>
                <w:sz w:val="20"/>
              </w:rPr>
              <w:t>Electronics</w:t>
            </w:r>
          </w:p>
        </w:tc>
        <w:tc>
          <w:tcPr>
            <w:tcW w:w="4068" w:type="dxa"/>
          </w:tcPr>
          <w:p w14:paraId="70DEE9E2" w14:textId="77777777" w:rsidR="00FA1C4A" w:rsidRDefault="00FA1C4A">
            <w:pPr>
              <w:rPr>
                <w:color w:val="FF0000"/>
                <w:sz w:val="20"/>
              </w:rPr>
            </w:pPr>
            <w:r>
              <w:rPr>
                <w:color w:val="FF0000"/>
                <w:sz w:val="20"/>
              </w:rPr>
              <w:t xml:space="preserve">Re-wire the robotic ore haulers so that three of them can function from one </w:t>
            </w:r>
            <w:proofErr w:type="gramStart"/>
            <w:r>
              <w:rPr>
                <w:color w:val="FF0000"/>
                <w:sz w:val="20"/>
              </w:rPr>
              <w:t>brain-box</w:t>
            </w:r>
            <w:proofErr w:type="gramEnd"/>
            <w:r>
              <w:rPr>
                <w:color w:val="FF0000"/>
                <w:sz w:val="20"/>
              </w:rPr>
              <w:t>, tripling the mine’s output.</w:t>
            </w:r>
          </w:p>
        </w:tc>
        <w:tc>
          <w:tcPr>
            <w:tcW w:w="2700" w:type="dxa"/>
          </w:tcPr>
          <w:p w14:paraId="32BF682E" w14:textId="77777777" w:rsidR="00FA1C4A" w:rsidRDefault="00FA1C4A">
            <w:pPr>
              <w:rPr>
                <w:color w:val="FF0000"/>
                <w:sz w:val="20"/>
              </w:rPr>
            </w:pPr>
            <w:r>
              <w:rPr>
                <w:color w:val="FF0000"/>
                <w:sz w:val="20"/>
              </w:rPr>
              <w:t>+300 XP, Shops in Town start gaining more items as trade increases, Robotic Production Level +1, Robotic and Human Production Level: 3+ results in best end movie.</w:t>
            </w:r>
          </w:p>
        </w:tc>
      </w:tr>
      <w:tr w:rsidR="00FA1C4A" w14:paraId="30200774" w14:textId="77777777">
        <w:tblPrEx>
          <w:tblCellMar>
            <w:top w:w="0" w:type="dxa"/>
            <w:bottom w:w="0" w:type="dxa"/>
          </w:tblCellMar>
        </w:tblPrEx>
        <w:trPr>
          <w:cantSplit/>
        </w:trPr>
        <w:tc>
          <w:tcPr>
            <w:tcW w:w="2088" w:type="dxa"/>
            <w:vMerge/>
          </w:tcPr>
          <w:p w14:paraId="1FC65E92" w14:textId="77777777" w:rsidR="00FA1C4A" w:rsidRDefault="00FA1C4A">
            <w:pPr>
              <w:rPr>
                <w:b/>
                <w:bCs/>
                <w:color w:val="FF0000"/>
                <w:sz w:val="20"/>
              </w:rPr>
            </w:pPr>
          </w:p>
        </w:tc>
        <w:tc>
          <w:tcPr>
            <w:tcW w:w="4068" w:type="dxa"/>
          </w:tcPr>
          <w:p w14:paraId="1826BC9E" w14:textId="77777777" w:rsidR="00FA1C4A" w:rsidRDefault="00FA1C4A">
            <w:pPr>
              <w:rPr>
                <w:color w:val="FF0000"/>
                <w:sz w:val="20"/>
              </w:rPr>
            </w:pPr>
            <w:r>
              <w:rPr>
                <w:color w:val="FF0000"/>
                <w:sz w:val="20"/>
              </w:rPr>
              <w:t>Fix the remote cameras and metallurgical scanners in the mine so the miners can pick and choose which veins are worth mining.</w:t>
            </w:r>
          </w:p>
        </w:tc>
        <w:tc>
          <w:tcPr>
            <w:tcW w:w="2700" w:type="dxa"/>
          </w:tcPr>
          <w:p w14:paraId="211EA802" w14:textId="77777777" w:rsidR="00FA1C4A" w:rsidRDefault="00FA1C4A">
            <w:pPr>
              <w:rPr>
                <w:color w:val="FF0000"/>
                <w:sz w:val="20"/>
              </w:rPr>
            </w:pPr>
            <w:r>
              <w:rPr>
                <w:color w:val="FF0000"/>
                <w:sz w:val="20"/>
              </w:rPr>
              <w:t>+300 XP, Shops in Town start gaining more items as trade increases, Human Production Level +1, Production Level: 3+ results in best end movie.</w:t>
            </w:r>
          </w:p>
        </w:tc>
      </w:tr>
      <w:tr w:rsidR="00FA1C4A" w14:paraId="0BFF8377" w14:textId="77777777">
        <w:tblPrEx>
          <w:tblCellMar>
            <w:top w:w="0" w:type="dxa"/>
            <w:bottom w:w="0" w:type="dxa"/>
          </w:tblCellMar>
        </w:tblPrEx>
        <w:tc>
          <w:tcPr>
            <w:tcW w:w="2088" w:type="dxa"/>
          </w:tcPr>
          <w:p w14:paraId="57CAC5DB" w14:textId="77777777" w:rsidR="00FA1C4A" w:rsidRDefault="00FA1C4A">
            <w:pPr>
              <w:rPr>
                <w:b/>
                <w:bCs/>
                <w:color w:val="FF0000"/>
                <w:sz w:val="20"/>
              </w:rPr>
            </w:pPr>
            <w:r>
              <w:rPr>
                <w:b/>
                <w:bCs/>
                <w:color w:val="FF0000"/>
                <w:sz w:val="20"/>
              </w:rPr>
              <w:t>First Aid</w:t>
            </w:r>
          </w:p>
        </w:tc>
        <w:tc>
          <w:tcPr>
            <w:tcW w:w="4068" w:type="dxa"/>
          </w:tcPr>
          <w:p w14:paraId="19153ECC" w14:textId="77777777" w:rsidR="00FA1C4A" w:rsidRDefault="00FA1C4A">
            <w:pPr>
              <w:rPr>
                <w:color w:val="FF0000"/>
                <w:sz w:val="20"/>
              </w:rPr>
            </w:pPr>
            <w:r>
              <w:rPr>
                <w:color w:val="FF0000"/>
                <w:sz w:val="20"/>
              </w:rPr>
              <w:t>Perform minor healing feats on wounded miners. This is not as effective as using the Doctor skill, however.</w:t>
            </w:r>
          </w:p>
        </w:tc>
        <w:tc>
          <w:tcPr>
            <w:tcW w:w="2700" w:type="dxa"/>
          </w:tcPr>
          <w:p w14:paraId="5F16E296" w14:textId="77777777" w:rsidR="00FA1C4A" w:rsidRDefault="00FA1C4A">
            <w:pPr>
              <w:rPr>
                <w:color w:val="FF0000"/>
                <w:sz w:val="20"/>
              </w:rPr>
            </w:pPr>
            <w:r>
              <w:rPr>
                <w:color w:val="FF0000"/>
                <w:sz w:val="20"/>
              </w:rPr>
              <w:t>+50 XP per victim successfully treated, Human Production Level +1</w:t>
            </w:r>
          </w:p>
        </w:tc>
      </w:tr>
      <w:tr w:rsidR="00FA1C4A" w14:paraId="6B8ED326" w14:textId="77777777">
        <w:tblPrEx>
          <w:tblCellMar>
            <w:top w:w="0" w:type="dxa"/>
            <w:bottom w:w="0" w:type="dxa"/>
          </w:tblCellMar>
        </w:tblPrEx>
        <w:trPr>
          <w:cantSplit/>
        </w:trPr>
        <w:tc>
          <w:tcPr>
            <w:tcW w:w="2088" w:type="dxa"/>
            <w:vMerge w:val="restart"/>
          </w:tcPr>
          <w:p w14:paraId="64632014" w14:textId="77777777" w:rsidR="00FA1C4A" w:rsidRDefault="00FA1C4A">
            <w:pPr>
              <w:rPr>
                <w:b/>
                <w:bCs/>
                <w:color w:val="FF0000"/>
                <w:sz w:val="20"/>
              </w:rPr>
            </w:pPr>
            <w:r>
              <w:rPr>
                <w:b/>
                <w:bCs/>
                <w:color w:val="FF0000"/>
                <w:sz w:val="20"/>
              </w:rPr>
              <w:t>Mechanics</w:t>
            </w:r>
          </w:p>
        </w:tc>
        <w:tc>
          <w:tcPr>
            <w:tcW w:w="4068" w:type="dxa"/>
          </w:tcPr>
          <w:p w14:paraId="49D293C7" w14:textId="77777777" w:rsidR="00FA1C4A" w:rsidRDefault="00FA1C4A">
            <w:pPr>
              <w:rPr>
                <w:color w:val="FF0000"/>
                <w:sz w:val="20"/>
              </w:rPr>
            </w:pPr>
            <w:r>
              <w:rPr>
                <w:color w:val="FF0000"/>
                <w:sz w:val="20"/>
              </w:rPr>
              <w:t xml:space="preserve">Repair the treads on an ore-hauler to make it run again. </w:t>
            </w:r>
          </w:p>
        </w:tc>
        <w:tc>
          <w:tcPr>
            <w:tcW w:w="2700" w:type="dxa"/>
          </w:tcPr>
          <w:p w14:paraId="2E7C2471" w14:textId="77777777" w:rsidR="00FA1C4A" w:rsidRDefault="00FA1C4A">
            <w:pPr>
              <w:rPr>
                <w:color w:val="FF0000"/>
                <w:sz w:val="20"/>
              </w:rPr>
            </w:pPr>
            <w:r>
              <w:rPr>
                <w:color w:val="FF0000"/>
                <w:sz w:val="20"/>
              </w:rPr>
              <w:t>Robotic Production Level +1, Robotic and Human Production Level: 3+ results in best end movie.</w:t>
            </w:r>
          </w:p>
        </w:tc>
      </w:tr>
      <w:tr w:rsidR="00FA1C4A" w14:paraId="7BA902DE" w14:textId="77777777">
        <w:tblPrEx>
          <w:tblCellMar>
            <w:top w:w="0" w:type="dxa"/>
            <w:bottom w:w="0" w:type="dxa"/>
          </w:tblCellMar>
        </w:tblPrEx>
        <w:trPr>
          <w:cantSplit/>
        </w:trPr>
        <w:tc>
          <w:tcPr>
            <w:tcW w:w="2088" w:type="dxa"/>
            <w:vMerge/>
          </w:tcPr>
          <w:p w14:paraId="61473950" w14:textId="77777777" w:rsidR="00FA1C4A" w:rsidRDefault="00FA1C4A">
            <w:pPr>
              <w:rPr>
                <w:b/>
                <w:bCs/>
                <w:color w:val="FF0000"/>
                <w:sz w:val="20"/>
              </w:rPr>
            </w:pPr>
          </w:p>
        </w:tc>
        <w:tc>
          <w:tcPr>
            <w:tcW w:w="4068" w:type="dxa"/>
          </w:tcPr>
          <w:p w14:paraId="046E8A1B" w14:textId="77777777" w:rsidR="00FA1C4A" w:rsidRDefault="00FA1C4A">
            <w:pPr>
              <w:rPr>
                <w:color w:val="FF0000"/>
                <w:sz w:val="20"/>
              </w:rPr>
            </w:pPr>
            <w:r>
              <w:rPr>
                <w:color w:val="FF0000"/>
                <w:sz w:val="20"/>
              </w:rPr>
              <w:t>Repair the ore crusher in town and the smelter so the metals can be extracted easier.</w:t>
            </w:r>
          </w:p>
        </w:tc>
        <w:tc>
          <w:tcPr>
            <w:tcW w:w="2700" w:type="dxa"/>
          </w:tcPr>
          <w:p w14:paraId="1FB4F1B2" w14:textId="77777777" w:rsidR="00FA1C4A" w:rsidRDefault="00FA1C4A">
            <w:pPr>
              <w:rPr>
                <w:color w:val="FF0000"/>
                <w:sz w:val="20"/>
              </w:rPr>
            </w:pPr>
            <w:r>
              <w:rPr>
                <w:color w:val="FF0000"/>
                <w:sz w:val="20"/>
              </w:rPr>
              <w:t>Robotic Production Level +1, Robotic and Human Production Level: 3+ results in best end movie.</w:t>
            </w:r>
          </w:p>
        </w:tc>
      </w:tr>
      <w:tr w:rsidR="00FA1C4A" w14:paraId="255B5E19" w14:textId="77777777">
        <w:tblPrEx>
          <w:tblCellMar>
            <w:top w:w="0" w:type="dxa"/>
            <w:bottom w:w="0" w:type="dxa"/>
          </w:tblCellMar>
        </w:tblPrEx>
        <w:trPr>
          <w:cantSplit/>
        </w:trPr>
        <w:tc>
          <w:tcPr>
            <w:tcW w:w="2088" w:type="dxa"/>
            <w:vMerge/>
          </w:tcPr>
          <w:p w14:paraId="1DDFEA3F" w14:textId="77777777" w:rsidR="00FA1C4A" w:rsidRDefault="00FA1C4A">
            <w:pPr>
              <w:rPr>
                <w:b/>
                <w:bCs/>
                <w:color w:val="FF0000"/>
                <w:sz w:val="20"/>
              </w:rPr>
            </w:pPr>
          </w:p>
        </w:tc>
        <w:tc>
          <w:tcPr>
            <w:tcW w:w="4068" w:type="dxa"/>
          </w:tcPr>
          <w:p w14:paraId="322A466F" w14:textId="77777777" w:rsidR="00FA1C4A" w:rsidRDefault="00FA1C4A">
            <w:pPr>
              <w:rPr>
                <w:color w:val="FF0000"/>
                <w:sz w:val="20"/>
              </w:rPr>
            </w:pPr>
            <w:r>
              <w:rPr>
                <w:color w:val="FF0000"/>
                <w:sz w:val="20"/>
              </w:rPr>
              <w:t>Teach the inhabitants to repair the ore haulers and the ore crushers themselves.</w:t>
            </w:r>
          </w:p>
        </w:tc>
        <w:tc>
          <w:tcPr>
            <w:tcW w:w="2700" w:type="dxa"/>
          </w:tcPr>
          <w:p w14:paraId="1ADCD81C" w14:textId="77777777" w:rsidR="00FA1C4A" w:rsidRDefault="00FA1C4A">
            <w:pPr>
              <w:rPr>
                <w:color w:val="FF0000"/>
                <w:sz w:val="20"/>
              </w:rPr>
            </w:pPr>
            <w:r>
              <w:rPr>
                <w:color w:val="FF0000"/>
                <w:sz w:val="20"/>
              </w:rPr>
              <w:t>Robotic and Human Production Level +1, Robotic and Human Production Level: 3+ results in best end movie.</w:t>
            </w:r>
          </w:p>
        </w:tc>
      </w:tr>
      <w:tr w:rsidR="00FA1C4A" w14:paraId="221E9970" w14:textId="77777777">
        <w:tblPrEx>
          <w:tblCellMar>
            <w:top w:w="0" w:type="dxa"/>
            <w:bottom w:w="0" w:type="dxa"/>
          </w:tblCellMar>
        </w:tblPrEx>
        <w:trPr>
          <w:cantSplit/>
        </w:trPr>
        <w:tc>
          <w:tcPr>
            <w:tcW w:w="2088" w:type="dxa"/>
            <w:vMerge/>
          </w:tcPr>
          <w:p w14:paraId="3D35BA33" w14:textId="77777777" w:rsidR="00FA1C4A" w:rsidRDefault="00FA1C4A">
            <w:pPr>
              <w:rPr>
                <w:b/>
                <w:bCs/>
                <w:color w:val="FF0000"/>
                <w:sz w:val="20"/>
              </w:rPr>
            </w:pPr>
          </w:p>
        </w:tc>
        <w:tc>
          <w:tcPr>
            <w:tcW w:w="4068" w:type="dxa"/>
          </w:tcPr>
          <w:p w14:paraId="51351D8E" w14:textId="77777777" w:rsidR="00FA1C4A" w:rsidRDefault="00FA1C4A">
            <w:pPr>
              <w:rPr>
                <w:color w:val="FF0000"/>
                <w:sz w:val="20"/>
              </w:rPr>
            </w:pPr>
            <w:r>
              <w:rPr>
                <w:color w:val="FF0000"/>
                <w:sz w:val="20"/>
              </w:rPr>
              <w:t>Study the ore loaders, gain an insight into robot weaknesses that can be used against them in combat.</w:t>
            </w:r>
          </w:p>
        </w:tc>
        <w:tc>
          <w:tcPr>
            <w:tcW w:w="2700" w:type="dxa"/>
          </w:tcPr>
          <w:p w14:paraId="7DBBA10E" w14:textId="77777777" w:rsidR="00FA1C4A" w:rsidRDefault="00FA1C4A">
            <w:pPr>
              <w:rPr>
                <w:color w:val="FF0000"/>
                <w:sz w:val="20"/>
              </w:rPr>
            </w:pPr>
            <w:r>
              <w:rPr>
                <w:color w:val="FF0000"/>
                <w:sz w:val="20"/>
              </w:rPr>
              <w:t>+5% Damage vs. Heavy Robots.</w:t>
            </w:r>
          </w:p>
        </w:tc>
      </w:tr>
      <w:tr w:rsidR="00FA1C4A" w14:paraId="41B46CD0" w14:textId="77777777">
        <w:tblPrEx>
          <w:tblCellMar>
            <w:top w:w="0" w:type="dxa"/>
            <w:bottom w:w="0" w:type="dxa"/>
          </w:tblCellMar>
        </w:tblPrEx>
        <w:tc>
          <w:tcPr>
            <w:tcW w:w="2088" w:type="dxa"/>
          </w:tcPr>
          <w:p w14:paraId="0AF12134" w14:textId="77777777" w:rsidR="00FA1C4A" w:rsidRDefault="00FA1C4A">
            <w:pPr>
              <w:rPr>
                <w:b/>
                <w:bCs/>
                <w:color w:val="FF0000"/>
                <w:sz w:val="20"/>
              </w:rPr>
            </w:pPr>
            <w:r>
              <w:rPr>
                <w:b/>
                <w:bCs/>
                <w:color w:val="FF0000"/>
                <w:sz w:val="20"/>
              </w:rPr>
              <w:t>Physics</w:t>
            </w:r>
          </w:p>
        </w:tc>
        <w:tc>
          <w:tcPr>
            <w:tcW w:w="4068" w:type="dxa"/>
          </w:tcPr>
          <w:p w14:paraId="5F936E41" w14:textId="77777777" w:rsidR="00FA1C4A" w:rsidRDefault="00FA1C4A">
            <w:pPr>
              <w:rPr>
                <w:color w:val="FF0000"/>
                <w:sz w:val="20"/>
              </w:rPr>
            </w:pPr>
            <w:r>
              <w:rPr>
                <w:color w:val="FF0000"/>
                <w:sz w:val="20"/>
              </w:rPr>
              <w:t>Learn how to shield the ore hauler’s more sensitive circuitry from radioactive emissions from the minerals in the mine.</w:t>
            </w:r>
          </w:p>
        </w:tc>
        <w:tc>
          <w:tcPr>
            <w:tcW w:w="2700" w:type="dxa"/>
          </w:tcPr>
          <w:p w14:paraId="35F98D74" w14:textId="77777777" w:rsidR="00FA1C4A" w:rsidRDefault="00FA1C4A">
            <w:pPr>
              <w:rPr>
                <w:color w:val="FF0000"/>
                <w:sz w:val="20"/>
              </w:rPr>
            </w:pPr>
            <w:r>
              <w:rPr>
                <w:color w:val="FF0000"/>
                <w:sz w:val="20"/>
              </w:rPr>
              <w:t>+300 XP, Robotic Production Level +1, Production Level: 3+ results in best end movie. Can also be used on robotic companions, giving them +15% Radiation and EMP Resistance.</w:t>
            </w:r>
          </w:p>
        </w:tc>
      </w:tr>
      <w:tr w:rsidR="00FA1C4A" w14:paraId="321D1965" w14:textId="77777777">
        <w:tblPrEx>
          <w:tblCellMar>
            <w:top w:w="0" w:type="dxa"/>
            <w:bottom w:w="0" w:type="dxa"/>
          </w:tblCellMar>
        </w:tblPrEx>
        <w:tc>
          <w:tcPr>
            <w:tcW w:w="2088" w:type="dxa"/>
            <w:shd w:val="clear" w:color="auto" w:fill="D9D9D9"/>
          </w:tcPr>
          <w:p w14:paraId="41BF40F4" w14:textId="77777777" w:rsidR="00FA1C4A" w:rsidRDefault="00FA1C4A">
            <w:pPr>
              <w:rPr>
                <w:b/>
                <w:bCs/>
                <w:color w:val="FF0000"/>
                <w:sz w:val="20"/>
              </w:rPr>
            </w:pPr>
            <w:r>
              <w:rPr>
                <w:b/>
                <w:bCs/>
                <w:color w:val="FF0000"/>
                <w:sz w:val="20"/>
              </w:rPr>
              <w:t>STEALTH BOY</w:t>
            </w:r>
          </w:p>
        </w:tc>
        <w:tc>
          <w:tcPr>
            <w:tcW w:w="4068" w:type="dxa"/>
            <w:shd w:val="clear" w:color="auto" w:fill="D9D9D9"/>
          </w:tcPr>
          <w:p w14:paraId="612B9EDD" w14:textId="77777777" w:rsidR="00FA1C4A" w:rsidRDefault="00FA1C4A">
            <w:pPr>
              <w:rPr>
                <w:color w:val="FF0000"/>
                <w:sz w:val="20"/>
              </w:rPr>
            </w:pPr>
          </w:p>
        </w:tc>
        <w:tc>
          <w:tcPr>
            <w:tcW w:w="2700" w:type="dxa"/>
            <w:shd w:val="clear" w:color="auto" w:fill="D9D9D9"/>
          </w:tcPr>
          <w:p w14:paraId="617A7666" w14:textId="77777777" w:rsidR="00FA1C4A" w:rsidRDefault="00FA1C4A">
            <w:pPr>
              <w:rPr>
                <w:color w:val="FF0000"/>
                <w:sz w:val="20"/>
              </w:rPr>
            </w:pPr>
          </w:p>
        </w:tc>
      </w:tr>
      <w:tr w:rsidR="00FA1C4A" w14:paraId="33F14651" w14:textId="77777777">
        <w:tblPrEx>
          <w:tblCellMar>
            <w:top w:w="0" w:type="dxa"/>
            <w:bottom w:w="0" w:type="dxa"/>
          </w:tblCellMar>
        </w:tblPrEx>
        <w:trPr>
          <w:cantSplit/>
        </w:trPr>
        <w:tc>
          <w:tcPr>
            <w:tcW w:w="2088" w:type="dxa"/>
            <w:vMerge w:val="restart"/>
          </w:tcPr>
          <w:p w14:paraId="21641893" w14:textId="77777777" w:rsidR="00FA1C4A" w:rsidRDefault="00FA1C4A">
            <w:pPr>
              <w:rPr>
                <w:b/>
                <w:bCs/>
                <w:color w:val="FF0000"/>
                <w:sz w:val="20"/>
              </w:rPr>
            </w:pPr>
            <w:r>
              <w:rPr>
                <w:b/>
                <w:bCs/>
                <w:color w:val="FF0000"/>
                <w:sz w:val="20"/>
              </w:rPr>
              <w:t>Lockpick</w:t>
            </w:r>
          </w:p>
        </w:tc>
        <w:tc>
          <w:tcPr>
            <w:tcW w:w="4068" w:type="dxa"/>
          </w:tcPr>
          <w:p w14:paraId="180F93ED" w14:textId="77777777" w:rsidR="00FA1C4A" w:rsidRDefault="00FA1C4A">
            <w:pPr>
              <w:rPr>
                <w:color w:val="FF0000"/>
                <w:sz w:val="20"/>
              </w:rPr>
            </w:pPr>
            <w:r>
              <w:rPr>
                <w:color w:val="FF0000"/>
                <w:sz w:val="20"/>
              </w:rPr>
              <w:t>The Miner’s Locker Room has 30 locked footlockers that can be picked.</w:t>
            </w:r>
          </w:p>
        </w:tc>
        <w:tc>
          <w:tcPr>
            <w:tcW w:w="2700" w:type="dxa"/>
          </w:tcPr>
          <w:p w14:paraId="28AA9A61" w14:textId="77777777" w:rsidR="00FA1C4A" w:rsidRDefault="00FA1C4A">
            <w:pPr>
              <w:rPr>
                <w:color w:val="FF0000"/>
                <w:sz w:val="20"/>
              </w:rPr>
            </w:pPr>
            <w:r>
              <w:rPr>
                <w:color w:val="FF0000"/>
                <w:sz w:val="20"/>
              </w:rPr>
              <w:t>Various rewards, totaling about 600 caps plus miscellaneous equipment, at a loss of about 15 to 30 Karma</w:t>
            </w:r>
          </w:p>
        </w:tc>
      </w:tr>
      <w:tr w:rsidR="00FA1C4A" w14:paraId="14501456" w14:textId="77777777">
        <w:tblPrEx>
          <w:tblCellMar>
            <w:top w:w="0" w:type="dxa"/>
            <w:bottom w:w="0" w:type="dxa"/>
          </w:tblCellMar>
        </w:tblPrEx>
        <w:trPr>
          <w:cantSplit/>
        </w:trPr>
        <w:tc>
          <w:tcPr>
            <w:tcW w:w="2088" w:type="dxa"/>
            <w:vMerge/>
          </w:tcPr>
          <w:p w14:paraId="4A236B6A" w14:textId="77777777" w:rsidR="00FA1C4A" w:rsidRDefault="00FA1C4A">
            <w:pPr>
              <w:rPr>
                <w:b/>
                <w:bCs/>
                <w:color w:val="FF0000"/>
                <w:sz w:val="20"/>
              </w:rPr>
            </w:pPr>
          </w:p>
        </w:tc>
        <w:tc>
          <w:tcPr>
            <w:tcW w:w="4068" w:type="dxa"/>
          </w:tcPr>
          <w:p w14:paraId="4BDCA11E" w14:textId="77777777" w:rsidR="00FA1C4A" w:rsidRDefault="00FA1C4A">
            <w:pPr>
              <w:rPr>
                <w:color w:val="FF0000"/>
                <w:sz w:val="20"/>
              </w:rPr>
            </w:pPr>
            <w:r>
              <w:rPr>
                <w:color w:val="FF0000"/>
                <w:sz w:val="20"/>
              </w:rPr>
              <w:t>An abandoned Locker Room in the depths of the mine has 15-20 damaged lockers.</w:t>
            </w:r>
          </w:p>
        </w:tc>
        <w:tc>
          <w:tcPr>
            <w:tcW w:w="2700" w:type="dxa"/>
          </w:tcPr>
          <w:p w14:paraId="6A1DCD0B" w14:textId="77777777" w:rsidR="00FA1C4A" w:rsidRDefault="00FA1C4A">
            <w:pPr>
              <w:rPr>
                <w:color w:val="FF0000"/>
                <w:sz w:val="20"/>
              </w:rPr>
            </w:pPr>
            <w:r>
              <w:rPr>
                <w:color w:val="FF0000"/>
                <w:sz w:val="20"/>
              </w:rPr>
              <w:t>Various rewards, totaling about 600 caps plus miscellaneous equipment, with no loss of Karma</w:t>
            </w:r>
          </w:p>
        </w:tc>
      </w:tr>
      <w:tr w:rsidR="00FA1C4A" w14:paraId="79114FD4" w14:textId="77777777">
        <w:tblPrEx>
          <w:tblCellMar>
            <w:top w:w="0" w:type="dxa"/>
            <w:bottom w:w="0" w:type="dxa"/>
          </w:tblCellMar>
        </w:tblPrEx>
        <w:tc>
          <w:tcPr>
            <w:tcW w:w="2088" w:type="dxa"/>
          </w:tcPr>
          <w:p w14:paraId="5F28EBF3" w14:textId="77777777" w:rsidR="00FA1C4A" w:rsidRDefault="00FA1C4A">
            <w:pPr>
              <w:rPr>
                <w:b/>
                <w:bCs/>
                <w:color w:val="FF0000"/>
                <w:sz w:val="20"/>
              </w:rPr>
            </w:pPr>
            <w:r>
              <w:rPr>
                <w:b/>
                <w:bCs/>
                <w:color w:val="FF0000"/>
                <w:sz w:val="20"/>
              </w:rPr>
              <w:t>Sneak</w:t>
            </w:r>
          </w:p>
        </w:tc>
        <w:tc>
          <w:tcPr>
            <w:tcW w:w="4068" w:type="dxa"/>
          </w:tcPr>
          <w:p w14:paraId="3FF0B8C5" w14:textId="77777777" w:rsidR="00FA1C4A" w:rsidRDefault="00FA1C4A">
            <w:pPr>
              <w:rPr>
                <w:color w:val="FF0000"/>
                <w:sz w:val="20"/>
              </w:rPr>
            </w:pPr>
            <w:r>
              <w:rPr>
                <w:color w:val="FF0000"/>
                <w:sz w:val="20"/>
              </w:rPr>
              <w:t xml:space="preserve">The player must Sneak </w:t>
            </w:r>
            <w:proofErr w:type="gramStart"/>
            <w:r>
              <w:rPr>
                <w:color w:val="FF0000"/>
                <w:sz w:val="20"/>
              </w:rPr>
              <w:t>in order to</w:t>
            </w:r>
            <w:proofErr w:type="gramEnd"/>
            <w:r>
              <w:rPr>
                <w:color w:val="FF0000"/>
                <w:sz w:val="20"/>
              </w:rPr>
              <w:t xml:space="preserve"> enter the Miner’s Locker Room without being detected (see Lockpick, above).</w:t>
            </w:r>
          </w:p>
        </w:tc>
        <w:tc>
          <w:tcPr>
            <w:tcW w:w="2700" w:type="dxa"/>
          </w:tcPr>
          <w:p w14:paraId="10ED4233" w14:textId="77777777" w:rsidR="00FA1C4A" w:rsidRDefault="00FA1C4A">
            <w:pPr>
              <w:rPr>
                <w:color w:val="FF0000"/>
                <w:sz w:val="20"/>
              </w:rPr>
            </w:pPr>
            <w:r>
              <w:rPr>
                <w:color w:val="FF0000"/>
                <w:sz w:val="20"/>
              </w:rPr>
              <w:t>See Lockpick above.</w:t>
            </w:r>
          </w:p>
        </w:tc>
      </w:tr>
      <w:tr w:rsidR="00FA1C4A" w14:paraId="7624ACB3" w14:textId="77777777">
        <w:tblPrEx>
          <w:tblCellMar>
            <w:top w:w="0" w:type="dxa"/>
            <w:bottom w:w="0" w:type="dxa"/>
          </w:tblCellMar>
        </w:tblPrEx>
        <w:trPr>
          <w:cantSplit/>
        </w:trPr>
        <w:tc>
          <w:tcPr>
            <w:tcW w:w="2088" w:type="dxa"/>
            <w:vMerge w:val="restart"/>
          </w:tcPr>
          <w:p w14:paraId="283065CA" w14:textId="77777777" w:rsidR="00FA1C4A" w:rsidRDefault="00FA1C4A">
            <w:pPr>
              <w:rPr>
                <w:b/>
                <w:bCs/>
                <w:color w:val="FF0000"/>
                <w:sz w:val="20"/>
              </w:rPr>
            </w:pPr>
            <w:r>
              <w:rPr>
                <w:b/>
                <w:bCs/>
                <w:color w:val="FF0000"/>
                <w:sz w:val="20"/>
              </w:rPr>
              <w:t>Steal</w:t>
            </w:r>
          </w:p>
        </w:tc>
        <w:tc>
          <w:tcPr>
            <w:tcW w:w="4068" w:type="dxa"/>
          </w:tcPr>
          <w:p w14:paraId="63BDADE7" w14:textId="77777777" w:rsidR="00FA1C4A" w:rsidRDefault="00FA1C4A">
            <w:pPr>
              <w:rPr>
                <w:color w:val="FF0000"/>
                <w:sz w:val="20"/>
              </w:rPr>
            </w:pPr>
            <w:proofErr w:type="gramStart"/>
            <w:r>
              <w:rPr>
                <w:color w:val="FF0000"/>
                <w:sz w:val="20"/>
              </w:rPr>
              <w:t>All of</w:t>
            </w:r>
            <w:proofErr w:type="gramEnd"/>
            <w:r>
              <w:rPr>
                <w:color w:val="FF0000"/>
                <w:sz w:val="20"/>
              </w:rPr>
              <w:t xml:space="preserve"> the miners and inhabitants in town have something that can be pick pocketed from them. </w:t>
            </w:r>
          </w:p>
        </w:tc>
        <w:tc>
          <w:tcPr>
            <w:tcW w:w="2700" w:type="dxa"/>
          </w:tcPr>
          <w:p w14:paraId="7EC5679B" w14:textId="77777777" w:rsidR="00FA1C4A" w:rsidRDefault="00FA1C4A">
            <w:pPr>
              <w:rPr>
                <w:color w:val="FF0000"/>
                <w:sz w:val="20"/>
              </w:rPr>
            </w:pPr>
            <w:r>
              <w:rPr>
                <w:color w:val="FF0000"/>
                <w:sz w:val="20"/>
              </w:rPr>
              <w:t>Various rewards, totaling about 150 caps plus miscellaneous equipment, at a loss of about 15 to 30 Karma</w:t>
            </w:r>
          </w:p>
        </w:tc>
      </w:tr>
      <w:tr w:rsidR="00FA1C4A" w14:paraId="7A9D8108" w14:textId="77777777">
        <w:tblPrEx>
          <w:tblCellMar>
            <w:top w:w="0" w:type="dxa"/>
            <w:bottom w:w="0" w:type="dxa"/>
          </w:tblCellMar>
        </w:tblPrEx>
        <w:trPr>
          <w:cantSplit/>
        </w:trPr>
        <w:tc>
          <w:tcPr>
            <w:tcW w:w="2088" w:type="dxa"/>
            <w:vMerge/>
          </w:tcPr>
          <w:p w14:paraId="780257EB" w14:textId="77777777" w:rsidR="00FA1C4A" w:rsidRDefault="00FA1C4A">
            <w:pPr>
              <w:rPr>
                <w:b/>
                <w:bCs/>
                <w:color w:val="FF0000"/>
                <w:sz w:val="20"/>
              </w:rPr>
            </w:pPr>
          </w:p>
        </w:tc>
        <w:tc>
          <w:tcPr>
            <w:tcW w:w="4068" w:type="dxa"/>
          </w:tcPr>
          <w:p w14:paraId="0CF3CD2F" w14:textId="77777777" w:rsidR="00FA1C4A" w:rsidRDefault="00FA1C4A">
            <w:pPr>
              <w:rPr>
                <w:color w:val="FF0000"/>
                <w:sz w:val="20"/>
              </w:rPr>
            </w:pPr>
            <w:r>
              <w:rPr>
                <w:color w:val="FF0000"/>
                <w:sz w:val="20"/>
              </w:rPr>
              <w:t xml:space="preserve">The player can plant a fake note on the mayor, “proving” that he is secretly collaborating with the </w:t>
            </w:r>
            <w:smartTag w:uri="urn:schemas-microsoft-com:office:smarttags" w:element="City">
              <w:smartTag w:uri="urn:schemas-microsoft-com:office:smarttags" w:element="place">
                <w:r>
                  <w:rPr>
                    <w:color w:val="FF0000"/>
                    <w:sz w:val="20"/>
                  </w:rPr>
                  <w:t>Salt Lake City</w:t>
                </w:r>
              </w:smartTag>
            </w:smartTag>
            <w:r>
              <w:rPr>
                <w:color w:val="FF0000"/>
                <w:sz w:val="20"/>
              </w:rPr>
              <w:t xml:space="preserve"> mining companies in exchange for bribes. </w:t>
            </w:r>
          </w:p>
        </w:tc>
        <w:tc>
          <w:tcPr>
            <w:tcW w:w="2700" w:type="dxa"/>
          </w:tcPr>
          <w:p w14:paraId="00132C77" w14:textId="77777777" w:rsidR="00FA1C4A" w:rsidRDefault="00FA1C4A">
            <w:pPr>
              <w:rPr>
                <w:color w:val="FF0000"/>
                <w:sz w:val="20"/>
              </w:rPr>
            </w:pPr>
            <w:r>
              <w:rPr>
                <w:color w:val="FF0000"/>
                <w:sz w:val="20"/>
              </w:rPr>
              <w:t xml:space="preserve">Mayor is hanged, loss of 30 Karma, player is now free to take over town. </w:t>
            </w:r>
          </w:p>
        </w:tc>
      </w:tr>
      <w:tr w:rsidR="00FA1C4A" w14:paraId="13FEF262" w14:textId="77777777">
        <w:tblPrEx>
          <w:tblCellMar>
            <w:top w:w="0" w:type="dxa"/>
            <w:bottom w:w="0" w:type="dxa"/>
          </w:tblCellMar>
        </w:tblPrEx>
        <w:tc>
          <w:tcPr>
            <w:tcW w:w="2088" w:type="dxa"/>
          </w:tcPr>
          <w:p w14:paraId="076C0BC5" w14:textId="77777777" w:rsidR="00FA1C4A" w:rsidRDefault="00FA1C4A">
            <w:pPr>
              <w:rPr>
                <w:b/>
                <w:bCs/>
                <w:color w:val="FF0000"/>
                <w:sz w:val="20"/>
              </w:rPr>
            </w:pPr>
            <w:r>
              <w:rPr>
                <w:b/>
                <w:bCs/>
                <w:color w:val="FF0000"/>
                <w:sz w:val="20"/>
              </w:rPr>
              <w:t>Traps</w:t>
            </w:r>
          </w:p>
        </w:tc>
        <w:tc>
          <w:tcPr>
            <w:tcW w:w="4068" w:type="dxa"/>
          </w:tcPr>
          <w:p w14:paraId="570C290E" w14:textId="77777777" w:rsidR="00FA1C4A" w:rsidRDefault="00FA1C4A">
            <w:pPr>
              <w:pStyle w:val="FootnoteText"/>
              <w:rPr>
                <w:color w:val="FF0000"/>
                <w:szCs w:val="24"/>
              </w:rPr>
            </w:pPr>
            <w:r>
              <w:rPr>
                <w:color w:val="FF0000"/>
                <w:szCs w:val="24"/>
              </w:rPr>
              <w:t>There are numerous deadfalls and mining bombs in the mines that need to be avoided and disarmed.</w:t>
            </w:r>
          </w:p>
        </w:tc>
        <w:tc>
          <w:tcPr>
            <w:tcW w:w="2700" w:type="dxa"/>
          </w:tcPr>
          <w:p w14:paraId="088FE989" w14:textId="77777777" w:rsidR="00FA1C4A" w:rsidRDefault="00FA1C4A">
            <w:pPr>
              <w:pStyle w:val="FootnoteText"/>
              <w:rPr>
                <w:color w:val="FF0000"/>
                <w:szCs w:val="24"/>
              </w:rPr>
            </w:pPr>
            <w:r>
              <w:rPr>
                <w:color w:val="FF0000"/>
                <w:szCs w:val="24"/>
              </w:rPr>
              <w:t>Convenience Reward, plus the fact the player can disarm the mines and gain explosives he can carry around with him.</w:t>
            </w:r>
          </w:p>
        </w:tc>
      </w:tr>
      <w:tr w:rsidR="00FA1C4A" w14:paraId="530E5294" w14:textId="77777777">
        <w:tblPrEx>
          <w:tblCellMar>
            <w:top w:w="0" w:type="dxa"/>
            <w:bottom w:w="0" w:type="dxa"/>
          </w:tblCellMar>
        </w:tblPrEx>
        <w:tc>
          <w:tcPr>
            <w:tcW w:w="2088" w:type="dxa"/>
            <w:shd w:val="clear" w:color="auto" w:fill="D9D9D9"/>
          </w:tcPr>
          <w:p w14:paraId="36A54343" w14:textId="77777777" w:rsidR="00FA1C4A" w:rsidRDefault="00FA1C4A">
            <w:pPr>
              <w:rPr>
                <w:b/>
                <w:bCs/>
                <w:color w:val="FF0000"/>
                <w:sz w:val="20"/>
              </w:rPr>
            </w:pPr>
            <w:r>
              <w:rPr>
                <w:b/>
                <w:bCs/>
                <w:color w:val="FF0000"/>
                <w:sz w:val="20"/>
              </w:rPr>
              <w:t>GENERIC SKILLS</w:t>
            </w:r>
          </w:p>
        </w:tc>
        <w:tc>
          <w:tcPr>
            <w:tcW w:w="4068" w:type="dxa"/>
            <w:shd w:val="clear" w:color="auto" w:fill="D9D9D9"/>
          </w:tcPr>
          <w:p w14:paraId="7D123AE0" w14:textId="77777777" w:rsidR="00FA1C4A" w:rsidRDefault="00FA1C4A">
            <w:pPr>
              <w:rPr>
                <w:color w:val="FF0000"/>
                <w:sz w:val="20"/>
              </w:rPr>
            </w:pPr>
          </w:p>
        </w:tc>
        <w:tc>
          <w:tcPr>
            <w:tcW w:w="2700" w:type="dxa"/>
            <w:shd w:val="clear" w:color="auto" w:fill="D9D9D9"/>
          </w:tcPr>
          <w:p w14:paraId="3F69A5E7" w14:textId="77777777" w:rsidR="00FA1C4A" w:rsidRDefault="00FA1C4A">
            <w:pPr>
              <w:rPr>
                <w:color w:val="FF0000"/>
                <w:sz w:val="20"/>
              </w:rPr>
            </w:pPr>
          </w:p>
        </w:tc>
      </w:tr>
      <w:tr w:rsidR="00FA1C4A" w14:paraId="3A84DDDC" w14:textId="77777777">
        <w:tblPrEx>
          <w:tblCellMar>
            <w:top w:w="0" w:type="dxa"/>
            <w:bottom w:w="0" w:type="dxa"/>
          </w:tblCellMar>
        </w:tblPrEx>
        <w:tc>
          <w:tcPr>
            <w:tcW w:w="2088" w:type="dxa"/>
          </w:tcPr>
          <w:p w14:paraId="6782D26D" w14:textId="77777777" w:rsidR="00FA1C4A" w:rsidRDefault="00FA1C4A">
            <w:pPr>
              <w:rPr>
                <w:b/>
                <w:bCs/>
                <w:color w:val="FF0000"/>
                <w:sz w:val="20"/>
              </w:rPr>
            </w:pPr>
            <w:r>
              <w:rPr>
                <w:b/>
                <w:bCs/>
                <w:color w:val="FF0000"/>
                <w:sz w:val="20"/>
              </w:rPr>
              <w:t>Outdoorsman</w:t>
            </w:r>
          </w:p>
        </w:tc>
        <w:tc>
          <w:tcPr>
            <w:tcW w:w="4068" w:type="dxa"/>
          </w:tcPr>
          <w:p w14:paraId="20CF978F" w14:textId="77777777" w:rsidR="00FA1C4A" w:rsidRDefault="00FA1C4A">
            <w:pPr>
              <w:rPr>
                <w:color w:val="FF0000"/>
                <w:sz w:val="20"/>
              </w:rPr>
            </w:pPr>
            <w:r>
              <w:rPr>
                <w:color w:val="FF0000"/>
                <w:sz w:val="20"/>
              </w:rPr>
              <w:t>The player can scout out a new trail for the ore haulers across the mountains, shaving a day or two off the caravan route.</w:t>
            </w:r>
          </w:p>
        </w:tc>
        <w:tc>
          <w:tcPr>
            <w:tcW w:w="2700" w:type="dxa"/>
          </w:tcPr>
          <w:p w14:paraId="56F61B5F" w14:textId="77777777" w:rsidR="00FA1C4A" w:rsidRDefault="00FA1C4A">
            <w:pPr>
              <w:rPr>
                <w:color w:val="FF0000"/>
                <w:sz w:val="20"/>
              </w:rPr>
            </w:pPr>
            <w:r>
              <w:rPr>
                <w:color w:val="FF0000"/>
                <w:sz w:val="20"/>
              </w:rPr>
              <w:t>Reward from local caravan runners.</w:t>
            </w:r>
          </w:p>
        </w:tc>
      </w:tr>
      <w:tr w:rsidR="00FA1C4A" w14:paraId="1086A247" w14:textId="77777777">
        <w:tblPrEx>
          <w:tblCellMar>
            <w:top w:w="0" w:type="dxa"/>
            <w:bottom w:w="0" w:type="dxa"/>
          </w:tblCellMar>
        </w:tblPrEx>
        <w:tc>
          <w:tcPr>
            <w:tcW w:w="2088" w:type="dxa"/>
          </w:tcPr>
          <w:p w14:paraId="16400C4D" w14:textId="77777777" w:rsidR="00FA1C4A" w:rsidRDefault="00FA1C4A">
            <w:pPr>
              <w:rPr>
                <w:b/>
                <w:bCs/>
                <w:color w:val="FF0000"/>
                <w:sz w:val="20"/>
              </w:rPr>
            </w:pPr>
            <w:r>
              <w:rPr>
                <w:b/>
                <w:bCs/>
                <w:color w:val="FF0000"/>
                <w:sz w:val="20"/>
              </w:rPr>
              <w:t>Gambling</w:t>
            </w:r>
          </w:p>
        </w:tc>
        <w:tc>
          <w:tcPr>
            <w:tcW w:w="4068" w:type="dxa"/>
          </w:tcPr>
          <w:p w14:paraId="3224B579" w14:textId="77777777" w:rsidR="00FA1C4A" w:rsidRDefault="00FA1C4A">
            <w:pPr>
              <w:rPr>
                <w:color w:val="FF0000"/>
                <w:sz w:val="20"/>
              </w:rPr>
            </w:pPr>
            <w:r>
              <w:rPr>
                <w:color w:val="FF0000"/>
                <w:sz w:val="20"/>
              </w:rPr>
              <w:t xml:space="preserve">The player can play a low-stakes poker game with some of the locals. </w:t>
            </w:r>
            <w:proofErr w:type="gramStart"/>
            <w:r>
              <w:rPr>
                <w:color w:val="FF0000"/>
                <w:sz w:val="20"/>
              </w:rPr>
              <w:t>As long as</w:t>
            </w:r>
            <w:proofErr w:type="gramEnd"/>
            <w:r>
              <w:rPr>
                <w:color w:val="FF0000"/>
                <w:sz w:val="20"/>
              </w:rPr>
              <w:t xml:space="preserve"> he doesn’t win more than 55 caps, he can return to the table every night and keep fleecing the players.</w:t>
            </w:r>
          </w:p>
        </w:tc>
        <w:tc>
          <w:tcPr>
            <w:tcW w:w="2700" w:type="dxa"/>
          </w:tcPr>
          <w:p w14:paraId="4552B215" w14:textId="77777777" w:rsidR="00FA1C4A" w:rsidRDefault="00FA1C4A">
            <w:pPr>
              <w:rPr>
                <w:color w:val="FF0000"/>
                <w:sz w:val="20"/>
              </w:rPr>
            </w:pPr>
            <w:r>
              <w:rPr>
                <w:color w:val="FF0000"/>
                <w:sz w:val="20"/>
              </w:rPr>
              <w:t>55 caps per night per 5 hours.</w:t>
            </w:r>
          </w:p>
        </w:tc>
      </w:tr>
      <w:tr w:rsidR="00FA1C4A" w14:paraId="7B232E3D" w14:textId="77777777">
        <w:tblPrEx>
          <w:tblCellMar>
            <w:top w:w="0" w:type="dxa"/>
            <w:bottom w:w="0" w:type="dxa"/>
          </w:tblCellMar>
        </w:tblPrEx>
        <w:tc>
          <w:tcPr>
            <w:tcW w:w="2088" w:type="dxa"/>
          </w:tcPr>
          <w:p w14:paraId="180C3EAF" w14:textId="77777777" w:rsidR="00FA1C4A" w:rsidRDefault="00FA1C4A">
            <w:pPr>
              <w:rPr>
                <w:b/>
                <w:bCs/>
                <w:color w:val="FF0000"/>
                <w:sz w:val="20"/>
              </w:rPr>
            </w:pPr>
            <w:r>
              <w:rPr>
                <w:b/>
                <w:bCs/>
                <w:color w:val="FF0000"/>
                <w:sz w:val="20"/>
              </w:rPr>
              <w:t>Easter Egg, Easy 1</w:t>
            </w:r>
          </w:p>
        </w:tc>
        <w:tc>
          <w:tcPr>
            <w:tcW w:w="4068" w:type="dxa"/>
          </w:tcPr>
          <w:p w14:paraId="28CD7E97" w14:textId="77777777" w:rsidR="00FA1C4A" w:rsidRDefault="00FA1C4A">
            <w:pPr>
              <w:rPr>
                <w:color w:val="FF0000"/>
                <w:sz w:val="20"/>
              </w:rPr>
            </w:pPr>
            <w:r>
              <w:rPr>
                <w:color w:val="FF0000"/>
                <w:sz w:val="20"/>
              </w:rPr>
              <w:t>Beneath a floorboard in one of the houses is a small cache.</w:t>
            </w:r>
          </w:p>
        </w:tc>
        <w:tc>
          <w:tcPr>
            <w:tcW w:w="2700" w:type="dxa"/>
          </w:tcPr>
          <w:p w14:paraId="6E7E377A" w14:textId="77777777" w:rsidR="00FA1C4A" w:rsidRDefault="00FA1C4A">
            <w:pPr>
              <w:rPr>
                <w:color w:val="FF0000"/>
                <w:sz w:val="20"/>
              </w:rPr>
            </w:pPr>
            <w:r>
              <w:rPr>
                <w:color w:val="FF0000"/>
                <w:sz w:val="20"/>
              </w:rPr>
              <w:t>10mm Pistol with 3 clips.</w:t>
            </w:r>
          </w:p>
        </w:tc>
      </w:tr>
      <w:tr w:rsidR="00FA1C4A" w14:paraId="332D2665" w14:textId="77777777">
        <w:tblPrEx>
          <w:tblCellMar>
            <w:top w:w="0" w:type="dxa"/>
            <w:bottom w:w="0" w:type="dxa"/>
          </w:tblCellMar>
        </w:tblPrEx>
        <w:tc>
          <w:tcPr>
            <w:tcW w:w="2088" w:type="dxa"/>
          </w:tcPr>
          <w:p w14:paraId="0FB1E229" w14:textId="77777777" w:rsidR="00FA1C4A" w:rsidRDefault="00FA1C4A">
            <w:pPr>
              <w:rPr>
                <w:b/>
                <w:bCs/>
                <w:color w:val="FF0000"/>
                <w:sz w:val="20"/>
              </w:rPr>
            </w:pPr>
            <w:r>
              <w:rPr>
                <w:b/>
                <w:bCs/>
                <w:color w:val="FF0000"/>
                <w:sz w:val="20"/>
              </w:rPr>
              <w:t>Easter Egg, Easy 2</w:t>
            </w:r>
          </w:p>
        </w:tc>
        <w:tc>
          <w:tcPr>
            <w:tcW w:w="4068" w:type="dxa"/>
          </w:tcPr>
          <w:p w14:paraId="363DE615" w14:textId="77777777" w:rsidR="00FA1C4A" w:rsidRDefault="00FA1C4A">
            <w:pPr>
              <w:rPr>
                <w:color w:val="FF0000"/>
                <w:sz w:val="20"/>
              </w:rPr>
            </w:pPr>
            <w:r>
              <w:rPr>
                <w:color w:val="FF0000"/>
                <w:sz w:val="20"/>
              </w:rPr>
              <w:t xml:space="preserve">Make a makeshift crank for well, then turn </w:t>
            </w:r>
            <w:r>
              <w:rPr>
                <w:color w:val="FF0000"/>
                <w:sz w:val="20"/>
              </w:rPr>
              <w:lastRenderedPageBreak/>
              <w:t>crank.</w:t>
            </w:r>
          </w:p>
        </w:tc>
        <w:tc>
          <w:tcPr>
            <w:tcW w:w="2700" w:type="dxa"/>
          </w:tcPr>
          <w:p w14:paraId="7FB08D64" w14:textId="77777777" w:rsidR="00FA1C4A" w:rsidRDefault="00FA1C4A">
            <w:pPr>
              <w:rPr>
                <w:color w:val="FF0000"/>
                <w:sz w:val="20"/>
              </w:rPr>
            </w:pPr>
            <w:r>
              <w:rPr>
                <w:color w:val="FF0000"/>
                <w:sz w:val="20"/>
              </w:rPr>
              <w:lastRenderedPageBreak/>
              <w:t xml:space="preserve">Pull up bucket with a dead rat </w:t>
            </w:r>
            <w:r>
              <w:rPr>
                <w:color w:val="FF0000"/>
                <w:sz w:val="20"/>
              </w:rPr>
              <w:lastRenderedPageBreak/>
              <w:t>skeleton inside; the corpse contains a gold tooth the rat swallowed.</w:t>
            </w:r>
          </w:p>
        </w:tc>
      </w:tr>
      <w:tr w:rsidR="00FA1C4A" w14:paraId="16291A79" w14:textId="77777777">
        <w:tblPrEx>
          <w:tblCellMar>
            <w:top w:w="0" w:type="dxa"/>
            <w:bottom w:w="0" w:type="dxa"/>
          </w:tblCellMar>
        </w:tblPrEx>
        <w:tc>
          <w:tcPr>
            <w:tcW w:w="2088" w:type="dxa"/>
          </w:tcPr>
          <w:p w14:paraId="6626CE46" w14:textId="77777777" w:rsidR="00FA1C4A" w:rsidRDefault="00FA1C4A">
            <w:pPr>
              <w:rPr>
                <w:b/>
                <w:bCs/>
                <w:color w:val="FF0000"/>
                <w:sz w:val="20"/>
              </w:rPr>
            </w:pPr>
            <w:r>
              <w:rPr>
                <w:b/>
                <w:bCs/>
                <w:color w:val="FF0000"/>
                <w:sz w:val="20"/>
              </w:rPr>
              <w:lastRenderedPageBreak/>
              <w:t>Easter Egg, Easy 3</w:t>
            </w:r>
          </w:p>
        </w:tc>
        <w:tc>
          <w:tcPr>
            <w:tcW w:w="4068" w:type="dxa"/>
          </w:tcPr>
          <w:p w14:paraId="79C44E9C" w14:textId="77777777" w:rsidR="00FA1C4A" w:rsidRDefault="00FA1C4A">
            <w:pPr>
              <w:rPr>
                <w:color w:val="FF0000"/>
                <w:sz w:val="20"/>
              </w:rPr>
            </w:pPr>
            <w:r>
              <w:rPr>
                <w:color w:val="FF0000"/>
                <w:sz w:val="20"/>
              </w:rPr>
              <w:t xml:space="preserve">Hidden in a small crack in one of the canyon walls is a small cache; you </w:t>
            </w:r>
            <w:proofErr w:type="gramStart"/>
            <w:r>
              <w:rPr>
                <w:color w:val="FF0000"/>
                <w:sz w:val="20"/>
              </w:rPr>
              <w:t>have to</w:t>
            </w:r>
            <w:proofErr w:type="gramEnd"/>
            <w:r>
              <w:rPr>
                <w:color w:val="FF0000"/>
                <w:sz w:val="20"/>
              </w:rPr>
              <w:t xml:space="preserve"> turn the camera to the side in just the right place to spot it.</w:t>
            </w:r>
          </w:p>
        </w:tc>
        <w:tc>
          <w:tcPr>
            <w:tcW w:w="2700" w:type="dxa"/>
          </w:tcPr>
          <w:p w14:paraId="7B08A82F" w14:textId="77777777" w:rsidR="00FA1C4A" w:rsidRDefault="00FA1C4A">
            <w:pPr>
              <w:rPr>
                <w:color w:val="FF0000"/>
                <w:sz w:val="20"/>
              </w:rPr>
            </w:pPr>
            <w:r>
              <w:rPr>
                <w:color w:val="FF0000"/>
                <w:sz w:val="20"/>
              </w:rPr>
              <w:t>Body of a dead miner with a leather jacket, 13 caps, and a sledgehammer.</w:t>
            </w:r>
          </w:p>
        </w:tc>
      </w:tr>
      <w:tr w:rsidR="00FA1C4A" w14:paraId="729BB049" w14:textId="77777777">
        <w:tblPrEx>
          <w:tblCellMar>
            <w:top w:w="0" w:type="dxa"/>
            <w:bottom w:w="0" w:type="dxa"/>
          </w:tblCellMar>
        </w:tblPrEx>
        <w:tc>
          <w:tcPr>
            <w:tcW w:w="2088" w:type="dxa"/>
          </w:tcPr>
          <w:p w14:paraId="41E95020" w14:textId="77777777" w:rsidR="00FA1C4A" w:rsidRDefault="00FA1C4A">
            <w:pPr>
              <w:rPr>
                <w:b/>
                <w:bCs/>
                <w:color w:val="FF0000"/>
                <w:sz w:val="20"/>
              </w:rPr>
            </w:pPr>
            <w:r>
              <w:rPr>
                <w:b/>
                <w:bCs/>
                <w:color w:val="FF0000"/>
                <w:sz w:val="20"/>
              </w:rPr>
              <w:t>Easter Egg, Medium 1</w:t>
            </w:r>
          </w:p>
        </w:tc>
        <w:tc>
          <w:tcPr>
            <w:tcW w:w="4068" w:type="dxa"/>
          </w:tcPr>
          <w:p w14:paraId="2EB3AFFF" w14:textId="77777777" w:rsidR="00FA1C4A" w:rsidRDefault="00FA1C4A">
            <w:pPr>
              <w:rPr>
                <w:color w:val="FF0000"/>
                <w:sz w:val="20"/>
              </w:rPr>
            </w:pPr>
            <w:r>
              <w:rPr>
                <w:color w:val="FF0000"/>
                <w:sz w:val="20"/>
              </w:rPr>
              <w:t xml:space="preserve">Beneath the rusted hulk of one of the ore haulers outside of town is a crushed footlocker that can still be pried open. The player </w:t>
            </w:r>
            <w:proofErr w:type="gramStart"/>
            <w:r>
              <w:rPr>
                <w:color w:val="FF0000"/>
                <w:sz w:val="20"/>
              </w:rPr>
              <w:t>has to</w:t>
            </w:r>
            <w:proofErr w:type="gramEnd"/>
            <w:r>
              <w:rPr>
                <w:color w:val="FF0000"/>
                <w:sz w:val="20"/>
              </w:rPr>
              <w:t xml:space="preserve"> jumpstart the hauler's batteries for a few seconds and hit it into reverse to roll it off the footlocker and access its contents.</w:t>
            </w:r>
          </w:p>
        </w:tc>
        <w:tc>
          <w:tcPr>
            <w:tcW w:w="2700" w:type="dxa"/>
          </w:tcPr>
          <w:p w14:paraId="3E739158" w14:textId="77777777" w:rsidR="00FA1C4A" w:rsidRDefault="00FA1C4A">
            <w:pPr>
              <w:rPr>
                <w:color w:val="FF0000"/>
                <w:sz w:val="20"/>
              </w:rPr>
            </w:pPr>
            <w:r>
              <w:rPr>
                <w:color w:val="FF0000"/>
                <w:sz w:val="20"/>
              </w:rPr>
              <w:t xml:space="preserve">Inside the footlocker is an energy cell </w:t>
            </w:r>
            <w:r>
              <w:rPr>
                <w:i/>
                <w:iCs/>
                <w:color w:val="FF0000"/>
                <w:sz w:val="20"/>
              </w:rPr>
              <w:t>charger</w:t>
            </w:r>
            <w:r>
              <w:rPr>
                <w:color w:val="FF0000"/>
                <w:sz w:val="20"/>
              </w:rPr>
              <w:t>.</w:t>
            </w:r>
          </w:p>
        </w:tc>
      </w:tr>
      <w:tr w:rsidR="00FA1C4A" w14:paraId="2EFF0F7C" w14:textId="77777777">
        <w:tblPrEx>
          <w:tblCellMar>
            <w:top w:w="0" w:type="dxa"/>
            <w:bottom w:w="0" w:type="dxa"/>
          </w:tblCellMar>
        </w:tblPrEx>
        <w:tc>
          <w:tcPr>
            <w:tcW w:w="2088" w:type="dxa"/>
          </w:tcPr>
          <w:p w14:paraId="59C6E01F" w14:textId="77777777" w:rsidR="00FA1C4A" w:rsidRDefault="00FA1C4A">
            <w:pPr>
              <w:rPr>
                <w:b/>
                <w:bCs/>
                <w:color w:val="FF0000"/>
                <w:sz w:val="20"/>
              </w:rPr>
            </w:pPr>
            <w:r>
              <w:rPr>
                <w:b/>
                <w:bCs/>
                <w:color w:val="FF0000"/>
                <w:sz w:val="20"/>
              </w:rPr>
              <w:t>Easter Egg, Medium 2</w:t>
            </w:r>
          </w:p>
        </w:tc>
        <w:tc>
          <w:tcPr>
            <w:tcW w:w="4068" w:type="dxa"/>
          </w:tcPr>
          <w:p w14:paraId="3D90EBFD" w14:textId="77777777" w:rsidR="00FA1C4A" w:rsidRDefault="00FA1C4A">
            <w:pPr>
              <w:rPr>
                <w:color w:val="FF0000"/>
                <w:sz w:val="20"/>
              </w:rPr>
            </w:pPr>
            <w:r>
              <w:rPr>
                <w:color w:val="FF0000"/>
                <w:sz w:val="20"/>
              </w:rPr>
              <w:t>Attach a plow to one of the ore haulers, then plot a course across the sand flats east of town, and it will dredge up a suit of combat armor buried in the sand.</w:t>
            </w:r>
          </w:p>
        </w:tc>
        <w:tc>
          <w:tcPr>
            <w:tcW w:w="2700" w:type="dxa"/>
          </w:tcPr>
          <w:p w14:paraId="7BBA23DF" w14:textId="77777777" w:rsidR="00FA1C4A" w:rsidRDefault="00FA1C4A">
            <w:pPr>
              <w:rPr>
                <w:color w:val="FF0000"/>
                <w:sz w:val="20"/>
              </w:rPr>
            </w:pPr>
            <w:r>
              <w:rPr>
                <w:color w:val="FF0000"/>
                <w:sz w:val="20"/>
              </w:rPr>
              <w:t>Combat Armor</w:t>
            </w:r>
          </w:p>
        </w:tc>
      </w:tr>
      <w:tr w:rsidR="00FA1C4A" w14:paraId="39FD5C8F" w14:textId="77777777">
        <w:tblPrEx>
          <w:tblCellMar>
            <w:top w:w="0" w:type="dxa"/>
            <w:bottom w:w="0" w:type="dxa"/>
          </w:tblCellMar>
        </w:tblPrEx>
        <w:tc>
          <w:tcPr>
            <w:tcW w:w="2088" w:type="dxa"/>
            <w:tcBorders>
              <w:bottom w:val="single" w:sz="6" w:space="0" w:color="000000"/>
            </w:tcBorders>
          </w:tcPr>
          <w:p w14:paraId="0A01CA10" w14:textId="77777777" w:rsidR="00FA1C4A" w:rsidRDefault="00FA1C4A">
            <w:pPr>
              <w:rPr>
                <w:b/>
                <w:bCs/>
                <w:color w:val="FF0000"/>
                <w:sz w:val="20"/>
              </w:rPr>
            </w:pPr>
            <w:r>
              <w:rPr>
                <w:b/>
                <w:bCs/>
                <w:color w:val="FF0000"/>
                <w:sz w:val="20"/>
              </w:rPr>
              <w:t>Easter Egg, Hard 1</w:t>
            </w:r>
          </w:p>
        </w:tc>
        <w:tc>
          <w:tcPr>
            <w:tcW w:w="4068" w:type="dxa"/>
            <w:tcBorders>
              <w:bottom w:val="single" w:sz="6" w:space="0" w:color="000000"/>
            </w:tcBorders>
          </w:tcPr>
          <w:p w14:paraId="01B17C44" w14:textId="77777777" w:rsidR="00FA1C4A" w:rsidRDefault="00FA1C4A">
            <w:pPr>
              <w:rPr>
                <w:color w:val="FF0000"/>
                <w:sz w:val="20"/>
              </w:rPr>
            </w:pPr>
            <w:r>
              <w:rPr>
                <w:color w:val="FF0000"/>
                <w:sz w:val="20"/>
              </w:rPr>
              <w:t>There are no hard easter eggs in Podunk.</w:t>
            </w:r>
          </w:p>
        </w:tc>
        <w:tc>
          <w:tcPr>
            <w:tcW w:w="2700" w:type="dxa"/>
            <w:tcBorders>
              <w:bottom w:val="single" w:sz="6" w:space="0" w:color="000000"/>
            </w:tcBorders>
          </w:tcPr>
          <w:p w14:paraId="10F8F5E0" w14:textId="77777777" w:rsidR="00FA1C4A" w:rsidRDefault="00FA1C4A">
            <w:pPr>
              <w:rPr>
                <w:color w:val="FF0000"/>
                <w:sz w:val="20"/>
              </w:rPr>
            </w:pPr>
            <w:r>
              <w:rPr>
                <w:color w:val="FF0000"/>
                <w:sz w:val="20"/>
              </w:rPr>
              <w:t xml:space="preserve">The fact that there are two hard Easter Eggs in </w:t>
            </w:r>
            <w:smartTag w:uri="urn:schemas-microsoft-com:office:smarttags" w:element="City">
              <w:smartTag w:uri="urn:schemas-microsoft-com:office:smarttags" w:element="place">
                <w:r>
                  <w:rPr>
                    <w:color w:val="FF0000"/>
                    <w:sz w:val="20"/>
                  </w:rPr>
                  <w:t>Denver</w:t>
                </w:r>
              </w:smartTag>
            </w:smartTag>
            <w:r>
              <w:rPr>
                <w:color w:val="FF0000"/>
                <w:sz w:val="20"/>
              </w:rPr>
              <w:t xml:space="preserve"> balances out the fact that Podunk has no hard easter eggs.</w:t>
            </w:r>
          </w:p>
        </w:tc>
      </w:tr>
      <w:tr w:rsidR="00FA1C4A" w14:paraId="445822BB" w14:textId="77777777">
        <w:tblPrEx>
          <w:tblCellMar>
            <w:top w:w="0" w:type="dxa"/>
            <w:bottom w:w="0" w:type="dxa"/>
          </w:tblCellMar>
        </w:tblPrEx>
        <w:tc>
          <w:tcPr>
            <w:tcW w:w="2088" w:type="dxa"/>
            <w:shd w:val="clear" w:color="auto" w:fill="D9D9D9"/>
          </w:tcPr>
          <w:p w14:paraId="47D49DAF" w14:textId="77777777" w:rsidR="00FA1C4A" w:rsidRDefault="00FA1C4A">
            <w:pPr>
              <w:rPr>
                <w:b/>
                <w:bCs/>
                <w:color w:val="FF0000"/>
                <w:sz w:val="20"/>
              </w:rPr>
            </w:pPr>
            <w:r>
              <w:rPr>
                <w:b/>
                <w:bCs/>
                <w:color w:val="FF0000"/>
                <w:sz w:val="20"/>
              </w:rPr>
              <w:t>ENVIRONMENT</w:t>
            </w:r>
          </w:p>
        </w:tc>
        <w:tc>
          <w:tcPr>
            <w:tcW w:w="4068" w:type="dxa"/>
            <w:shd w:val="clear" w:color="auto" w:fill="D9D9D9"/>
          </w:tcPr>
          <w:p w14:paraId="42B22435" w14:textId="77777777" w:rsidR="00FA1C4A" w:rsidRDefault="00FA1C4A">
            <w:pPr>
              <w:rPr>
                <w:color w:val="FF0000"/>
                <w:sz w:val="20"/>
              </w:rPr>
            </w:pPr>
          </w:p>
        </w:tc>
        <w:tc>
          <w:tcPr>
            <w:tcW w:w="2700" w:type="dxa"/>
            <w:shd w:val="clear" w:color="auto" w:fill="D9D9D9"/>
          </w:tcPr>
          <w:p w14:paraId="4723D2BB" w14:textId="77777777" w:rsidR="00FA1C4A" w:rsidRDefault="00FA1C4A">
            <w:pPr>
              <w:rPr>
                <w:color w:val="FF0000"/>
                <w:sz w:val="20"/>
              </w:rPr>
            </w:pPr>
          </w:p>
        </w:tc>
      </w:tr>
      <w:tr w:rsidR="00FA1C4A" w14:paraId="21CDFEAA" w14:textId="77777777">
        <w:tblPrEx>
          <w:tblCellMar>
            <w:top w:w="0" w:type="dxa"/>
            <w:bottom w:w="0" w:type="dxa"/>
          </w:tblCellMar>
        </w:tblPrEx>
        <w:tc>
          <w:tcPr>
            <w:tcW w:w="2088" w:type="dxa"/>
          </w:tcPr>
          <w:p w14:paraId="04392EC3" w14:textId="77777777" w:rsidR="00FA1C4A" w:rsidRDefault="00FA1C4A">
            <w:pPr>
              <w:rPr>
                <w:b/>
                <w:bCs/>
                <w:color w:val="FF0000"/>
                <w:sz w:val="20"/>
              </w:rPr>
            </w:pPr>
            <w:r>
              <w:rPr>
                <w:b/>
                <w:bCs/>
                <w:color w:val="FF0000"/>
                <w:sz w:val="20"/>
              </w:rPr>
              <w:t>Economics</w:t>
            </w:r>
          </w:p>
        </w:tc>
        <w:tc>
          <w:tcPr>
            <w:tcW w:w="4068" w:type="dxa"/>
          </w:tcPr>
          <w:p w14:paraId="20C3A59D" w14:textId="77777777" w:rsidR="00FA1C4A" w:rsidRDefault="00FA1C4A">
            <w:pPr>
              <w:rPr>
                <w:color w:val="FF0000"/>
                <w:sz w:val="20"/>
              </w:rPr>
            </w:pPr>
            <w:r>
              <w:rPr>
                <w:color w:val="FF0000"/>
                <w:sz w:val="20"/>
              </w:rPr>
              <w:t xml:space="preserve">Podunk keeps itself afloat by mining various minerals in the area and shipping them out to nearby communities. </w:t>
            </w:r>
            <w:smartTag w:uri="urn:schemas-microsoft-com:office:smarttags" w:element="City">
              <w:smartTag w:uri="urn:schemas-microsoft-com:office:smarttags" w:element="place">
                <w:r>
                  <w:rPr>
                    <w:color w:val="FF0000"/>
                    <w:sz w:val="20"/>
                  </w:rPr>
                  <w:t>Salt Lake City</w:t>
                </w:r>
              </w:smartTag>
            </w:smartTag>
            <w:r>
              <w:rPr>
                <w:color w:val="FF0000"/>
                <w:sz w:val="20"/>
              </w:rPr>
              <w:t xml:space="preserve"> is worried about the potential economic threat they </w:t>
            </w:r>
            <w:proofErr w:type="gramStart"/>
            <w:r>
              <w:rPr>
                <w:color w:val="FF0000"/>
                <w:sz w:val="20"/>
              </w:rPr>
              <w:t>represent, and</w:t>
            </w:r>
            <w:proofErr w:type="gramEnd"/>
            <w:r>
              <w:rPr>
                <w:color w:val="FF0000"/>
                <w:sz w:val="20"/>
              </w:rPr>
              <w:t xml:space="preserve"> wants them shut down.</w:t>
            </w:r>
          </w:p>
        </w:tc>
        <w:tc>
          <w:tcPr>
            <w:tcW w:w="2700" w:type="dxa"/>
          </w:tcPr>
          <w:p w14:paraId="0CB54969" w14:textId="77777777" w:rsidR="00FA1C4A" w:rsidRDefault="00FA1C4A">
            <w:pPr>
              <w:rPr>
                <w:color w:val="FF0000"/>
                <w:sz w:val="20"/>
              </w:rPr>
            </w:pPr>
          </w:p>
        </w:tc>
      </w:tr>
      <w:tr w:rsidR="00FA1C4A" w14:paraId="5A7898D2" w14:textId="77777777">
        <w:tblPrEx>
          <w:tblCellMar>
            <w:top w:w="0" w:type="dxa"/>
            <w:bottom w:w="0" w:type="dxa"/>
          </w:tblCellMar>
        </w:tblPrEx>
        <w:tc>
          <w:tcPr>
            <w:tcW w:w="2088" w:type="dxa"/>
          </w:tcPr>
          <w:p w14:paraId="76AF781A" w14:textId="77777777" w:rsidR="00FA1C4A" w:rsidRDefault="00FA1C4A">
            <w:pPr>
              <w:rPr>
                <w:b/>
                <w:bCs/>
                <w:color w:val="FF0000"/>
                <w:sz w:val="20"/>
              </w:rPr>
            </w:pPr>
            <w:r>
              <w:rPr>
                <w:b/>
                <w:bCs/>
                <w:color w:val="FF0000"/>
                <w:sz w:val="20"/>
              </w:rPr>
              <w:t>Tie to Another Area 1</w:t>
            </w:r>
          </w:p>
        </w:tc>
        <w:tc>
          <w:tcPr>
            <w:tcW w:w="4068" w:type="dxa"/>
          </w:tcPr>
          <w:p w14:paraId="449F6E10" w14:textId="77777777" w:rsidR="00FA1C4A" w:rsidRDefault="00FA1C4A">
            <w:pPr>
              <w:rPr>
                <w:color w:val="FF0000"/>
                <w:sz w:val="20"/>
              </w:rPr>
            </w:pPr>
            <w:r>
              <w:rPr>
                <w:color w:val="FF0000"/>
                <w:sz w:val="20"/>
              </w:rPr>
              <w:t xml:space="preserve">If the robotic production level is greater than the human production level in Podunk when the Interrogator’s robots invade Colorado, the town will be </w:t>
            </w:r>
            <w:proofErr w:type="gramStart"/>
            <w:r>
              <w:rPr>
                <w:color w:val="FF0000"/>
                <w:sz w:val="20"/>
              </w:rPr>
              <w:t>overwhelmed</w:t>
            </w:r>
            <w:proofErr w:type="gramEnd"/>
            <w:r>
              <w:rPr>
                <w:color w:val="FF0000"/>
                <w:sz w:val="20"/>
              </w:rPr>
              <w:t xml:space="preserve"> and the robotic army will gain +20% more robotic ore haulers in random encounters. If the human production level is higher, then the humans will be able to hold the robots off... for a while. </w:t>
            </w:r>
          </w:p>
        </w:tc>
        <w:tc>
          <w:tcPr>
            <w:tcW w:w="2700" w:type="dxa"/>
          </w:tcPr>
          <w:p w14:paraId="334E35F4" w14:textId="77777777" w:rsidR="00FA1C4A" w:rsidRDefault="00FA1C4A">
            <w:pPr>
              <w:rPr>
                <w:color w:val="FF0000"/>
                <w:sz w:val="20"/>
              </w:rPr>
            </w:pPr>
            <w:r>
              <w:rPr>
                <w:color w:val="FF0000"/>
                <w:sz w:val="20"/>
              </w:rPr>
              <w:t>Podunk remains in the hands of the humans, or else is absorbed by the robots. The bonus of having the ore haulers absorbed by the robotic army is that the player gets a bonus to sabotage/override their programming and turn them against the robotic army when he enters the Vault-Tec HQ.</w:t>
            </w:r>
          </w:p>
        </w:tc>
      </w:tr>
      <w:tr w:rsidR="00FA1C4A" w14:paraId="4C45503C" w14:textId="77777777">
        <w:tblPrEx>
          <w:tblCellMar>
            <w:top w:w="0" w:type="dxa"/>
            <w:bottom w:w="0" w:type="dxa"/>
          </w:tblCellMar>
        </w:tblPrEx>
        <w:tc>
          <w:tcPr>
            <w:tcW w:w="2088" w:type="dxa"/>
          </w:tcPr>
          <w:p w14:paraId="5F8B9F8E" w14:textId="77777777" w:rsidR="00FA1C4A" w:rsidRDefault="00FA1C4A">
            <w:pPr>
              <w:rPr>
                <w:b/>
                <w:bCs/>
                <w:color w:val="FF0000"/>
                <w:sz w:val="20"/>
              </w:rPr>
            </w:pPr>
            <w:r>
              <w:rPr>
                <w:b/>
                <w:bCs/>
                <w:color w:val="FF0000"/>
                <w:sz w:val="20"/>
              </w:rPr>
              <w:t>Tie to Another Area 2</w:t>
            </w:r>
          </w:p>
        </w:tc>
        <w:tc>
          <w:tcPr>
            <w:tcW w:w="4068" w:type="dxa"/>
          </w:tcPr>
          <w:p w14:paraId="0A7500AD" w14:textId="77777777" w:rsidR="00FA1C4A" w:rsidRDefault="00FA1C4A">
            <w:pPr>
              <w:rPr>
                <w:color w:val="FF0000"/>
                <w:sz w:val="20"/>
              </w:rPr>
            </w:pPr>
            <w:r>
              <w:rPr>
                <w:color w:val="FF0000"/>
                <w:sz w:val="20"/>
              </w:rPr>
              <w:t xml:space="preserve">If the player returns to </w:t>
            </w:r>
            <w:smartTag w:uri="urn:schemas-microsoft-com:office:smarttags" w:element="City">
              <w:smartTag w:uri="urn:schemas-microsoft-com:office:smarttags" w:element="place">
                <w:r>
                  <w:rPr>
                    <w:color w:val="FF0000"/>
                    <w:sz w:val="20"/>
                  </w:rPr>
                  <w:t>Salt Lake City</w:t>
                </w:r>
              </w:smartTag>
            </w:smartTag>
            <w:r>
              <w:rPr>
                <w:color w:val="FF0000"/>
                <w:sz w:val="20"/>
              </w:rPr>
              <w:t xml:space="preserve"> and tells the Woman’s Suffrage movement there of Podunk’s need for refugees to help with the mines and to prevent further inbreeding, they will begin shipping caravans of female refugees to Podunk, which will be to everyone’s benefit.</w:t>
            </w:r>
          </w:p>
        </w:tc>
        <w:tc>
          <w:tcPr>
            <w:tcW w:w="2700" w:type="dxa"/>
          </w:tcPr>
          <w:p w14:paraId="45A7AA83" w14:textId="77777777" w:rsidR="00FA1C4A" w:rsidRDefault="00FA1C4A">
            <w:pPr>
              <w:rPr>
                <w:color w:val="FF0000"/>
                <w:sz w:val="20"/>
              </w:rPr>
            </w:pPr>
            <w:r>
              <w:rPr>
                <w:color w:val="FF0000"/>
                <w:sz w:val="20"/>
              </w:rPr>
              <w:t>Human Production Level +2, Podunk Town Rep +2, Salt Lake City Town Rep +1</w:t>
            </w:r>
          </w:p>
        </w:tc>
      </w:tr>
      <w:tr w:rsidR="00FA1C4A" w14:paraId="7505E131" w14:textId="77777777">
        <w:tblPrEx>
          <w:tblCellMar>
            <w:top w:w="0" w:type="dxa"/>
            <w:bottom w:w="0" w:type="dxa"/>
          </w:tblCellMar>
        </w:tblPrEx>
        <w:tc>
          <w:tcPr>
            <w:tcW w:w="2088" w:type="dxa"/>
          </w:tcPr>
          <w:p w14:paraId="1A23F62D" w14:textId="77777777" w:rsidR="00FA1C4A" w:rsidRDefault="00FA1C4A">
            <w:pPr>
              <w:rPr>
                <w:b/>
                <w:bCs/>
                <w:color w:val="FF0000"/>
                <w:sz w:val="20"/>
              </w:rPr>
            </w:pPr>
            <w:r>
              <w:rPr>
                <w:b/>
                <w:bCs/>
                <w:color w:val="FF0000"/>
                <w:sz w:val="20"/>
              </w:rPr>
              <w:t>Tie to Another Area 3</w:t>
            </w:r>
          </w:p>
        </w:tc>
        <w:tc>
          <w:tcPr>
            <w:tcW w:w="4068" w:type="dxa"/>
          </w:tcPr>
          <w:p w14:paraId="70A7D0CB" w14:textId="77777777" w:rsidR="00FA1C4A" w:rsidRDefault="00FA1C4A">
            <w:pPr>
              <w:rPr>
                <w:color w:val="FF0000"/>
                <w:sz w:val="20"/>
              </w:rPr>
            </w:pPr>
            <w:r>
              <w:rPr>
                <w:color w:val="FF0000"/>
                <w:sz w:val="20"/>
              </w:rPr>
              <w:t xml:space="preserve">The player can either sabotage Podunk for the Salt Lake Mining Consortium and gain a nice chunk of change for </w:t>
            </w:r>
            <w:proofErr w:type="gramStart"/>
            <w:r>
              <w:rPr>
                <w:color w:val="FF0000"/>
                <w:sz w:val="20"/>
              </w:rPr>
              <w:t>it, or</w:t>
            </w:r>
            <w:proofErr w:type="gramEnd"/>
            <w:r>
              <w:rPr>
                <w:color w:val="FF0000"/>
                <w:sz w:val="20"/>
              </w:rPr>
              <w:t xml:space="preserve"> protect Podunk from the </w:t>
            </w:r>
            <w:smartTag w:uri="urn:schemas-microsoft-com:office:smarttags" w:element="place">
              <w:smartTag w:uri="urn:schemas-microsoft-com:office:smarttags" w:element="PlaceName">
                <w:r>
                  <w:rPr>
                    <w:color w:val="FF0000"/>
                    <w:sz w:val="20"/>
                  </w:rPr>
                  <w:t>Salt</w:t>
                </w:r>
              </w:smartTag>
              <w:r>
                <w:rPr>
                  <w:color w:val="FF0000"/>
                  <w:sz w:val="20"/>
                </w:rPr>
                <w:t xml:space="preserve"> </w:t>
              </w:r>
              <w:smartTag w:uri="urn:schemas-microsoft-com:office:smarttags" w:element="PlaceType">
                <w:r>
                  <w:rPr>
                    <w:color w:val="FF0000"/>
                    <w:sz w:val="20"/>
                  </w:rPr>
                  <w:t>Lake</w:t>
                </w:r>
              </w:smartTag>
            </w:smartTag>
            <w:r>
              <w:rPr>
                <w:color w:val="FF0000"/>
                <w:sz w:val="20"/>
              </w:rPr>
              <w:t xml:space="preserve"> merchants.</w:t>
            </w:r>
          </w:p>
        </w:tc>
        <w:tc>
          <w:tcPr>
            <w:tcW w:w="2700" w:type="dxa"/>
          </w:tcPr>
          <w:p w14:paraId="710201A4" w14:textId="77777777" w:rsidR="00FA1C4A" w:rsidRDefault="00FA1C4A">
            <w:pPr>
              <w:rPr>
                <w:color w:val="FF0000"/>
                <w:sz w:val="20"/>
              </w:rPr>
            </w:pPr>
            <w:r>
              <w:rPr>
                <w:color w:val="FF0000"/>
                <w:sz w:val="20"/>
              </w:rPr>
              <w:t>-5 Karma, Podunk Town Rep -3, Salt Lake City Town Rep +1/Podunk Town Rep +1/Salt Lake City Town Rep -1</w:t>
            </w:r>
          </w:p>
        </w:tc>
      </w:tr>
      <w:tr w:rsidR="00FA1C4A" w14:paraId="59F4F731" w14:textId="77777777">
        <w:tblPrEx>
          <w:tblCellMar>
            <w:top w:w="0" w:type="dxa"/>
            <w:bottom w:w="0" w:type="dxa"/>
          </w:tblCellMar>
        </w:tblPrEx>
        <w:tc>
          <w:tcPr>
            <w:tcW w:w="2088" w:type="dxa"/>
          </w:tcPr>
          <w:p w14:paraId="7D9D154D" w14:textId="77777777" w:rsidR="00FA1C4A" w:rsidRDefault="00FA1C4A">
            <w:pPr>
              <w:rPr>
                <w:b/>
                <w:bCs/>
                <w:color w:val="FF0000"/>
                <w:sz w:val="20"/>
              </w:rPr>
            </w:pPr>
            <w:r>
              <w:rPr>
                <w:b/>
                <w:bCs/>
                <w:color w:val="FF0000"/>
                <w:sz w:val="20"/>
              </w:rPr>
              <w:t>Tie to Another Area 4 (Bonus)</w:t>
            </w:r>
          </w:p>
        </w:tc>
        <w:tc>
          <w:tcPr>
            <w:tcW w:w="4068" w:type="dxa"/>
          </w:tcPr>
          <w:p w14:paraId="0E471899" w14:textId="77777777" w:rsidR="00FA1C4A" w:rsidRDefault="00FA1C4A">
            <w:pPr>
              <w:rPr>
                <w:color w:val="FF0000"/>
                <w:sz w:val="20"/>
              </w:rPr>
            </w:pPr>
            <w:r>
              <w:rPr>
                <w:color w:val="FF0000"/>
                <w:sz w:val="20"/>
              </w:rPr>
              <w:t xml:space="preserve">One of the women in </w:t>
            </w:r>
            <w:smartTag w:uri="urn:schemas-microsoft-com:office:smarttags" w:element="place">
              <w:smartTag w:uri="urn:schemas-microsoft-com:office:smarttags" w:element="City">
                <w:r>
                  <w:rPr>
                    <w:color w:val="FF0000"/>
                    <w:sz w:val="20"/>
                  </w:rPr>
                  <w:t>Boulder</w:t>
                </w:r>
              </w:smartTag>
              <w:r>
                <w:rPr>
                  <w:color w:val="FF0000"/>
                  <w:sz w:val="20"/>
                </w:rPr>
                <w:t xml:space="preserve">, </w:t>
              </w:r>
              <w:smartTag w:uri="urn:schemas-microsoft-com:office:smarttags" w:element="State">
                <w:r>
                  <w:rPr>
                    <w:color w:val="FF0000"/>
                    <w:sz w:val="20"/>
                  </w:rPr>
                  <w:t>Colorado</w:t>
                </w:r>
              </w:smartTag>
            </w:smartTag>
            <w:r>
              <w:rPr>
                <w:color w:val="FF0000"/>
                <w:sz w:val="20"/>
              </w:rPr>
              <w:t xml:space="preserve"> hasn’t seen her husband who went off to do mining in the West with the eldest son... the player can bring word of them back to her, and when the </w:t>
            </w:r>
            <w:r>
              <w:rPr>
                <w:color w:val="FF0000"/>
                <w:sz w:val="20"/>
              </w:rPr>
              <w:lastRenderedPageBreak/>
              <w:t>family is reunited, they will thank the player.</w:t>
            </w:r>
          </w:p>
        </w:tc>
        <w:tc>
          <w:tcPr>
            <w:tcW w:w="2700" w:type="dxa"/>
          </w:tcPr>
          <w:p w14:paraId="58874F2B" w14:textId="77777777" w:rsidR="00FA1C4A" w:rsidRDefault="00FA1C4A">
            <w:pPr>
              <w:rPr>
                <w:color w:val="FF0000"/>
                <w:sz w:val="20"/>
              </w:rPr>
            </w:pPr>
            <w:smartTag w:uri="urn:schemas-microsoft-com:office:smarttags" w:element="place">
              <w:smartTag w:uri="urn:schemas-microsoft-com:office:smarttags" w:element="PlaceName">
                <w:r>
                  <w:rPr>
                    <w:color w:val="FF0000"/>
                    <w:sz w:val="20"/>
                  </w:rPr>
                  <w:lastRenderedPageBreak/>
                  <w:t>Podunk</w:t>
                </w:r>
              </w:smartTag>
              <w:r>
                <w:rPr>
                  <w:color w:val="FF0000"/>
                  <w:sz w:val="20"/>
                </w:rPr>
                <w:t xml:space="preserve"> </w:t>
              </w:r>
              <w:smartTag w:uri="urn:schemas-microsoft-com:office:smarttags" w:element="PlaceType">
                <w:r>
                  <w:rPr>
                    <w:color w:val="FF0000"/>
                    <w:sz w:val="20"/>
                  </w:rPr>
                  <w:t>Town</w:t>
                </w:r>
              </w:smartTag>
            </w:smartTag>
            <w:r>
              <w:rPr>
                <w:color w:val="FF0000"/>
                <w:sz w:val="20"/>
              </w:rPr>
              <w:t xml:space="preserve"> Rep +</w:t>
            </w:r>
            <w:smartTag w:uri="urn:schemas-microsoft-com:office:smarttags" w:element="place">
              <w:smartTag w:uri="urn:schemas-microsoft-com:office:smarttags" w:element="PlaceName">
                <w:r>
                  <w:rPr>
                    <w:color w:val="FF0000"/>
                    <w:sz w:val="20"/>
                  </w:rPr>
                  <w:t>1/Boulder</w:t>
                </w:r>
              </w:smartTag>
              <w:r>
                <w:rPr>
                  <w:color w:val="FF0000"/>
                  <w:sz w:val="20"/>
                </w:rPr>
                <w:t xml:space="preserve"> </w:t>
              </w:r>
              <w:smartTag w:uri="urn:schemas-microsoft-com:office:smarttags" w:element="PlaceType">
                <w:r>
                  <w:rPr>
                    <w:color w:val="FF0000"/>
                    <w:sz w:val="20"/>
                  </w:rPr>
                  <w:t>Town</w:t>
                </w:r>
              </w:smartTag>
            </w:smartTag>
            <w:r>
              <w:rPr>
                <w:color w:val="FF0000"/>
                <w:sz w:val="20"/>
              </w:rPr>
              <w:t xml:space="preserve"> Rep –1, Free Lodging at Merrilee Household, +5 Karma</w:t>
            </w:r>
          </w:p>
        </w:tc>
      </w:tr>
      <w:tr w:rsidR="00FA1C4A" w14:paraId="3A87EC3E" w14:textId="77777777">
        <w:tblPrEx>
          <w:tblCellMar>
            <w:top w:w="0" w:type="dxa"/>
            <w:bottom w:w="0" w:type="dxa"/>
          </w:tblCellMar>
        </w:tblPrEx>
        <w:tc>
          <w:tcPr>
            <w:tcW w:w="2088" w:type="dxa"/>
            <w:shd w:val="clear" w:color="auto" w:fill="D9D9D9"/>
          </w:tcPr>
          <w:p w14:paraId="25BBF316" w14:textId="77777777" w:rsidR="00FA1C4A" w:rsidRDefault="00FA1C4A">
            <w:pPr>
              <w:rPr>
                <w:b/>
                <w:bCs/>
                <w:color w:val="FF0000"/>
                <w:sz w:val="20"/>
              </w:rPr>
            </w:pPr>
            <w:r>
              <w:rPr>
                <w:b/>
                <w:bCs/>
                <w:color w:val="FF0000"/>
                <w:sz w:val="20"/>
              </w:rPr>
              <w:t>MULTIPLAYER ELEMENTS?</w:t>
            </w:r>
          </w:p>
        </w:tc>
        <w:tc>
          <w:tcPr>
            <w:tcW w:w="4068" w:type="dxa"/>
            <w:shd w:val="clear" w:color="auto" w:fill="D9D9D9"/>
          </w:tcPr>
          <w:p w14:paraId="36695621" w14:textId="77777777" w:rsidR="00FA1C4A" w:rsidRDefault="00FA1C4A">
            <w:pPr>
              <w:rPr>
                <w:color w:val="FF0000"/>
                <w:sz w:val="20"/>
              </w:rPr>
            </w:pPr>
          </w:p>
        </w:tc>
        <w:tc>
          <w:tcPr>
            <w:tcW w:w="2700" w:type="dxa"/>
            <w:shd w:val="clear" w:color="auto" w:fill="D9D9D9"/>
          </w:tcPr>
          <w:p w14:paraId="021A003E" w14:textId="77777777" w:rsidR="00FA1C4A" w:rsidRDefault="00FA1C4A">
            <w:pPr>
              <w:rPr>
                <w:color w:val="FF0000"/>
                <w:sz w:val="20"/>
              </w:rPr>
            </w:pPr>
          </w:p>
        </w:tc>
      </w:tr>
      <w:tr w:rsidR="00FA1C4A" w14:paraId="7C1646AD" w14:textId="77777777">
        <w:tblPrEx>
          <w:tblCellMar>
            <w:top w:w="0" w:type="dxa"/>
            <w:bottom w:w="0" w:type="dxa"/>
          </w:tblCellMar>
        </w:tblPrEx>
        <w:tc>
          <w:tcPr>
            <w:tcW w:w="2088" w:type="dxa"/>
          </w:tcPr>
          <w:p w14:paraId="0B7ED654" w14:textId="77777777" w:rsidR="00FA1C4A" w:rsidRDefault="00FA1C4A">
            <w:pPr>
              <w:rPr>
                <w:b/>
                <w:bCs/>
                <w:color w:val="FF0000"/>
                <w:sz w:val="20"/>
              </w:rPr>
            </w:pPr>
            <w:r>
              <w:rPr>
                <w:b/>
                <w:bCs/>
                <w:color w:val="FF0000"/>
                <w:sz w:val="20"/>
              </w:rPr>
              <w:t>Multiplayer 1</w:t>
            </w:r>
          </w:p>
        </w:tc>
        <w:tc>
          <w:tcPr>
            <w:tcW w:w="4068" w:type="dxa"/>
          </w:tcPr>
          <w:p w14:paraId="1BF109CB" w14:textId="77777777" w:rsidR="00FA1C4A" w:rsidRDefault="00FA1C4A">
            <w:pPr>
              <w:rPr>
                <w:color w:val="FF0000"/>
                <w:sz w:val="20"/>
              </w:rPr>
            </w:pPr>
            <w:r>
              <w:rPr>
                <w:color w:val="FF0000"/>
                <w:sz w:val="20"/>
              </w:rPr>
              <w:t xml:space="preserve">If a multiplayer party comes to Podunk, they get a special map where they </w:t>
            </w:r>
            <w:proofErr w:type="gramStart"/>
            <w:r>
              <w:rPr>
                <w:color w:val="FF0000"/>
                <w:sz w:val="20"/>
              </w:rPr>
              <w:t>have to</w:t>
            </w:r>
            <w:proofErr w:type="gramEnd"/>
            <w:r>
              <w:rPr>
                <w:color w:val="FF0000"/>
                <w:sz w:val="20"/>
              </w:rPr>
              <w:t xml:space="preserve"> split up and kill as many Geckos as they can within an area in a certain time. </w:t>
            </w:r>
          </w:p>
        </w:tc>
        <w:tc>
          <w:tcPr>
            <w:tcW w:w="2700" w:type="dxa"/>
          </w:tcPr>
          <w:p w14:paraId="091169D8" w14:textId="77777777" w:rsidR="00FA1C4A" w:rsidRDefault="00FA1C4A">
            <w:pPr>
              <w:rPr>
                <w:color w:val="FF0000"/>
                <w:sz w:val="20"/>
              </w:rPr>
            </w:pPr>
            <w:r>
              <w:rPr>
                <w:color w:val="FF0000"/>
                <w:sz w:val="20"/>
              </w:rPr>
              <w:t xml:space="preserve">Depending on the time the players take to do this, they get a rep bonus or X amount of cash. They will, of course, be tempted to keep reloading this quest and trying to do it better. </w:t>
            </w:r>
          </w:p>
        </w:tc>
      </w:tr>
      <w:tr w:rsidR="00FA1C4A" w14:paraId="55C613A0" w14:textId="77777777">
        <w:tblPrEx>
          <w:tblCellMar>
            <w:top w:w="0" w:type="dxa"/>
            <w:bottom w:w="0" w:type="dxa"/>
          </w:tblCellMar>
        </w:tblPrEx>
        <w:tc>
          <w:tcPr>
            <w:tcW w:w="2088" w:type="dxa"/>
            <w:shd w:val="clear" w:color="auto" w:fill="D9D9D9"/>
          </w:tcPr>
          <w:p w14:paraId="7DA2586D" w14:textId="77777777" w:rsidR="00FA1C4A" w:rsidRDefault="00FA1C4A">
            <w:pPr>
              <w:rPr>
                <w:b/>
                <w:bCs/>
                <w:color w:val="FF0000"/>
                <w:sz w:val="20"/>
              </w:rPr>
            </w:pPr>
            <w:r>
              <w:rPr>
                <w:b/>
                <w:bCs/>
                <w:color w:val="FF0000"/>
                <w:sz w:val="20"/>
              </w:rPr>
              <w:t>POST-GAME ADVENTURING</w:t>
            </w:r>
          </w:p>
        </w:tc>
        <w:tc>
          <w:tcPr>
            <w:tcW w:w="4068" w:type="dxa"/>
            <w:shd w:val="clear" w:color="auto" w:fill="D9D9D9"/>
          </w:tcPr>
          <w:p w14:paraId="582737EB" w14:textId="77777777" w:rsidR="00FA1C4A" w:rsidRDefault="00FA1C4A">
            <w:pPr>
              <w:rPr>
                <w:color w:val="FF0000"/>
                <w:sz w:val="20"/>
              </w:rPr>
            </w:pPr>
            <w:r>
              <w:rPr>
                <w:color w:val="FF0000"/>
                <w:sz w:val="20"/>
              </w:rPr>
              <w:t xml:space="preserve">When the player returns to Podunk, the inhabitants will float 1 to 3 lines of floater text congratulating the player on his accomplishments. </w:t>
            </w:r>
            <w:proofErr w:type="gramStart"/>
            <w:r>
              <w:rPr>
                <w:color w:val="FF0000"/>
                <w:sz w:val="20"/>
              </w:rPr>
              <w:t>All of</w:t>
            </w:r>
            <w:proofErr w:type="gramEnd"/>
            <w:r>
              <w:rPr>
                <w:color w:val="FF0000"/>
                <w:sz w:val="20"/>
              </w:rPr>
              <w:t xml:space="preserve"> his stays at the inn and drinks at the tavern will be free.</w:t>
            </w:r>
          </w:p>
        </w:tc>
        <w:tc>
          <w:tcPr>
            <w:tcW w:w="2700" w:type="dxa"/>
            <w:shd w:val="clear" w:color="auto" w:fill="D9D9D9"/>
          </w:tcPr>
          <w:p w14:paraId="739928FB" w14:textId="77777777" w:rsidR="00FA1C4A" w:rsidRDefault="00FA1C4A">
            <w:pPr>
              <w:rPr>
                <w:color w:val="FF0000"/>
                <w:sz w:val="20"/>
              </w:rPr>
            </w:pPr>
          </w:p>
        </w:tc>
      </w:tr>
      <w:tr w:rsidR="00FA1C4A" w14:paraId="69B4E779" w14:textId="77777777">
        <w:tblPrEx>
          <w:tblCellMar>
            <w:top w:w="0" w:type="dxa"/>
            <w:bottom w:w="0" w:type="dxa"/>
          </w:tblCellMar>
        </w:tblPrEx>
        <w:tc>
          <w:tcPr>
            <w:tcW w:w="2088" w:type="dxa"/>
          </w:tcPr>
          <w:p w14:paraId="2AEBD770" w14:textId="77777777" w:rsidR="00FA1C4A" w:rsidRDefault="00FA1C4A">
            <w:pPr>
              <w:rPr>
                <w:b/>
                <w:bCs/>
                <w:color w:val="FF0000"/>
                <w:sz w:val="20"/>
              </w:rPr>
            </w:pPr>
            <w:r>
              <w:rPr>
                <w:b/>
                <w:bCs/>
                <w:color w:val="FF0000"/>
                <w:sz w:val="20"/>
              </w:rPr>
              <w:t>Ending 1</w:t>
            </w:r>
          </w:p>
        </w:tc>
        <w:tc>
          <w:tcPr>
            <w:tcW w:w="4068" w:type="dxa"/>
          </w:tcPr>
          <w:p w14:paraId="34B4B642" w14:textId="77777777" w:rsidR="00FA1C4A" w:rsidRDefault="00FA1C4A">
            <w:pPr>
              <w:rPr>
                <w:color w:val="FF0000"/>
                <w:sz w:val="20"/>
              </w:rPr>
            </w:pPr>
            <w:r>
              <w:rPr>
                <w:color w:val="FF0000"/>
                <w:sz w:val="20"/>
              </w:rPr>
              <w:t>Player betrays Podunk to SLC Consortium, Robotic Production Level is below 4.</w:t>
            </w:r>
          </w:p>
        </w:tc>
        <w:tc>
          <w:tcPr>
            <w:tcW w:w="2700" w:type="dxa"/>
          </w:tcPr>
          <w:p w14:paraId="13C0E243" w14:textId="77777777" w:rsidR="00FA1C4A" w:rsidRDefault="00FA1C4A">
            <w:pPr>
              <w:rPr>
                <w:color w:val="FF0000"/>
                <w:sz w:val="20"/>
              </w:rPr>
            </w:pPr>
            <w:r>
              <w:rPr>
                <w:color w:val="FF0000"/>
                <w:sz w:val="20"/>
              </w:rPr>
              <w:t>Podunk is absorbed into SLC, an “okay” ending, since it prevents Podunk from slowly dying off.</w:t>
            </w:r>
          </w:p>
        </w:tc>
      </w:tr>
      <w:tr w:rsidR="00FA1C4A" w14:paraId="13BD6B86" w14:textId="77777777">
        <w:tblPrEx>
          <w:tblCellMar>
            <w:top w:w="0" w:type="dxa"/>
            <w:bottom w:w="0" w:type="dxa"/>
          </w:tblCellMar>
        </w:tblPrEx>
        <w:tc>
          <w:tcPr>
            <w:tcW w:w="2088" w:type="dxa"/>
          </w:tcPr>
          <w:p w14:paraId="5C210391" w14:textId="77777777" w:rsidR="00FA1C4A" w:rsidRDefault="00FA1C4A">
            <w:pPr>
              <w:rPr>
                <w:b/>
                <w:bCs/>
                <w:color w:val="FF0000"/>
                <w:sz w:val="20"/>
              </w:rPr>
            </w:pPr>
            <w:r>
              <w:rPr>
                <w:b/>
                <w:bCs/>
                <w:color w:val="FF0000"/>
                <w:sz w:val="20"/>
              </w:rPr>
              <w:t>Ending 2</w:t>
            </w:r>
          </w:p>
        </w:tc>
        <w:tc>
          <w:tcPr>
            <w:tcW w:w="4068" w:type="dxa"/>
          </w:tcPr>
          <w:p w14:paraId="7992C01E" w14:textId="77777777" w:rsidR="00FA1C4A" w:rsidRDefault="00FA1C4A">
            <w:pPr>
              <w:rPr>
                <w:color w:val="FF0000"/>
                <w:sz w:val="20"/>
              </w:rPr>
            </w:pPr>
            <w:r>
              <w:rPr>
                <w:color w:val="FF0000"/>
                <w:sz w:val="20"/>
              </w:rPr>
              <w:t>Robotic and Human Production is greater than 3, player did not betray Podunk.</w:t>
            </w:r>
          </w:p>
        </w:tc>
        <w:tc>
          <w:tcPr>
            <w:tcW w:w="2700" w:type="dxa"/>
          </w:tcPr>
          <w:p w14:paraId="0DE13510" w14:textId="77777777" w:rsidR="00FA1C4A" w:rsidRDefault="00FA1C4A">
            <w:pPr>
              <w:rPr>
                <w:color w:val="FF0000"/>
                <w:sz w:val="20"/>
              </w:rPr>
            </w:pPr>
            <w:r>
              <w:rPr>
                <w:color w:val="FF0000"/>
                <w:sz w:val="20"/>
              </w:rPr>
              <w:t>Podunk becomes an industrial powerhouse, “good” ending.</w:t>
            </w:r>
          </w:p>
        </w:tc>
      </w:tr>
      <w:tr w:rsidR="00FA1C4A" w14:paraId="400049FB" w14:textId="77777777">
        <w:tblPrEx>
          <w:tblCellMar>
            <w:top w:w="0" w:type="dxa"/>
            <w:bottom w:w="0" w:type="dxa"/>
          </w:tblCellMar>
        </w:tblPrEx>
        <w:tc>
          <w:tcPr>
            <w:tcW w:w="2088" w:type="dxa"/>
          </w:tcPr>
          <w:p w14:paraId="64D2BCCF" w14:textId="77777777" w:rsidR="00FA1C4A" w:rsidRDefault="00FA1C4A">
            <w:pPr>
              <w:rPr>
                <w:b/>
                <w:bCs/>
                <w:color w:val="FF0000"/>
                <w:sz w:val="20"/>
              </w:rPr>
            </w:pPr>
            <w:r>
              <w:rPr>
                <w:b/>
                <w:bCs/>
                <w:color w:val="FF0000"/>
                <w:sz w:val="20"/>
              </w:rPr>
              <w:t>Ending 3</w:t>
            </w:r>
          </w:p>
        </w:tc>
        <w:tc>
          <w:tcPr>
            <w:tcW w:w="4068" w:type="dxa"/>
          </w:tcPr>
          <w:p w14:paraId="03A235D5" w14:textId="77777777" w:rsidR="00FA1C4A" w:rsidRDefault="00FA1C4A">
            <w:pPr>
              <w:rPr>
                <w:color w:val="FF0000"/>
                <w:sz w:val="20"/>
              </w:rPr>
            </w:pPr>
            <w:r>
              <w:rPr>
                <w:color w:val="FF0000"/>
                <w:sz w:val="20"/>
              </w:rPr>
              <w:t xml:space="preserve">Either Robotic </w:t>
            </w:r>
            <w:proofErr w:type="gramStart"/>
            <w:r>
              <w:rPr>
                <w:color w:val="FF0000"/>
                <w:sz w:val="20"/>
              </w:rPr>
              <w:t>and</w:t>
            </w:r>
            <w:proofErr w:type="gramEnd"/>
            <w:r>
              <w:rPr>
                <w:color w:val="FF0000"/>
                <w:sz w:val="20"/>
              </w:rPr>
              <w:t xml:space="preserve"> Human Production is less than 3, player did not betray Podunk.</w:t>
            </w:r>
          </w:p>
        </w:tc>
        <w:tc>
          <w:tcPr>
            <w:tcW w:w="2700" w:type="dxa"/>
          </w:tcPr>
          <w:p w14:paraId="00F7DDB0" w14:textId="77777777" w:rsidR="00FA1C4A" w:rsidRDefault="00FA1C4A">
            <w:pPr>
              <w:rPr>
                <w:color w:val="FF0000"/>
                <w:sz w:val="20"/>
              </w:rPr>
            </w:pPr>
            <w:r>
              <w:rPr>
                <w:color w:val="FF0000"/>
                <w:sz w:val="20"/>
              </w:rPr>
              <w:t>Podunk slowly dies off, becomes a ghost town as the occupants move away.</w:t>
            </w:r>
          </w:p>
        </w:tc>
      </w:tr>
    </w:tbl>
    <w:p w14:paraId="6622FFFE" w14:textId="77777777" w:rsidR="00FA1C4A" w:rsidRDefault="00FA1C4A">
      <w:pPr>
        <w:jc w:val="both"/>
      </w:pPr>
    </w:p>
    <w:p w14:paraId="67C3A876" w14:textId="77777777" w:rsidR="00FA1C4A" w:rsidRDefault="00FA1C4A">
      <w:pPr>
        <w:pStyle w:val="Heading3"/>
      </w:pPr>
      <w:bookmarkStart w:id="36" w:name="_Toc518135824"/>
      <w:r>
        <w:t>END MOVIES</w:t>
      </w:r>
      <w:bookmarkEnd w:id="36"/>
    </w:p>
    <w:p w14:paraId="58229400" w14:textId="77777777" w:rsidR="00FA1C4A" w:rsidRDefault="00FA1C4A">
      <w:pPr>
        <w:pStyle w:val="BodyText"/>
        <w:rPr>
          <w:i w:val="0"/>
          <w:iCs w:val="0"/>
        </w:rPr>
      </w:pPr>
      <w:r>
        <w:rPr>
          <w:i w:val="0"/>
          <w:iCs w:val="0"/>
        </w:rPr>
        <w:t xml:space="preserve">Each area document will also have a list of possible </w:t>
      </w:r>
      <w:r>
        <w:rPr>
          <w:b/>
          <w:bCs/>
          <w:i w:val="0"/>
          <w:iCs w:val="0"/>
        </w:rPr>
        <w:t>End Movies</w:t>
      </w:r>
      <w:r>
        <w:rPr>
          <w:i w:val="0"/>
          <w:iCs w:val="0"/>
        </w:rPr>
        <w:t xml:space="preserve"> depending on what the character did in the location. This section should contain:</w:t>
      </w:r>
    </w:p>
    <w:p w14:paraId="4194BBBC" w14:textId="77777777" w:rsidR="00FA1C4A" w:rsidRDefault="00FA1C4A">
      <w:pPr>
        <w:pStyle w:val="BodyText"/>
        <w:rPr>
          <w:i w:val="0"/>
          <w:iCs w:val="0"/>
        </w:rPr>
      </w:pPr>
    </w:p>
    <w:p w14:paraId="01F2FF2E" w14:textId="77777777" w:rsidR="00FA1C4A" w:rsidRDefault="00FA1C4A" w:rsidP="003C5761">
      <w:pPr>
        <w:pStyle w:val="BodyText"/>
        <w:numPr>
          <w:ilvl w:val="0"/>
          <w:numId w:val="6"/>
        </w:numPr>
        <w:rPr>
          <w:i w:val="0"/>
          <w:iCs w:val="0"/>
        </w:rPr>
      </w:pPr>
      <w:r>
        <w:rPr>
          <w:i w:val="0"/>
          <w:iCs w:val="0"/>
        </w:rPr>
        <w:t xml:space="preserve">The condition for each end movie. Someone </w:t>
      </w:r>
      <w:proofErr w:type="gramStart"/>
      <w:r>
        <w:rPr>
          <w:i w:val="0"/>
          <w:iCs w:val="0"/>
        </w:rPr>
        <w:t>has to</w:t>
      </w:r>
      <w:proofErr w:type="gramEnd"/>
      <w:r>
        <w:rPr>
          <w:i w:val="0"/>
          <w:iCs w:val="0"/>
        </w:rPr>
        <w:t xml:space="preserve"> script this, so make sure it includes all necessary flags or other conditions that need to be checked.</w:t>
      </w:r>
    </w:p>
    <w:p w14:paraId="6234400E" w14:textId="77777777" w:rsidR="00FA1C4A" w:rsidRDefault="00FA1C4A">
      <w:pPr>
        <w:pStyle w:val="BodyText"/>
        <w:rPr>
          <w:i w:val="0"/>
          <w:iCs w:val="0"/>
        </w:rPr>
      </w:pPr>
    </w:p>
    <w:p w14:paraId="098A49B6" w14:textId="77777777" w:rsidR="00FA1C4A" w:rsidRDefault="00FA1C4A" w:rsidP="003C5761">
      <w:pPr>
        <w:pStyle w:val="BodyText"/>
        <w:numPr>
          <w:ilvl w:val="0"/>
          <w:numId w:val="6"/>
        </w:numPr>
        <w:rPr>
          <w:i w:val="0"/>
          <w:iCs w:val="0"/>
        </w:rPr>
      </w:pPr>
      <w:r>
        <w:rPr>
          <w:i w:val="0"/>
          <w:iCs w:val="0"/>
        </w:rPr>
        <w:t>The narration text for the end movie. Write it as if Ron Perlman would read it.</w:t>
      </w:r>
    </w:p>
    <w:p w14:paraId="193A6F76" w14:textId="77777777" w:rsidR="00FA1C4A" w:rsidRDefault="00FA1C4A">
      <w:pPr>
        <w:pStyle w:val="BodyText"/>
        <w:rPr>
          <w:i w:val="0"/>
          <w:iCs w:val="0"/>
        </w:rPr>
      </w:pPr>
    </w:p>
    <w:p w14:paraId="71D2B903" w14:textId="77777777" w:rsidR="00FA1C4A" w:rsidRDefault="00FA1C4A" w:rsidP="003C5761">
      <w:pPr>
        <w:pStyle w:val="BodyText"/>
        <w:numPr>
          <w:ilvl w:val="0"/>
          <w:numId w:val="6"/>
        </w:numPr>
        <w:rPr>
          <w:b/>
          <w:bCs/>
          <w:i w:val="0"/>
          <w:iCs w:val="0"/>
        </w:rPr>
      </w:pPr>
      <w:r>
        <w:rPr>
          <w:i w:val="0"/>
          <w:iCs w:val="0"/>
        </w:rPr>
        <w:t>Some suggested art for the end movie slideshow. Keep it as a simple 2D image.</w:t>
      </w:r>
      <w:r>
        <w:rPr>
          <w:b/>
          <w:bCs/>
          <w:i w:val="0"/>
          <w:iCs w:val="0"/>
        </w:rPr>
        <w:t xml:space="preserve"> </w:t>
      </w:r>
    </w:p>
    <w:p w14:paraId="3C109C4E" w14:textId="77777777" w:rsidR="00FA1C4A" w:rsidRDefault="00FA1C4A">
      <w:pPr>
        <w:pStyle w:val="BodyText"/>
        <w:rPr>
          <w:b/>
          <w:bCs/>
          <w:i w:val="0"/>
          <w:iCs w:val="0"/>
        </w:rPr>
      </w:pPr>
    </w:p>
    <w:p w14:paraId="64492BAF" w14:textId="77777777" w:rsidR="00FA1C4A" w:rsidRDefault="00FA1C4A">
      <w:pPr>
        <w:pStyle w:val="BodyText"/>
        <w:rPr>
          <w:i w:val="0"/>
          <w:iCs w:val="0"/>
        </w:rPr>
      </w:pPr>
      <w:r>
        <w:rPr>
          <w:i w:val="0"/>
          <w:iCs w:val="0"/>
        </w:rPr>
        <w:t xml:space="preserve">A quick example is provided below: </w:t>
      </w:r>
    </w:p>
    <w:p w14:paraId="661DC020" w14:textId="77777777" w:rsidR="00FA1C4A" w:rsidRDefault="00FA1C4A">
      <w:pPr>
        <w:pStyle w:val="BodyText"/>
        <w:rPr>
          <w:i w:val="0"/>
          <w:iCs w:val="0"/>
        </w:rPr>
      </w:pPr>
    </w:p>
    <w:p w14:paraId="1E606684" w14:textId="77777777" w:rsidR="00FA1C4A" w:rsidRDefault="00FA1C4A">
      <w:pPr>
        <w:pStyle w:val="Heading4"/>
        <w:rPr>
          <w:color w:val="FF0000"/>
          <w:sz w:val="20"/>
        </w:rPr>
      </w:pPr>
      <w:bookmarkStart w:id="37" w:name="_Toc518135825"/>
      <w:r>
        <w:rPr>
          <w:color w:val="FF0000"/>
        </w:rPr>
        <w:t xml:space="preserve">EXAMPLE: NEW </w:t>
      </w:r>
      <w:smartTag w:uri="urn:schemas-microsoft-com:office:smarttags" w:element="City">
        <w:smartTag w:uri="urn:schemas-microsoft-com:office:smarttags" w:element="place">
          <w:r>
            <w:rPr>
              <w:color w:val="FF0000"/>
            </w:rPr>
            <w:t>RENO</w:t>
          </w:r>
        </w:smartTag>
      </w:smartTag>
      <w:r>
        <w:rPr>
          <w:color w:val="FF0000"/>
        </w:rPr>
        <w:t xml:space="preserve"> END MOVIES</w:t>
      </w:r>
      <w:bookmarkEnd w:id="37"/>
    </w:p>
    <w:p w14:paraId="73499617" w14:textId="77777777" w:rsidR="00FA1C4A" w:rsidRDefault="00FA1C4A">
      <w:pPr>
        <w:pStyle w:val="BodyText"/>
        <w:rPr>
          <w:i w:val="0"/>
          <w:iCs w:val="0"/>
          <w:color w:val="FF0000"/>
        </w:rPr>
      </w:pPr>
    </w:p>
    <w:p w14:paraId="690FDCC6" w14:textId="77777777" w:rsidR="00FA1C4A" w:rsidRDefault="00FA1C4A">
      <w:pPr>
        <w:pStyle w:val="BodyText"/>
        <w:rPr>
          <w:rFonts w:ascii="Gothic821 Cn BT" w:hAnsi="Gothic821 Cn BT"/>
          <w:i w:val="0"/>
          <w:iCs w:val="0"/>
          <w:shadow/>
          <w:color w:val="FF0000"/>
          <w:sz w:val="32"/>
        </w:rPr>
      </w:pPr>
      <w:r>
        <w:rPr>
          <w:rFonts w:ascii="Gothic821 Cn BT" w:hAnsi="Gothic821 Cn BT"/>
          <w:i w:val="0"/>
          <w:iCs w:val="0"/>
          <w:shadow/>
          <w:color w:val="FF0000"/>
          <w:sz w:val="32"/>
        </w:rPr>
        <w:t>WHERE TO GO CONDITIONS</w:t>
      </w:r>
    </w:p>
    <w:tbl>
      <w:tblPr>
        <w:tblW w:w="0" w:type="auto"/>
        <w:tblBorders>
          <w:top w:val="single" w:sz="12" w:space="0" w:color="000000"/>
          <w:bottom w:val="single" w:sz="12" w:space="0" w:color="000000"/>
          <w:insideH w:val="single" w:sz="6" w:space="0" w:color="000000"/>
        </w:tblBorders>
        <w:tblLayout w:type="fixed"/>
        <w:tblLook w:val="0000" w:firstRow="0" w:lastRow="0" w:firstColumn="0" w:lastColumn="0" w:noHBand="0" w:noVBand="0"/>
      </w:tblPr>
      <w:tblGrid>
        <w:gridCol w:w="6048"/>
        <w:gridCol w:w="2808"/>
      </w:tblGrid>
      <w:tr w:rsidR="00FA1C4A" w14:paraId="58DD5AC1" w14:textId="77777777">
        <w:tblPrEx>
          <w:tblCellMar>
            <w:top w:w="0" w:type="dxa"/>
            <w:bottom w:w="0" w:type="dxa"/>
          </w:tblCellMar>
        </w:tblPrEx>
        <w:tc>
          <w:tcPr>
            <w:tcW w:w="6048" w:type="dxa"/>
            <w:tcBorders>
              <w:top w:val="single" w:sz="12" w:space="0" w:color="000000"/>
              <w:bottom w:val="single" w:sz="6" w:space="0" w:color="000000"/>
            </w:tcBorders>
          </w:tcPr>
          <w:p w14:paraId="209591D7" w14:textId="77777777" w:rsidR="00FA1C4A" w:rsidRDefault="00FA1C4A">
            <w:pPr>
              <w:rPr>
                <w:color w:val="FF0000"/>
                <w:sz w:val="20"/>
              </w:rPr>
            </w:pPr>
            <w:r>
              <w:rPr>
                <w:color w:val="FF0000"/>
                <w:sz w:val="20"/>
              </w:rPr>
              <w:t>Everyone in New Reno is dead at the end of the game. (Population of New Reno is 5 or less by the end of the game.)</w:t>
            </w:r>
          </w:p>
        </w:tc>
        <w:tc>
          <w:tcPr>
            <w:tcW w:w="2808" w:type="dxa"/>
            <w:tcBorders>
              <w:top w:val="single" w:sz="12" w:space="0" w:color="000000"/>
              <w:bottom w:val="single" w:sz="6" w:space="0" w:color="000000"/>
            </w:tcBorders>
          </w:tcPr>
          <w:p w14:paraId="2508ACE4" w14:textId="77777777" w:rsidR="00FA1C4A" w:rsidRDefault="00FA1C4A">
            <w:pPr>
              <w:rPr>
                <w:color w:val="FF0000"/>
                <w:sz w:val="20"/>
              </w:rPr>
            </w:pPr>
            <w:r>
              <w:rPr>
                <w:color w:val="FF0000"/>
                <w:sz w:val="20"/>
              </w:rPr>
              <w:t>Goto 1</w:t>
            </w:r>
          </w:p>
        </w:tc>
      </w:tr>
      <w:tr w:rsidR="00FA1C4A" w14:paraId="2B20D057" w14:textId="77777777">
        <w:tblPrEx>
          <w:tblCellMar>
            <w:top w:w="0" w:type="dxa"/>
            <w:bottom w:w="0" w:type="dxa"/>
          </w:tblCellMar>
        </w:tblPrEx>
        <w:tc>
          <w:tcPr>
            <w:tcW w:w="6048" w:type="dxa"/>
            <w:tcBorders>
              <w:top w:val="single" w:sz="6" w:space="0" w:color="000000"/>
              <w:bottom w:val="single" w:sz="6" w:space="0" w:color="000000"/>
            </w:tcBorders>
          </w:tcPr>
          <w:p w14:paraId="3EEF733B" w14:textId="77777777" w:rsidR="00FA1C4A" w:rsidRDefault="00FA1C4A">
            <w:pPr>
              <w:rPr>
                <w:color w:val="FF0000"/>
                <w:sz w:val="20"/>
              </w:rPr>
            </w:pPr>
            <w:r>
              <w:rPr>
                <w:color w:val="FF0000"/>
                <w:sz w:val="20"/>
              </w:rPr>
              <w:t>The player founded his own crime family</w:t>
            </w:r>
          </w:p>
        </w:tc>
        <w:tc>
          <w:tcPr>
            <w:tcW w:w="2808" w:type="dxa"/>
            <w:tcBorders>
              <w:top w:val="single" w:sz="6" w:space="0" w:color="000000"/>
              <w:bottom w:val="single" w:sz="6" w:space="0" w:color="000000"/>
            </w:tcBorders>
          </w:tcPr>
          <w:p w14:paraId="03248577" w14:textId="77777777" w:rsidR="00FA1C4A" w:rsidRDefault="00FA1C4A">
            <w:pPr>
              <w:rPr>
                <w:color w:val="FF0000"/>
                <w:sz w:val="20"/>
              </w:rPr>
            </w:pPr>
            <w:r>
              <w:rPr>
                <w:color w:val="FF0000"/>
                <w:sz w:val="20"/>
              </w:rPr>
              <w:t>Goto 2</w:t>
            </w:r>
          </w:p>
        </w:tc>
      </w:tr>
      <w:tr w:rsidR="00FA1C4A" w14:paraId="2B453317" w14:textId="77777777">
        <w:tblPrEx>
          <w:tblCellMar>
            <w:top w:w="0" w:type="dxa"/>
            <w:bottom w:w="0" w:type="dxa"/>
          </w:tblCellMar>
        </w:tblPrEx>
        <w:tc>
          <w:tcPr>
            <w:tcW w:w="6048" w:type="dxa"/>
            <w:tcBorders>
              <w:top w:val="single" w:sz="6" w:space="0" w:color="000000"/>
              <w:bottom w:val="single" w:sz="6" w:space="0" w:color="000000"/>
            </w:tcBorders>
          </w:tcPr>
          <w:p w14:paraId="24E57699" w14:textId="77777777" w:rsidR="00FA1C4A" w:rsidRDefault="00FA1C4A">
            <w:pPr>
              <w:rPr>
                <w:color w:val="FF0000"/>
                <w:sz w:val="20"/>
              </w:rPr>
            </w:pPr>
            <w:r>
              <w:rPr>
                <w:color w:val="FF0000"/>
                <w:sz w:val="20"/>
              </w:rPr>
              <w:t>(</w:t>
            </w:r>
            <w:r>
              <w:rPr>
                <w:i/>
                <w:iCs/>
                <w:color w:val="FF0000"/>
                <w:sz w:val="20"/>
              </w:rPr>
              <w:t xml:space="preserve">Angela_Pregnant </w:t>
            </w:r>
            <w:r>
              <w:rPr>
                <w:color w:val="FF0000"/>
                <w:sz w:val="20"/>
              </w:rPr>
              <w:t xml:space="preserve">and </w:t>
            </w:r>
            <w:r>
              <w:rPr>
                <w:i/>
                <w:iCs/>
                <w:color w:val="FF0000"/>
                <w:sz w:val="20"/>
              </w:rPr>
              <w:t>Angela_Dead = False</w:t>
            </w:r>
            <w:r>
              <w:rPr>
                <w:color w:val="FF0000"/>
                <w:sz w:val="20"/>
              </w:rPr>
              <w:t xml:space="preserve"> at end of game) or (</w:t>
            </w:r>
            <w:r>
              <w:rPr>
                <w:i/>
                <w:iCs/>
                <w:color w:val="FF0000"/>
                <w:sz w:val="20"/>
              </w:rPr>
              <w:t xml:space="preserve">Mrs_Bishop_Pregnant </w:t>
            </w:r>
            <w:r>
              <w:rPr>
                <w:color w:val="FF0000"/>
                <w:sz w:val="20"/>
              </w:rPr>
              <w:t xml:space="preserve">and </w:t>
            </w:r>
            <w:r>
              <w:rPr>
                <w:i/>
                <w:iCs/>
                <w:color w:val="FF0000"/>
                <w:sz w:val="20"/>
              </w:rPr>
              <w:t xml:space="preserve">Mrs_Bishop_Dead </w:t>
            </w:r>
            <w:r>
              <w:rPr>
                <w:color w:val="FF0000"/>
                <w:sz w:val="20"/>
              </w:rPr>
              <w:t xml:space="preserve">= </w:t>
            </w:r>
            <w:r>
              <w:rPr>
                <w:i/>
                <w:iCs/>
                <w:color w:val="FF0000"/>
                <w:sz w:val="20"/>
              </w:rPr>
              <w:t xml:space="preserve">False </w:t>
            </w:r>
            <w:r>
              <w:rPr>
                <w:color w:val="FF0000"/>
                <w:sz w:val="20"/>
              </w:rPr>
              <w:t>at end of game)</w:t>
            </w:r>
          </w:p>
        </w:tc>
        <w:tc>
          <w:tcPr>
            <w:tcW w:w="2808" w:type="dxa"/>
            <w:tcBorders>
              <w:top w:val="single" w:sz="6" w:space="0" w:color="000000"/>
              <w:bottom w:val="single" w:sz="6" w:space="0" w:color="000000"/>
            </w:tcBorders>
          </w:tcPr>
          <w:p w14:paraId="12037FA9" w14:textId="77777777" w:rsidR="00FA1C4A" w:rsidRDefault="00FA1C4A">
            <w:pPr>
              <w:rPr>
                <w:color w:val="FF0000"/>
                <w:sz w:val="20"/>
              </w:rPr>
            </w:pPr>
            <w:r>
              <w:rPr>
                <w:color w:val="FF0000"/>
                <w:sz w:val="20"/>
              </w:rPr>
              <w:t>Goto 3</w:t>
            </w:r>
          </w:p>
        </w:tc>
      </w:tr>
    </w:tbl>
    <w:p w14:paraId="18C5B1C7" w14:textId="77777777" w:rsidR="00FA1C4A" w:rsidRDefault="00FA1C4A">
      <w:pPr>
        <w:tabs>
          <w:tab w:val="left" w:pos="1980"/>
        </w:tabs>
        <w:jc w:val="both"/>
        <w:rPr>
          <w:b/>
          <w:bCs/>
          <w:color w:val="FF0000"/>
          <w:sz w:val="20"/>
        </w:rPr>
      </w:pPr>
    </w:p>
    <w:p w14:paraId="7341F083" w14:textId="77777777" w:rsidR="00FA1C4A" w:rsidRDefault="00FA1C4A">
      <w:pPr>
        <w:tabs>
          <w:tab w:val="left" w:pos="1980"/>
        </w:tabs>
        <w:jc w:val="both"/>
        <w:rPr>
          <w:b/>
          <w:bCs/>
          <w:color w:val="FF0000"/>
          <w:sz w:val="20"/>
        </w:rPr>
      </w:pPr>
      <w:r>
        <w:rPr>
          <w:rFonts w:ascii="Gothic821 Cn BT" w:hAnsi="Gothic821 Cn BT"/>
          <w:shadow/>
          <w:color w:val="FF0000"/>
          <w:sz w:val="32"/>
          <w:szCs w:val="36"/>
        </w:rPr>
        <w:t>1. EVERYONE DEAD! (WTG)</w:t>
      </w:r>
    </w:p>
    <w:tbl>
      <w:tblPr>
        <w:tblW w:w="8865" w:type="dxa"/>
        <w:tblBorders>
          <w:top w:val="single" w:sz="12" w:space="0" w:color="000000"/>
          <w:bottom w:val="single" w:sz="12" w:space="0" w:color="000000"/>
        </w:tblBorders>
        <w:tblLayout w:type="fixed"/>
        <w:tblLook w:val="0000" w:firstRow="0" w:lastRow="0" w:firstColumn="0" w:lastColumn="0" w:noHBand="0" w:noVBand="0"/>
      </w:tblPr>
      <w:tblGrid>
        <w:gridCol w:w="6048"/>
        <w:gridCol w:w="2817"/>
      </w:tblGrid>
      <w:tr w:rsidR="00FA1C4A" w14:paraId="78DCD371" w14:textId="77777777">
        <w:tblPrEx>
          <w:tblCellMar>
            <w:top w:w="0" w:type="dxa"/>
            <w:bottom w:w="0" w:type="dxa"/>
          </w:tblCellMar>
        </w:tblPrEx>
        <w:trPr>
          <w:cantSplit/>
        </w:trPr>
        <w:tc>
          <w:tcPr>
            <w:tcW w:w="6048" w:type="dxa"/>
            <w:tcBorders>
              <w:top w:val="single" w:sz="12" w:space="0" w:color="000000"/>
              <w:bottom w:val="single" w:sz="12" w:space="0" w:color="000000"/>
            </w:tcBorders>
          </w:tcPr>
          <w:p w14:paraId="43B4CDE5" w14:textId="77777777" w:rsidR="00FA1C4A" w:rsidRDefault="00FA1C4A">
            <w:pPr>
              <w:rPr>
                <w:b/>
                <w:bCs/>
                <w:color w:val="FF0000"/>
                <w:sz w:val="20"/>
              </w:rPr>
            </w:pPr>
            <w:r>
              <w:rPr>
                <w:b/>
                <w:bCs/>
                <w:color w:val="FF0000"/>
                <w:sz w:val="20"/>
              </w:rPr>
              <w:lastRenderedPageBreak/>
              <w:t xml:space="preserve">The inhabitants of New </w:t>
            </w:r>
            <w:smartTag w:uri="urn:schemas-microsoft-com:office:smarttags" w:element="City">
              <w:smartTag w:uri="urn:schemas-microsoft-com:office:smarttags" w:element="place">
                <w:r>
                  <w:rPr>
                    <w:b/>
                    <w:bCs/>
                    <w:color w:val="FF0000"/>
                    <w:sz w:val="20"/>
                  </w:rPr>
                  <w:t>Reno</w:t>
                </w:r>
              </w:smartTag>
            </w:smartTag>
            <w:r>
              <w:rPr>
                <w:b/>
                <w:bCs/>
                <w:color w:val="FF0000"/>
                <w:sz w:val="20"/>
              </w:rPr>
              <w:t xml:space="preserve"> were slaughtered to the last person, and the city itself collapsed into ruin. No lights shine there now, the streets home only to packs of wild dogs and vultures. </w:t>
            </w:r>
          </w:p>
          <w:p w14:paraId="0A4BB139" w14:textId="77777777" w:rsidR="00FA1C4A" w:rsidRDefault="00FA1C4A">
            <w:pPr>
              <w:rPr>
                <w:b/>
                <w:bCs/>
                <w:color w:val="FF0000"/>
                <w:sz w:val="20"/>
              </w:rPr>
            </w:pPr>
          </w:p>
          <w:p w14:paraId="14DA81D2" w14:textId="77777777" w:rsidR="00FA1C4A" w:rsidRDefault="00FA1C4A">
            <w:pPr>
              <w:rPr>
                <w:b/>
                <w:bCs/>
                <w:color w:val="FF0000"/>
                <w:sz w:val="20"/>
              </w:rPr>
            </w:pPr>
            <w:r>
              <w:rPr>
                <w:b/>
                <w:bCs/>
                <w:color w:val="FF0000"/>
                <w:sz w:val="20"/>
              </w:rPr>
              <w:t xml:space="preserve">The city has become a giant graveyard for what remains of </w:t>
            </w:r>
            <w:smartTag w:uri="urn:schemas-microsoft-com:office:smarttags" w:element="place">
              <w:r>
                <w:rPr>
                  <w:b/>
                  <w:bCs/>
                  <w:color w:val="FF0000"/>
                  <w:sz w:val="20"/>
                </w:rPr>
                <w:t>Northern California</w:t>
              </w:r>
            </w:smartTag>
            <w:r>
              <w:rPr>
                <w:b/>
                <w:bCs/>
                <w:color w:val="FF0000"/>
                <w:sz w:val="20"/>
              </w:rPr>
              <w:t xml:space="preserve">, and the desert tribes avoid it, claiming the city is haunted by evil spirits. Some say the destruction of New </w:t>
            </w:r>
            <w:smartTag w:uri="urn:schemas-microsoft-com:office:smarttags" w:element="City">
              <w:smartTag w:uri="urn:schemas-microsoft-com:office:smarttags" w:element="place">
                <w:r>
                  <w:rPr>
                    <w:b/>
                    <w:bCs/>
                    <w:color w:val="FF0000"/>
                    <w:sz w:val="20"/>
                  </w:rPr>
                  <w:t>Reno</w:t>
                </w:r>
              </w:smartTag>
            </w:smartTag>
            <w:r>
              <w:rPr>
                <w:b/>
                <w:bCs/>
                <w:color w:val="FF0000"/>
                <w:sz w:val="20"/>
              </w:rPr>
              <w:t xml:space="preserve"> was some judgment from a higher power, but only one knew what had truly happened.</w:t>
            </w:r>
          </w:p>
        </w:tc>
        <w:tc>
          <w:tcPr>
            <w:tcW w:w="2817" w:type="dxa"/>
            <w:tcBorders>
              <w:top w:val="single" w:sz="12" w:space="0" w:color="000000"/>
              <w:bottom w:val="single" w:sz="12" w:space="0" w:color="000000"/>
            </w:tcBorders>
          </w:tcPr>
          <w:p w14:paraId="1DB30BEA" w14:textId="77777777" w:rsidR="00FA1C4A" w:rsidRDefault="00FA1C4A">
            <w:pPr>
              <w:rPr>
                <w:color w:val="FF0000"/>
                <w:sz w:val="20"/>
              </w:rPr>
            </w:pPr>
            <w:r>
              <w:rPr>
                <w:color w:val="FF0000"/>
                <w:sz w:val="20"/>
              </w:rPr>
              <w:t>Show New Reno in ruins, wild dogs chewing at a corpse on the street.</w:t>
            </w:r>
          </w:p>
        </w:tc>
      </w:tr>
    </w:tbl>
    <w:p w14:paraId="4AA8822C" w14:textId="77777777" w:rsidR="00FA1C4A" w:rsidRDefault="00FA1C4A">
      <w:pPr>
        <w:ind w:left="720" w:hanging="720"/>
        <w:rPr>
          <w:color w:val="FF0000"/>
        </w:rPr>
      </w:pPr>
    </w:p>
    <w:p w14:paraId="3D96B005" w14:textId="77777777" w:rsidR="00FA1C4A" w:rsidRDefault="00FA1C4A">
      <w:pPr>
        <w:ind w:left="720" w:hanging="720"/>
        <w:rPr>
          <w:color w:val="FF0000"/>
        </w:rPr>
      </w:pPr>
      <w:r>
        <w:rPr>
          <w:rFonts w:ascii="Gothic821 Cn BT" w:hAnsi="Gothic821 Cn BT"/>
          <w:shadow/>
          <w:color w:val="FF0000"/>
          <w:sz w:val="32"/>
          <w:szCs w:val="36"/>
        </w:rPr>
        <w:t>2. PLAYER FOUNDED HIS OWN CRIME FAMILY! (WTG)</w:t>
      </w:r>
    </w:p>
    <w:tbl>
      <w:tblPr>
        <w:tblW w:w="8865" w:type="dxa"/>
        <w:tblBorders>
          <w:top w:val="single" w:sz="12" w:space="0" w:color="000000"/>
          <w:bottom w:val="single" w:sz="12" w:space="0" w:color="000000"/>
        </w:tblBorders>
        <w:tblLayout w:type="fixed"/>
        <w:tblLook w:val="0000" w:firstRow="0" w:lastRow="0" w:firstColumn="0" w:lastColumn="0" w:noHBand="0" w:noVBand="0"/>
      </w:tblPr>
      <w:tblGrid>
        <w:gridCol w:w="6048"/>
        <w:gridCol w:w="2817"/>
      </w:tblGrid>
      <w:tr w:rsidR="00FA1C4A" w14:paraId="7BF5FA13" w14:textId="77777777">
        <w:tblPrEx>
          <w:tblCellMar>
            <w:top w:w="0" w:type="dxa"/>
            <w:bottom w:w="0" w:type="dxa"/>
          </w:tblCellMar>
        </w:tblPrEx>
        <w:trPr>
          <w:cantSplit/>
        </w:trPr>
        <w:tc>
          <w:tcPr>
            <w:tcW w:w="6048" w:type="dxa"/>
            <w:tcBorders>
              <w:top w:val="single" w:sz="12" w:space="0" w:color="000000"/>
              <w:bottom w:val="single" w:sz="12" w:space="0" w:color="000000"/>
            </w:tcBorders>
          </w:tcPr>
          <w:p w14:paraId="58EB8815" w14:textId="77777777" w:rsidR="00FA1C4A" w:rsidRDefault="00FA1C4A">
            <w:pPr>
              <w:rPr>
                <w:b/>
                <w:bCs/>
                <w:color w:val="FF0000"/>
                <w:sz w:val="20"/>
              </w:rPr>
            </w:pPr>
            <w:r>
              <w:rPr>
                <w:b/>
                <w:bCs/>
                <w:color w:val="FF0000"/>
                <w:sz w:val="20"/>
              </w:rPr>
              <w:t xml:space="preserve">In the years following the destruction of the Enclave, a new family arose in New </w:t>
            </w:r>
            <w:smartTag w:uri="urn:schemas-microsoft-com:office:smarttags" w:element="City">
              <w:smartTag w:uri="urn:schemas-microsoft-com:office:smarttags" w:element="place">
                <w:r>
                  <w:rPr>
                    <w:b/>
                    <w:bCs/>
                    <w:color w:val="FF0000"/>
                    <w:sz w:val="20"/>
                  </w:rPr>
                  <w:t>Reno</w:t>
                </w:r>
              </w:smartTag>
            </w:smartTag>
            <w:r>
              <w:rPr>
                <w:b/>
                <w:bCs/>
                <w:color w:val="FF0000"/>
                <w:sz w:val="20"/>
              </w:rPr>
              <w:t xml:space="preserve">, following the example of a simple tribal that had once visited their city. They were few in </w:t>
            </w:r>
            <w:proofErr w:type="gramStart"/>
            <w:r>
              <w:rPr>
                <w:b/>
                <w:bCs/>
                <w:color w:val="FF0000"/>
                <w:sz w:val="20"/>
              </w:rPr>
              <w:t>number, but</w:t>
            </w:r>
            <w:proofErr w:type="gramEnd"/>
            <w:r>
              <w:rPr>
                <w:b/>
                <w:bCs/>
                <w:color w:val="FF0000"/>
                <w:sz w:val="20"/>
              </w:rPr>
              <w:t xml:space="preserve"> were surprisingly resourceful. Driven by religious fervor, they took control of New </w:t>
            </w:r>
            <w:smartTag w:uri="urn:schemas-microsoft-com:office:smarttags" w:element="City">
              <w:smartTag w:uri="urn:schemas-microsoft-com:office:smarttags" w:element="place">
                <w:r>
                  <w:rPr>
                    <w:b/>
                    <w:bCs/>
                    <w:color w:val="FF0000"/>
                    <w:sz w:val="20"/>
                  </w:rPr>
                  <w:t>Reno</w:t>
                </w:r>
              </w:smartTag>
            </w:smartTag>
            <w:r>
              <w:rPr>
                <w:b/>
                <w:bCs/>
                <w:color w:val="FF0000"/>
                <w:sz w:val="20"/>
              </w:rPr>
              <w:t xml:space="preserve"> and put the other families to the spear. After their victory, they sent out many messengers across </w:t>
            </w:r>
            <w:smartTag w:uri="urn:schemas-microsoft-com:office:smarttags" w:element="place">
              <w:r>
                <w:rPr>
                  <w:b/>
                  <w:bCs/>
                  <w:color w:val="FF0000"/>
                  <w:sz w:val="20"/>
                </w:rPr>
                <w:t>Northern California</w:t>
              </w:r>
            </w:smartTag>
            <w:r>
              <w:rPr>
                <w:b/>
                <w:bCs/>
                <w:color w:val="FF0000"/>
                <w:sz w:val="20"/>
              </w:rPr>
              <w:t>, looking for their founder, but without success. Many felt that the founder had been taken by the fortune spirits and now dwelled in a golden casino paradise in the sky.</w:t>
            </w:r>
          </w:p>
        </w:tc>
        <w:tc>
          <w:tcPr>
            <w:tcW w:w="2817" w:type="dxa"/>
            <w:tcBorders>
              <w:top w:val="single" w:sz="12" w:space="0" w:color="000000"/>
              <w:bottom w:val="single" w:sz="12" w:space="0" w:color="000000"/>
            </w:tcBorders>
          </w:tcPr>
          <w:p w14:paraId="5ED0666B" w14:textId="77777777" w:rsidR="00FA1C4A" w:rsidRDefault="00FA1C4A">
            <w:pPr>
              <w:rPr>
                <w:color w:val="FF0000"/>
                <w:sz w:val="20"/>
              </w:rPr>
            </w:pPr>
            <w:r>
              <w:rPr>
                <w:color w:val="FF0000"/>
                <w:sz w:val="20"/>
              </w:rPr>
              <w:t>Show a trail of mobsters making a pilgrimage across the wastes. One of them is facing the camera, holding aloft a standard that has "13" on its tattered surface.</w:t>
            </w:r>
          </w:p>
        </w:tc>
      </w:tr>
    </w:tbl>
    <w:p w14:paraId="268797A0" w14:textId="77777777" w:rsidR="00FA1C4A" w:rsidRDefault="00FA1C4A">
      <w:pPr>
        <w:rPr>
          <w:color w:val="FF0000"/>
        </w:rPr>
      </w:pPr>
    </w:p>
    <w:p w14:paraId="3AD09E2E" w14:textId="77777777" w:rsidR="00FA1C4A" w:rsidRDefault="00FA1C4A">
      <w:pPr>
        <w:rPr>
          <w:rFonts w:ascii="Gothic821 Cn BT" w:hAnsi="Gothic821 Cn BT"/>
          <w:shadow/>
          <w:color w:val="FF0000"/>
          <w:sz w:val="32"/>
        </w:rPr>
      </w:pPr>
      <w:r>
        <w:rPr>
          <w:rFonts w:ascii="Gothic821 Cn BT" w:hAnsi="Gothic821 Cn BT"/>
          <w:shadow/>
          <w:color w:val="FF0000"/>
          <w:sz w:val="32"/>
          <w:szCs w:val="36"/>
        </w:rPr>
        <w:t>3. PLAYER’S CHILD (WTG)</w:t>
      </w:r>
    </w:p>
    <w:tbl>
      <w:tblPr>
        <w:tblW w:w="8865" w:type="dxa"/>
        <w:tblBorders>
          <w:top w:val="single" w:sz="12" w:space="0" w:color="000000"/>
          <w:bottom w:val="single" w:sz="12" w:space="0" w:color="000000"/>
        </w:tblBorders>
        <w:tblLayout w:type="fixed"/>
        <w:tblLook w:val="0000" w:firstRow="0" w:lastRow="0" w:firstColumn="0" w:lastColumn="0" w:noHBand="0" w:noVBand="0"/>
      </w:tblPr>
      <w:tblGrid>
        <w:gridCol w:w="6048"/>
        <w:gridCol w:w="2817"/>
      </w:tblGrid>
      <w:tr w:rsidR="00FA1C4A" w14:paraId="6BC07114" w14:textId="77777777">
        <w:tblPrEx>
          <w:tblCellMar>
            <w:top w:w="0" w:type="dxa"/>
            <w:bottom w:w="0" w:type="dxa"/>
          </w:tblCellMar>
        </w:tblPrEx>
        <w:trPr>
          <w:cantSplit/>
        </w:trPr>
        <w:tc>
          <w:tcPr>
            <w:tcW w:w="6048" w:type="dxa"/>
            <w:tcBorders>
              <w:top w:val="single" w:sz="12" w:space="0" w:color="000000"/>
              <w:bottom w:val="single" w:sz="12" w:space="0" w:color="000000"/>
            </w:tcBorders>
          </w:tcPr>
          <w:p w14:paraId="7051285E" w14:textId="77777777" w:rsidR="00FA1C4A" w:rsidRDefault="00FA1C4A">
            <w:pPr>
              <w:rPr>
                <w:b/>
                <w:bCs/>
                <w:color w:val="FF0000"/>
                <w:sz w:val="20"/>
              </w:rPr>
            </w:pPr>
            <w:r>
              <w:rPr>
                <w:b/>
                <w:bCs/>
                <w:color w:val="FF0000"/>
                <w:sz w:val="20"/>
              </w:rPr>
              <w:t xml:space="preserve">Not long after the destruction of the Enclave, the Bishop Family of New </w:t>
            </w:r>
            <w:proofErr w:type="gramStart"/>
            <w:smartTag w:uri="urn:schemas-microsoft-com:office:smarttags" w:element="City">
              <w:smartTag w:uri="urn:schemas-microsoft-com:office:smarttags" w:element="place">
                <w:r>
                  <w:rPr>
                    <w:b/>
                    <w:bCs/>
                    <w:color w:val="FF0000"/>
                    <w:sz w:val="20"/>
                  </w:rPr>
                  <w:t>Reno</w:t>
                </w:r>
              </w:smartTag>
            </w:smartTag>
            <w:r>
              <w:rPr>
                <w:b/>
                <w:bCs/>
                <w:color w:val="FF0000"/>
                <w:sz w:val="20"/>
              </w:rPr>
              <w:t xml:space="preserve">  were</w:t>
            </w:r>
            <w:proofErr w:type="gramEnd"/>
            <w:r>
              <w:rPr>
                <w:b/>
                <w:bCs/>
                <w:color w:val="FF0000"/>
                <w:sz w:val="20"/>
              </w:rPr>
              <w:t xml:space="preserve"> blessed with a child. This child seemed to have little in common with the Bishops, preferring instead to spend his days exploring the wastes. When he turned thirteen, he seized control of the Bishop Family and led them to victory over the remaining New </w:t>
            </w:r>
            <w:smartTag w:uri="urn:schemas-microsoft-com:office:smarttags" w:element="City">
              <w:smartTag w:uri="urn:schemas-microsoft-com:office:smarttags" w:element="place">
                <w:r>
                  <w:rPr>
                    <w:b/>
                    <w:bCs/>
                    <w:color w:val="FF0000"/>
                    <w:sz w:val="20"/>
                  </w:rPr>
                  <w:t>Reno</w:t>
                </w:r>
              </w:smartTag>
            </w:smartTag>
            <w:r>
              <w:rPr>
                <w:b/>
                <w:bCs/>
                <w:color w:val="FF0000"/>
                <w:sz w:val="20"/>
              </w:rPr>
              <w:t xml:space="preserve"> families. He died quietly in his sleep at the age of seventy-three, never having known his real father.</w:t>
            </w:r>
          </w:p>
        </w:tc>
        <w:tc>
          <w:tcPr>
            <w:tcW w:w="2817" w:type="dxa"/>
            <w:tcBorders>
              <w:top w:val="single" w:sz="12" w:space="0" w:color="000000"/>
              <w:bottom w:val="single" w:sz="12" w:space="0" w:color="000000"/>
            </w:tcBorders>
          </w:tcPr>
          <w:p w14:paraId="7486A04C" w14:textId="77777777" w:rsidR="00FA1C4A" w:rsidRDefault="00FA1C4A">
            <w:pPr>
              <w:rPr>
                <w:color w:val="FF0000"/>
                <w:sz w:val="20"/>
              </w:rPr>
            </w:pPr>
            <w:r>
              <w:rPr>
                <w:color w:val="FF0000"/>
                <w:sz w:val="20"/>
              </w:rPr>
              <w:t xml:space="preserve">Show a heroic young man holding a spear aloft, in a pose </w:t>
            </w:r>
            <w:proofErr w:type="gramStart"/>
            <w:r>
              <w:rPr>
                <w:color w:val="FF0000"/>
                <w:sz w:val="20"/>
              </w:rPr>
              <w:t>similar to</w:t>
            </w:r>
            <w:proofErr w:type="gramEnd"/>
            <w:r>
              <w:rPr>
                <w:color w:val="FF0000"/>
                <w:sz w:val="20"/>
              </w:rPr>
              <w:t xml:space="preserve"> the Vault Dweller. Have a bunch of New Reno citizens and tough hombres behind him, all cheering him on, guns and rifles in the air.</w:t>
            </w:r>
          </w:p>
        </w:tc>
      </w:tr>
    </w:tbl>
    <w:p w14:paraId="50BEF4A4" w14:textId="77777777" w:rsidR="00FA1C4A" w:rsidRDefault="00FA1C4A">
      <w:pPr>
        <w:ind w:left="720" w:hanging="720"/>
        <w:rPr>
          <w:color w:val="FF0000"/>
        </w:rPr>
      </w:pPr>
    </w:p>
    <w:p w14:paraId="48BC1277" w14:textId="77777777" w:rsidR="00FA1C4A" w:rsidRDefault="00FA1C4A">
      <w:pPr>
        <w:pStyle w:val="Heading3"/>
        <w:rPr>
          <w:kern w:val="32"/>
        </w:rPr>
      </w:pPr>
      <w:r>
        <w:rPr>
          <w:kern w:val="32"/>
        </w:rPr>
        <w:t>Appendix</w:t>
      </w:r>
    </w:p>
    <w:p w14:paraId="721D45BB" w14:textId="77777777" w:rsidR="00FA1C4A" w:rsidRDefault="00FA1C4A">
      <w:pPr>
        <w:rPr>
          <w:sz w:val="20"/>
          <w:szCs w:val="20"/>
        </w:rPr>
      </w:pPr>
      <w:r>
        <w:rPr>
          <w:sz w:val="20"/>
          <w:szCs w:val="20"/>
        </w:rPr>
        <w:t xml:space="preserve">Include a summary of changes </w:t>
      </w:r>
      <w:proofErr w:type="gramStart"/>
      <w:r>
        <w:rPr>
          <w:sz w:val="20"/>
          <w:szCs w:val="20"/>
        </w:rPr>
        <w:t>you've</w:t>
      </w:r>
      <w:proofErr w:type="gramEnd"/>
      <w:r>
        <w:rPr>
          <w:sz w:val="20"/>
          <w:szCs w:val="20"/>
        </w:rPr>
        <w:t xml:space="preserve"> done in a document at the end, and dump it into the Source Safe comments, if you can. Chances are, </w:t>
      </w:r>
      <w:proofErr w:type="gramStart"/>
      <w:r>
        <w:rPr>
          <w:sz w:val="20"/>
          <w:szCs w:val="20"/>
        </w:rPr>
        <w:t>you'll</w:t>
      </w:r>
      <w:proofErr w:type="gramEnd"/>
      <w:r>
        <w:rPr>
          <w:sz w:val="20"/>
          <w:szCs w:val="20"/>
        </w:rPr>
        <w:t xml:space="preserve"> have to email this information to certain people on the team, so it's worthwhile to record here. </w:t>
      </w:r>
    </w:p>
    <w:p w14:paraId="6809035A" w14:textId="77777777" w:rsidR="00FA1C4A" w:rsidRDefault="00FA1C4A">
      <w:pPr>
        <w:pStyle w:val="FootnoteText"/>
      </w:pPr>
    </w:p>
    <w:p w14:paraId="3CD28D9B" w14:textId="77777777" w:rsidR="00FA1C4A" w:rsidRDefault="00FA1C4A">
      <w:pPr>
        <w:rPr>
          <w:sz w:val="20"/>
          <w:szCs w:val="20"/>
        </w:rPr>
      </w:pPr>
      <w:smartTag w:uri="urn:schemas-microsoft-com:office:smarttags" w:element="date">
        <w:smartTagPr>
          <w:attr w:name="Month" w:val="6"/>
          <w:attr w:name="Day" w:val="25"/>
          <w:attr w:name="Year" w:val="2001"/>
        </w:smartTagPr>
        <w:r>
          <w:rPr>
            <w:b/>
            <w:bCs/>
            <w:sz w:val="20"/>
            <w:szCs w:val="20"/>
          </w:rPr>
          <w:t>06-25-01</w:t>
        </w:r>
      </w:smartTag>
      <w:r>
        <w:rPr>
          <w:b/>
          <w:bCs/>
          <w:sz w:val="20"/>
          <w:szCs w:val="20"/>
        </w:rPr>
        <w:t xml:space="preserve"> </w:t>
      </w:r>
      <w:r>
        <w:rPr>
          <w:sz w:val="20"/>
          <w:szCs w:val="20"/>
        </w:rPr>
        <w:t>– Fallout Location Template document created.</w:t>
      </w:r>
    </w:p>
    <w:p w14:paraId="748F3B16" w14:textId="77777777" w:rsidR="00FA1C4A" w:rsidRDefault="00FA1C4A">
      <w:pPr>
        <w:rPr>
          <w:sz w:val="20"/>
          <w:szCs w:val="20"/>
        </w:rPr>
      </w:pPr>
    </w:p>
    <w:p w14:paraId="35DABBA5" w14:textId="77777777" w:rsidR="00FA1C4A" w:rsidRDefault="00FA1C4A">
      <w:pPr>
        <w:rPr>
          <w:color w:val="FF0000"/>
        </w:rPr>
      </w:pPr>
      <w:smartTag w:uri="urn:schemas-microsoft-com:office:smarttags" w:element="date">
        <w:smartTagPr>
          <w:attr w:name="Month" w:val="6"/>
          <w:attr w:name="Day" w:val="28"/>
          <w:attr w:name="Year" w:val="2001"/>
        </w:smartTagPr>
        <w:r>
          <w:rPr>
            <w:b/>
            <w:bCs/>
            <w:sz w:val="20"/>
            <w:szCs w:val="20"/>
          </w:rPr>
          <w:t>06-28-01</w:t>
        </w:r>
      </w:smartTag>
      <w:r>
        <w:rPr>
          <w:b/>
          <w:bCs/>
          <w:sz w:val="20"/>
          <w:szCs w:val="20"/>
        </w:rPr>
        <w:t xml:space="preserve"> </w:t>
      </w:r>
      <w:r>
        <w:rPr>
          <w:sz w:val="20"/>
          <w:szCs w:val="20"/>
        </w:rPr>
        <w:t xml:space="preserve">- Added comments from </w:t>
      </w:r>
      <w:smartTag w:uri="urn:schemas-microsoft-com:office:smarttags" w:element="PersonName">
        <w:r>
          <w:rPr>
            <w:sz w:val="20"/>
            <w:szCs w:val="20"/>
          </w:rPr>
          <w:t>Steve Bokkes</w:t>
        </w:r>
      </w:smartTag>
      <w:r>
        <w:rPr>
          <w:sz w:val="20"/>
          <w:szCs w:val="20"/>
        </w:rPr>
        <w:t xml:space="preserve"> (QA Quest List), Dave Maldonado (Appendix and Item and Character Summaries), and Feargus (Quest Importance and Scope). Added spawning and difficulty level information to the Scripting section as well as an "estimated play time" entry into the Area Summary section.</w:t>
      </w:r>
    </w:p>
    <w:bookmarkEnd w:id="31"/>
    <w:p w14:paraId="235D7E23" w14:textId="77777777" w:rsidR="00FA1C4A" w:rsidRDefault="00FA1C4A">
      <w:pPr>
        <w:jc w:val="both"/>
        <w:rPr>
          <w:color w:val="FF0000"/>
        </w:rPr>
      </w:pPr>
    </w:p>
    <w:p w14:paraId="54BCCC58" w14:textId="77777777" w:rsidR="00FA1C4A" w:rsidRDefault="00FA1C4A">
      <w:pPr>
        <w:rPr>
          <w:color w:val="FF0000"/>
        </w:rPr>
      </w:pPr>
      <w:smartTag w:uri="urn:schemas-microsoft-com:office:smarttags" w:element="date">
        <w:smartTagPr>
          <w:attr w:name="Month" w:val="7"/>
          <w:attr w:name="Day" w:val="9"/>
          <w:attr w:name="Year" w:val="2001"/>
        </w:smartTagPr>
        <w:r>
          <w:rPr>
            <w:b/>
            <w:bCs/>
            <w:sz w:val="20"/>
            <w:szCs w:val="20"/>
          </w:rPr>
          <w:t>07-09-01</w:t>
        </w:r>
      </w:smartTag>
      <w:r>
        <w:rPr>
          <w:b/>
          <w:bCs/>
          <w:sz w:val="20"/>
          <w:szCs w:val="20"/>
        </w:rPr>
        <w:t xml:space="preserve"> </w:t>
      </w:r>
      <w:r>
        <w:rPr>
          <w:sz w:val="20"/>
          <w:szCs w:val="20"/>
        </w:rPr>
        <w:t>– Added comments from Dave Maldonado and added "character's sex" (male/female) to the location checklist.</w:t>
      </w:r>
    </w:p>
    <w:p w14:paraId="69F83EAF" w14:textId="77777777" w:rsidR="00FA1C4A" w:rsidRDefault="00FA1C4A">
      <w:pPr>
        <w:jc w:val="both"/>
        <w:rPr>
          <w:color w:val="FF0000"/>
        </w:rPr>
      </w:pPr>
    </w:p>
    <w:sectPr w:rsidR="00FA1C4A">
      <w:headerReference w:type="default" r:id="rId19"/>
      <w:footerReference w:type="default" r:id="rId20"/>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2F3146" w14:textId="77777777" w:rsidR="003C5761" w:rsidRDefault="003C5761">
      <w:r>
        <w:separator/>
      </w:r>
    </w:p>
  </w:endnote>
  <w:endnote w:type="continuationSeparator" w:id="0">
    <w:p w14:paraId="6AD35276" w14:textId="77777777" w:rsidR="003C5761" w:rsidRDefault="003C5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ic821 Cn BT">
    <w:altName w:val="Calibri"/>
    <w:charset w:val="00"/>
    <w:family w:val="swiss"/>
    <w:pitch w:val="variable"/>
    <w:sig w:usb0="00000087" w:usb1="00000000" w:usb2="00000000" w:usb3="00000000" w:csb0="0000001B"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EBC47" w14:textId="77777777" w:rsidR="00FA1C4A" w:rsidRDefault="00FA1C4A">
    <w:pPr>
      <w:pStyle w:val="Footer"/>
      <w:rPr>
        <w:rFonts w:ascii="Impact" w:hAnsi="Impact"/>
      </w:rPr>
    </w:pPr>
  </w:p>
  <w:p w14:paraId="6189E2F5" w14:textId="77777777" w:rsidR="00FA1C4A" w:rsidRDefault="00FA1C4A">
    <w:pPr>
      <w:pStyle w:val="Footer"/>
      <w:pBdr>
        <w:top w:val="single" w:sz="18" w:space="3" w:color="auto"/>
        <w:left w:val="single" w:sz="18" w:space="3" w:color="auto"/>
        <w:bottom w:val="single" w:sz="18" w:space="3" w:color="auto"/>
        <w:right w:val="single" w:sz="18" w:space="3" w:color="auto"/>
      </w:pBdr>
    </w:pPr>
    <w:r>
      <w:rPr>
        <w:rFonts w:ascii="Impact" w:hAnsi="Impact"/>
      </w:rPr>
      <w:t>Fallout 3 Location Template</w:t>
    </w:r>
    <w:r>
      <w:rPr>
        <w:rFonts w:ascii="Impact" w:hAnsi="Impact"/>
      </w:rPr>
      <w:tab/>
      <w:t xml:space="preserve">Version </w:t>
    </w:r>
    <w:r>
      <w:rPr>
        <w:rFonts w:ascii="Impact" w:hAnsi="Impact"/>
      </w:rPr>
      <w:fldChar w:fldCharType="begin"/>
    </w:r>
    <w:r>
      <w:rPr>
        <w:rFonts w:ascii="Impact" w:hAnsi="Impact"/>
      </w:rPr>
      <w:instrText xml:space="preserve"> REVNUM  \* MERGEFORMAT </w:instrText>
    </w:r>
    <w:r>
      <w:rPr>
        <w:rFonts w:ascii="Impact" w:hAnsi="Impact"/>
      </w:rPr>
      <w:fldChar w:fldCharType="separate"/>
    </w:r>
    <w:r>
      <w:rPr>
        <w:rFonts w:ascii="Impact" w:hAnsi="Impact"/>
        <w:noProof/>
      </w:rPr>
      <w:t>109</w:t>
    </w:r>
    <w:r>
      <w:rPr>
        <w:rFonts w:ascii="Impact" w:hAnsi="Impact"/>
      </w:rPr>
      <w:fldChar w:fldCharType="end"/>
    </w:r>
    <w:r>
      <w:rPr>
        <w:rFonts w:ascii="Impact" w:hAnsi="Impact"/>
      </w:rPr>
      <w:tab/>
      <w:t>Interplay: Confidential</w:t>
    </w:r>
  </w:p>
  <w:p w14:paraId="01D4B1D1" w14:textId="77777777" w:rsidR="00FA1C4A" w:rsidRDefault="00FA1C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D67A03" w14:textId="77777777" w:rsidR="003C5761" w:rsidRDefault="003C5761">
      <w:r>
        <w:separator/>
      </w:r>
    </w:p>
  </w:footnote>
  <w:footnote w:type="continuationSeparator" w:id="0">
    <w:p w14:paraId="1AEC7249" w14:textId="77777777" w:rsidR="003C5761" w:rsidRDefault="003C57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A6AEE" w14:textId="77777777" w:rsidR="00FA1C4A" w:rsidRDefault="00FA1C4A">
    <w:pPr>
      <w:pStyle w:val="Header"/>
      <w:pBdr>
        <w:top w:val="single" w:sz="18" w:space="3" w:color="auto"/>
        <w:left w:val="single" w:sz="18" w:space="3" w:color="auto"/>
        <w:bottom w:val="single" w:sz="18" w:space="3" w:color="auto"/>
        <w:right w:val="single" w:sz="18" w:space="3" w:color="auto"/>
      </w:pBdr>
      <w:jc w:val="both"/>
      <w:rPr>
        <w:rFonts w:ascii="Impact" w:hAnsi="Impact"/>
      </w:rPr>
    </w:pPr>
    <w:r>
      <w:rPr>
        <w:rFonts w:ascii="Impact" w:hAnsi="Impact"/>
      </w:rPr>
      <w:t>Chris Avellone</w:t>
    </w:r>
    <w:r>
      <w:rPr>
        <w:rFonts w:ascii="Impact" w:hAnsi="Impact"/>
      </w:rPr>
      <w:tab/>
    </w:r>
    <w:r>
      <w:rPr>
        <w:rFonts w:ascii="Impact" w:hAnsi="Impact"/>
      </w:rPr>
      <w:fldChar w:fldCharType="begin"/>
    </w:r>
    <w:r>
      <w:rPr>
        <w:rFonts w:ascii="Impact" w:hAnsi="Impact"/>
      </w:rPr>
      <w:instrText xml:space="preserve"> DATE </w:instrText>
    </w:r>
    <w:r>
      <w:rPr>
        <w:rFonts w:ascii="Impact" w:hAnsi="Impact"/>
      </w:rPr>
      <w:fldChar w:fldCharType="separate"/>
    </w:r>
    <w:r w:rsidR="003D3959">
      <w:rPr>
        <w:rFonts w:ascii="Impact" w:hAnsi="Impact"/>
        <w:noProof/>
      </w:rPr>
      <w:t>8/31/2020</w:t>
    </w:r>
    <w:r>
      <w:rPr>
        <w:rFonts w:ascii="Impact" w:hAnsi="Impact"/>
      </w:rPr>
      <w:fldChar w:fldCharType="end"/>
    </w:r>
    <w:r>
      <w:rPr>
        <w:rFonts w:ascii="Impact" w:hAnsi="Impact"/>
      </w:rPr>
      <w:tab/>
      <w:t xml:space="preserve">Page </w:t>
    </w:r>
    <w:r>
      <w:rPr>
        <w:rStyle w:val="PageNumber"/>
        <w:rFonts w:ascii="Impact" w:hAnsi="Impact"/>
      </w:rPr>
      <w:fldChar w:fldCharType="begin"/>
    </w:r>
    <w:r>
      <w:rPr>
        <w:rStyle w:val="PageNumber"/>
        <w:rFonts w:ascii="Impact" w:hAnsi="Impact"/>
      </w:rPr>
      <w:instrText xml:space="preserve"> PAGE </w:instrText>
    </w:r>
    <w:r>
      <w:rPr>
        <w:rStyle w:val="PageNumber"/>
        <w:rFonts w:ascii="Impact" w:hAnsi="Impact"/>
      </w:rPr>
      <w:fldChar w:fldCharType="separate"/>
    </w:r>
    <w:r w:rsidR="00771C1F">
      <w:rPr>
        <w:rStyle w:val="PageNumber"/>
        <w:rFonts w:ascii="Impact" w:hAnsi="Impact"/>
        <w:noProof/>
      </w:rPr>
      <w:t>30</w:t>
    </w:r>
    <w:r>
      <w:rPr>
        <w:rStyle w:val="PageNumber"/>
        <w:rFonts w:ascii="Impact" w:hAnsi="Impact"/>
      </w:rPr>
      <w:fldChar w:fldCharType="end"/>
    </w:r>
    <w:r>
      <w:rPr>
        <w:rStyle w:val="PageNumber"/>
        <w:rFonts w:ascii="Impact" w:hAnsi="Impact"/>
      </w:rPr>
      <w:t xml:space="preserve"> of </w:t>
    </w:r>
    <w:r>
      <w:rPr>
        <w:rStyle w:val="PageNumber"/>
        <w:rFonts w:ascii="Impact" w:hAnsi="Impact"/>
      </w:rPr>
      <w:fldChar w:fldCharType="begin"/>
    </w:r>
    <w:r>
      <w:rPr>
        <w:rStyle w:val="PageNumber"/>
        <w:rFonts w:ascii="Impact" w:hAnsi="Impact"/>
      </w:rPr>
      <w:instrText xml:space="preserve"> NUMPAGES </w:instrText>
    </w:r>
    <w:r>
      <w:rPr>
        <w:rStyle w:val="PageNumber"/>
        <w:rFonts w:ascii="Impact" w:hAnsi="Impact"/>
      </w:rPr>
      <w:fldChar w:fldCharType="separate"/>
    </w:r>
    <w:r w:rsidR="00771C1F">
      <w:rPr>
        <w:rStyle w:val="PageNumber"/>
        <w:rFonts w:ascii="Impact" w:hAnsi="Impact"/>
        <w:noProof/>
      </w:rPr>
      <w:t>30</w:t>
    </w:r>
    <w:r>
      <w:rPr>
        <w:rStyle w:val="PageNumber"/>
        <w:rFonts w:ascii="Impact" w:hAnsi="Impact"/>
      </w:rPr>
      <w:fldChar w:fldCharType="end"/>
    </w:r>
  </w:p>
  <w:p w14:paraId="4A84D9CB" w14:textId="77777777" w:rsidR="00FA1C4A" w:rsidRDefault="00FA1C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462BFA"/>
    <w:multiLevelType w:val="hybridMultilevel"/>
    <w:tmpl w:val="91E458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B30918"/>
    <w:multiLevelType w:val="hybridMultilevel"/>
    <w:tmpl w:val="355C7B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7EC444E"/>
    <w:multiLevelType w:val="hybridMultilevel"/>
    <w:tmpl w:val="5DBC56CA"/>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 w15:restartNumberingAfterBreak="0">
    <w:nsid w:val="340D05D8"/>
    <w:multiLevelType w:val="hybridMultilevel"/>
    <w:tmpl w:val="AE1E38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8637265"/>
    <w:multiLevelType w:val="hybridMultilevel"/>
    <w:tmpl w:val="D012BB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F887F13"/>
    <w:multiLevelType w:val="hybridMultilevel"/>
    <w:tmpl w:val="9CE45C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9F97E1E"/>
    <w:multiLevelType w:val="hybridMultilevel"/>
    <w:tmpl w:val="10502B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0D149DF"/>
    <w:multiLevelType w:val="hybridMultilevel"/>
    <w:tmpl w:val="54F46E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1"/>
  </w:num>
  <w:num w:numId="4">
    <w:abstractNumId w:val="3"/>
  </w:num>
  <w:num w:numId="5">
    <w:abstractNumId w:val="4"/>
  </w:num>
  <w:num w:numId="6">
    <w:abstractNumId w:val="0"/>
  </w:num>
  <w:num w:numId="7">
    <w:abstractNumId w:val="6"/>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C01A0"/>
    <w:rsid w:val="00092553"/>
    <w:rsid w:val="000A5D00"/>
    <w:rsid w:val="000F6156"/>
    <w:rsid w:val="00114795"/>
    <w:rsid w:val="001259D2"/>
    <w:rsid w:val="00162895"/>
    <w:rsid w:val="001C602F"/>
    <w:rsid w:val="00261731"/>
    <w:rsid w:val="002851CA"/>
    <w:rsid w:val="00292D5C"/>
    <w:rsid w:val="00294030"/>
    <w:rsid w:val="00295619"/>
    <w:rsid w:val="002A6D5F"/>
    <w:rsid w:val="002B0CB3"/>
    <w:rsid w:val="002D1D3A"/>
    <w:rsid w:val="002E41B0"/>
    <w:rsid w:val="002E7064"/>
    <w:rsid w:val="002E72C3"/>
    <w:rsid w:val="00300A59"/>
    <w:rsid w:val="00350905"/>
    <w:rsid w:val="00361156"/>
    <w:rsid w:val="00381751"/>
    <w:rsid w:val="00396908"/>
    <w:rsid w:val="003C01A0"/>
    <w:rsid w:val="003C5761"/>
    <w:rsid w:val="003D3959"/>
    <w:rsid w:val="003E5E4B"/>
    <w:rsid w:val="0040110F"/>
    <w:rsid w:val="00462F1D"/>
    <w:rsid w:val="00495824"/>
    <w:rsid w:val="004B4980"/>
    <w:rsid w:val="004C1179"/>
    <w:rsid w:val="004D79A3"/>
    <w:rsid w:val="004E6CF1"/>
    <w:rsid w:val="004E6DF9"/>
    <w:rsid w:val="00521328"/>
    <w:rsid w:val="005748F5"/>
    <w:rsid w:val="005A0EB4"/>
    <w:rsid w:val="005B3164"/>
    <w:rsid w:val="005C22D1"/>
    <w:rsid w:val="005C79B6"/>
    <w:rsid w:val="005D6B7A"/>
    <w:rsid w:val="005F1286"/>
    <w:rsid w:val="00610018"/>
    <w:rsid w:val="00610F2C"/>
    <w:rsid w:val="00613335"/>
    <w:rsid w:val="00630035"/>
    <w:rsid w:val="00651C2F"/>
    <w:rsid w:val="00663887"/>
    <w:rsid w:val="006C0E60"/>
    <w:rsid w:val="006E6406"/>
    <w:rsid w:val="00700213"/>
    <w:rsid w:val="00704E50"/>
    <w:rsid w:val="00771C1F"/>
    <w:rsid w:val="007C5FD1"/>
    <w:rsid w:val="007F56DB"/>
    <w:rsid w:val="00803CCA"/>
    <w:rsid w:val="0081227D"/>
    <w:rsid w:val="00844C8F"/>
    <w:rsid w:val="008663D6"/>
    <w:rsid w:val="00872B8E"/>
    <w:rsid w:val="009433AA"/>
    <w:rsid w:val="00971A3E"/>
    <w:rsid w:val="009A2937"/>
    <w:rsid w:val="009F600C"/>
    <w:rsid w:val="00A22AA4"/>
    <w:rsid w:val="00AB0D1C"/>
    <w:rsid w:val="00AC4E22"/>
    <w:rsid w:val="00B47036"/>
    <w:rsid w:val="00B83F8F"/>
    <w:rsid w:val="00BC66AA"/>
    <w:rsid w:val="00BE76C1"/>
    <w:rsid w:val="00C043B2"/>
    <w:rsid w:val="00C0677A"/>
    <w:rsid w:val="00C21F5F"/>
    <w:rsid w:val="00C422B6"/>
    <w:rsid w:val="00C9342F"/>
    <w:rsid w:val="00CB37D3"/>
    <w:rsid w:val="00CC19A4"/>
    <w:rsid w:val="00CD259A"/>
    <w:rsid w:val="00CE1FFA"/>
    <w:rsid w:val="00CF1793"/>
    <w:rsid w:val="00CF2A48"/>
    <w:rsid w:val="00D02699"/>
    <w:rsid w:val="00D07D81"/>
    <w:rsid w:val="00D12B9B"/>
    <w:rsid w:val="00D434E0"/>
    <w:rsid w:val="00D93C1F"/>
    <w:rsid w:val="00DE0658"/>
    <w:rsid w:val="00DF259F"/>
    <w:rsid w:val="00E433C3"/>
    <w:rsid w:val="00E64A5F"/>
    <w:rsid w:val="00EF4C5F"/>
    <w:rsid w:val="00EF633B"/>
    <w:rsid w:val="00F146A7"/>
    <w:rsid w:val="00F377F0"/>
    <w:rsid w:val="00F7701C"/>
    <w:rsid w:val="00FA1C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date"/>
  <w:smartTagType w:namespaceuri="urn:schemas-microsoft-com:office:smarttags" w:name="address"/>
  <w:smartTagType w:namespaceuri="urn:schemas-microsoft-com:office:smarttags" w:name="PersonName"/>
  <w:smartTagType w:namespaceuri="urn:schemas-microsoft-com:office:smarttags" w:name="Street"/>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State"/>
  <w:shapeDefaults>
    <o:shapedefaults v:ext="edit" spidmax="1215" fillcolor="silver">
      <v:fill color="silver"/>
      <v:shadow on="t"/>
    </o:shapedefaults>
    <o:shapelayout v:ext="edit">
      <o:idmap v:ext="edit" data="1"/>
    </o:shapelayout>
  </w:shapeDefaults>
  <w:decimalSymbol w:val="."/>
  <w:listSeparator w:val=","/>
  <w14:docId w14:val="280F0F28"/>
  <w15:chartTrackingRefBased/>
  <w15:docId w15:val="{51F3D3E6-8368-43A5-8554-F1DFAC73E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pBdr>
        <w:top w:val="single" w:sz="18" w:space="3" w:color="auto"/>
        <w:left w:val="single" w:sz="18" w:space="3" w:color="auto"/>
        <w:bottom w:val="single" w:sz="18" w:space="3" w:color="auto"/>
        <w:right w:val="single" w:sz="18" w:space="3" w:color="auto"/>
      </w:pBdr>
      <w:jc w:val="center"/>
      <w:outlineLvl w:val="0"/>
    </w:pPr>
    <w:rPr>
      <w:rFonts w:ascii="Gothic821 Cn BT" w:hAnsi="Gothic821 Cn BT"/>
      <w:bCs/>
      <w:i/>
      <w:iCs/>
      <w:shadow/>
      <w:sz w:val="96"/>
      <w:szCs w:val="20"/>
    </w:rPr>
  </w:style>
  <w:style w:type="paragraph" w:styleId="Heading2">
    <w:name w:val="heading 2"/>
    <w:basedOn w:val="Normal"/>
    <w:next w:val="Normal"/>
    <w:qFormat/>
    <w:pPr>
      <w:keepNext/>
      <w:outlineLvl w:val="1"/>
    </w:pPr>
    <w:rPr>
      <w:rFonts w:ascii="Gothic821 Cn BT" w:hAnsi="Gothic821 Cn BT"/>
      <w:caps/>
      <w:shadow/>
      <w:sz w:val="48"/>
    </w:rPr>
  </w:style>
  <w:style w:type="paragraph" w:styleId="Heading3">
    <w:name w:val="heading 3"/>
    <w:basedOn w:val="Normal"/>
    <w:next w:val="Normal"/>
    <w:qFormat/>
    <w:pPr>
      <w:keepNext/>
      <w:outlineLvl w:val="2"/>
    </w:pPr>
    <w:rPr>
      <w:rFonts w:ascii="Gothic821 Cn BT" w:hAnsi="Gothic821 Cn BT"/>
      <w:caps/>
      <w:shadow/>
      <w:sz w:val="40"/>
    </w:rPr>
  </w:style>
  <w:style w:type="paragraph" w:styleId="Heading4">
    <w:name w:val="heading 4"/>
    <w:basedOn w:val="Normal"/>
    <w:next w:val="Normal"/>
    <w:qFormat/>
    <w:pPr>
      <w:keepNext/>
      <w:outlineLvl w:val="3"/>
    </w:pPr>
    <w:rPr>
      <w:rFonts w:ascii="Gothic821 Cn BT" w:hAnsi="Gothic821 Cn BT"/>
      <w:caps/>
      <w:shadow/>
      <w:sz w:val="36"/>
      <w:szCs w:val="20"/>
    </w:rPr>
  </w:style>
  <w:style w:type="paragraph" w:styleId="Heading5">
    <w:name w:val="heading 5"/>
    <w:basedOn w:val="Normal"/>
    <w:next w:val="Normal"/>
    <w:qFormat/>
    <w:pPr>
      <w:keepNext/>
      <w:ind w:left="72"/>
      <w:outlineLvl w:val="4"/>
    </w:pPr>
    <w:rPr>
      <w:rFonts w:ascii="Impact" w:hAnsi="Impact"/>
      <w:sz w:val="36"/>
      <w:szCs w:val="20"/>
    </w:rPr>
  </w:style>
  <w:style w:type="paragraph" w:styleId="Heading6">
    <w:name w:val="heading 6"/>
    <w:basedOn w:val="Normal"/>
    <w:next w:val="Normal"/>
    <w:qFormat/>
    <w:pPr>
      <w:keepNext/>
      <w:pBdr>
        <w:top w:val="single" w:sz="18" w:space="3" w:color="auto"/>
        <w:left w:val="single" w:sz="18" w:space="3" w:color="auto"/>
        <w:bottom w:val="single" w:sz="18" w:space="3" w:color="auto"/>
        <w:right w:val="single" w:sz="18" w:space="3" w:color="auto"/>
      </w:pBdr>
      <w:tabs>
        <w:tab w:val="left" w:pos="1980"/>
      </w:tabs>
      <w:ind w:right="2880"/>
      <w:jc w:val="both"/>
      <w:outlineLvl w:val="5"/>
    </w:pPr>
    <w:rPr>
      <w:rFonts w:ascii="Impact" w:hAnsi="Impact"/>
      <w:b/>
      <w:sz w:val="72"/>
      <w:szCs w:val="20"/>
    </w:rPr>
  </w:style>
  <w:style w:type="paragraph" w:styleId="Heading7">
    <w:name w:val="heading 7"/>
    <w:basedOn w:val="Normal"/>
    <w:next w:val="Normal"/>
    <w:qFormat/>
    <w:pPr>
      <w:keepNext/>
      <w:autoSpaceDE w:val="0"/>
      <w:autoSpaceDN w:val="0"/>
      <w:adjustRightInd w:val="0"/>
      <w:jc w:val="center"/>
      <w:outlineLvl w:val="6"/>
    </w:pPr>
    <w:rPr>
      <w:b/>
      <w:bCs/>
      <w:sz w:val="20"/>
      <w:szCs w:val="20"/>
    </w:rPr>
  </w:style>
  <w:style w:type="paragraph" w:styleId="Heading8">
    <w:name w:val="heading 8"/>
    <w:basedOn w:val="Normal"/>
    <w:next w:val="Normal"/>
    <w:qFormat/>
    <w:pPr>
      <w:keepNext/>
      <w:autoSpaceDE w:val="0"/>
      <w:autoSpaceDN w:val="0"/>
      <w:adjustRightInd w:val="0"/>
      <w:jc w:val="both"/>
      <w:outlineLvl w:val="7"/>
    </w:pPr>
    <w:rPr>
      <w:rFonts w:ascii="Impact" w:hAnsi="Impact"/>
      <w:sz w:val="36"/>
      <w:szCs w:val="32"/>
    </w:rPr>
  </w:style>
  <w:style w:type="paragraph" w:styleId="Heading9">
    <w:name w:val="heading 9"/>
    <w:basedOn w:val="Normal"/>
    <w:next w:val="Normal"/>
    <w:qFormat/>
    <w:pPr>
      <w:keepNext/>
      <w:ind w:left="72"/>
      <w:jc w:val="center"/>
      <w:outlineLvl w:val="8"/>
    </w:pPr>
    <w:rPr>
      <w:b/>
      <w:sz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Pr>
      <w:i/>
      <w:iCs/>
      <w:sz w:val="20"/>
      <w:szCs w:val="20"/>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BodyText2">
    <w:name w:val="Body Text 2"/>
    <w:basedOn w:val="Normal"/>
    <w:pPr>
      <w:autoSpaceDE w:val="0"/>
      <w:autoSpaceDN w:val="0"/>
      <w:adjustRightInd w:val="0"/>
    </w:pPr>
    <w:rPr>
      <w:sz w:val="20"/>
    </w:rPr>
  </w:style>
  <w:style w:type="paragraph" w:styleId="BodyText3">
    <w:name w:val="Body Text 3"/>
    <w:basedOn w:val="Normal"/>
    <w:pPr>
      <w:autoSpaceDE w:val="0"/>
      <w:autoSpaceDN w:val="0"/>
      <w:adjustRightInd w:val="0"/>
      <w:jc w:val="both"/>
    </w:pPr>
    <w:rPr>
      <w:sz w:val="20"/>
      <w:szCs w:val="20"/>
    </w:rPr>
  </w:style>
  <w:style w:type="paragraph" w:styleId="BlockText">
    <w:name w:val="Block Text"/>
    <w:basedOn w:val="Normal"/>
    <w:pPr>
      <w:ind w:left="720" w:right="630"/>
    </w:pPr>
    <w:rPr>
      <w:sz w:val="20"/>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pPr>
      <w:autoSpaceDE w:val="0"/>
      <w:autoSpaceDN w:val="0"/>
      <w:adjustRightInd w:val="0"/>
      <w:ind w:left="1440" w:hanging="720"/>
    </w:pPr>
    <w:rPr>
      <w:sz w:val="20"/>
    </w:rPr>
  </w:style>
  <w:style w:type="paragraph" w:styleId="BodyTextIndent3">
    <w:name w:val="Body Text Indent 3"/>
    <w:basedOn w:val="Normal"/>
    <w:pPr>
      <w:ind w:left="1440" w:hanging="720"/>
    </w:pPr>
    <w:rPr>
      <w:sz w:val="20"/>
      <w:szCs w:val="20"/>
    </w:rPr>
  </w:style>
  <w:style w:type="paragraph" w:styleId="TOC2">
    <w:name w:val="toc 2"/>
    <w:basedOn w:val="Normal"/>
    <w:next w:val="Normal"/>
    <w:autoRedefine/>
    <w:semiHidden/>
    <w:pPr>
      <w:ind w:left="240"/>
    </w:pPr>
  </w:style>
  <w:style w:type="paragraph" w:styleId="TOC1">
    <w:name w:val="toc 1"/>
    <w:basedOn w:val="Normal"/>
    <w:next w:val="Normal"/>
    <w:autoRedefine/>
    <w:semiHidden/>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PlainText">
    <w:name w:val="Plain Text"/>
    <w:basedOn w:val="Normal"/>
    <w:rPr>
      <w:rFonts w:ascii="Courier New" w:hAnsi="Courier New" w:cs="Courier New"/>
      <w:sz w:val="20"/>
      <w:szCs w:val="20"/>
    </w:rPr>
  </w:style>
  <w:style w:type="paragraph" w:styleId="DocumentMap">
    <w:name w:val="Document Map"/>
    <w:basedOn w:val="Normal"/>
    <w:semiHidden/>
    <w:pPr>
      <w:shd w:val="clear" w:color="auto" w:fill="000080"/>
    </w:pPr>
    <w:rPr>
      <w:rFonts w:ascii="Tahoma" w:hAnsi="Tahoma" w:cs="Tahoma"/>
    </w:rPr>
  </w:style>
  <w:style w:type="paragraph" w:styleId="Title">
    <w:name w:val="Title"/>
    <w:basedOn w:val="Normal"/>
    <w:qFormat/>
    <w:pPr>
      <w:jc w:val="center"/>
    </w:pPr>
    <w:rPr>
      <w:i/>
      <w:sz w:val="48"/>
      <w:szCs w:val="20"/>
    </w:rPr>
  </w:style>
  <w:style w:type="paragraph" w:styleId="NormalWeb">
    <w:name w:val="Normal (Web)"/>
    <w:basedOn w:val="Normal"/>
    <w:rsid w:val="001C602F"/>
    <w:pPr>
      <w:spacing w:before="100" w:beforeAutospacing="1" w:after="100" w:afterAutospacing="1"/>
    </w:pPr>
  </w:style>
  <w:style w:type="character" w:styleId="Strong">
    <w:name w:val="Strong"/>
    <w:qFormat/>
    <w:rsid w:val="001C60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http://leav-www.army.mil/usdb/pistols.gif"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leav-www.army.mil/usdb/regcrst2.gif" TargetMode="External"/><Relationship Id="rId5" Type="http://schemas.openxmlformats.org/officeDocument/2006/relationships/footnotes" Target="footnotes.xml"/><Relationship Id="rId15" Type="http://schemas.openxmlformats.org/officeDocument/2006/relationships/image" Target="http://leav-www.army.mil/usdb/unitcrst.gif"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9925</Words>
  <Characters>56574</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FALLOUT - 2D</vt:lpstr>
    </vt:vector>
  </TitlesOfParts>
  <Company>Black Isle Studios</Company>
  <LinksUpToDate>false</LinksUpToDate>
  <CharactersWithSpaces>66367</CharactersWithSpaces>
  <SharedDoc>false</SharedDoc>
  <HLinks>
    <vt:vector size="228" baseType="variant">
      <vt:variant>
        <vt:i4>3997813</vt:i4>
      </vt:variant>
      <vt:variant>
        <vt:i4>237</vt:i4>
      </vt:variant>
      <vt:variant>
        <vt:i4>0</vt:i4>
      </vt:variant>
      <vt:variant>
        <vt:i4>5</vt:i4>
      </vt:variant>
      <vt:variant>
        <vt:lpwstr>http://leav-www.army.mil/usdb/crest.htm</vt:lpwstr>
      </vt:variant>
      <vt:variant>
        <vt:lpwstr/>
      </vt:variant>
      <vt:variant>
        <vt:i4>1048630</vt:i4>
      </vt:variant>
      <vt:variant>
        <vt:i4>221</vt:i4>
      </vt:variant>
      <vt:variant>
        <vt:i4>0</vt:i4>
      </vt:variant>
      <vt:variant>
        <vt:i4>5</vt:i4>
      </vt:variant>
      <vt:variant>
        <vt:lpwstr/>
      </vt:variant>
      <vt:variant>
        <vt:lpwstr>_Toc518135825</vt:lpwstr>
      </vt:variant>
      <vt:variant>
        <vt:i4>1048630</vt:i4>
      </vt:variant>
      <vt:variant>
        <vt:i4>215</vt:i4>
      </vt:variant>
      <vt:variant>
        <vt:i4>0</vt:i4>
      </vt:variant>
      <vt:variant>
        <vt:i4>5</vt:i4>
      </vt:variant>
      <vt:variant>
        <vt:lpwstr/>
      </vt:variant>
      <vt:variant>
        <vt:lpwstr>_Toc518135824</vt:lpwstr>
      </vt:variant>
      <vt:variant>
        <vt:i4>1048630</vt:i4>
      </vt:variant>
      <vt:variant>
        <vt:i4>209</vt:i4>
      </vt:variant>
      <vt:variant>
        <vt:i4>0</vt:i4>
      </vt:variant>
      <vt:variant>
        <vt:i4>5</vt:i4>
      </vt:variant>
      <vt:variant>
        <vt:lpwstr/>
      </vt:variant>
      <vt:variant>
        <vt:lpwstr>_Toc518135823</vt:lpwstr>
      </vt:variant>
      <vt:variant>
        <vt:i4>1048630</vt:i4>
      </vt:variant>
      <vt:variant>
        <vt:i4>203</vt:i4>
      </vt:variant>
      <vt:variant>
        <vt:i4>0</vt:i4>
      </vt:variant>
      <vt:variant>
        <vt:i4>5</vt:i4>
      </vt:variant>
      <vt:variant>
        <vt:lpwstr/>
      </vt:variant>
      <vt:variant>
        <vt:lpwstr>_Toc518135822</vt:lpwstr>
      </vt:variant>
      <vt:variant>
        <vt:i4>1048630</vt:i4>
      </vt:variant>
      <vt:variant>
        <vt:i4>197</vt:i4>
      </vt:variant>
      <vt:variant>
        <vt:i4>0</vt:i4>
      </vt:variant>
      <vt:variant>
        <vt:i4>5</vt:i4>
      </vt:variant>
      <vt:variant>
        <vt:lpwstr/>
      </vt:variant>
      <vt:variant>
        <vt:lpwstr>_Toc518135821</vt:lpwstr>
      </vt:variant>
      <vt:variant>
        <vt:i4>1048630</vt:i4>
      </vt:variant>
      <vt:variant>
        <vt:i4>191</vt:i4>
      </vt:variant>
      <vt:variant>
        <vt:i4>0</vt:i4>
      </vt:variant>
      <vt:variant>
        <vt:i4>5</vt:i4>
      </vt:variant>
      <vt:variant>
        <vt:lpwstr/>
      </vt:variant>
      <vt:variant>
        <vt:lpwstr>_Toc518135820</vt:lpwstr>
      </vt:variant>
      <vt:variant>
        <vt:i4>1245238</vt:i4>
      </vt:variant>
      <vt:variant>
        <vt:i4>185</vt:i4>
      </vt:variant>
      <vt:variant>
        <vt:i4>0</vt:i4>
      </vt:variant>
      <vt:variant>
        <vt:i4>5</vt:i4>
      </vt:variant>
      <vt:variant>
        <vt:lpwstr/>
      </vt:variant>
      <vt:variant>
        <vt:lpwstr>_Toc518135819</vt:lpwstr>
      </vt:variant>
      <vt:variant>
        <vt:i4>1245238</vt:i4>
      </vt:variant>
      <vt:variant>
        <vt:i4>179</vt:i4>
      </vt:variant>
      <vt:variant>
        <vt:i4>0</vt:i4>
      </vt:variant>
      <vt:variant>
        <vt:i4>5</vt:i4>
      </vt:variant>
      <vt:variant>
        <vt:lpwstr/>
      </vt:variant>
      <vt:variant>
        <vt:lpwstr>_Toc518135818</vt:lpwstr>
      </vt:variant>
      <vt:variant>
        <vt:i4>1245238</vt:i4>
      </vt:variant>
      <vt:variant>
        <vt:i4>173</vt:i4>
      </vt:variant>
      <vt:variant>
        <vt:i4>0</vt:i4>
      </vt:variant>
      <vt:variant>
        <vt:i4>5</vt:i4>
      </vt:variant>
      <vt:variant>
        <vt:lpwstr/>
      </vt:variant>
      <vt:variant>
        <vt:lpwstr>_Toc518135817</vt:lpwstr>
      </vt:variant>
      <vt:variant>
        <vt:i4>1245238</vt:i4>
      </vt:variant>
      <vt:variant>
        <vt:i4>167</vt:i4>
      </vt:variant>
      <vt:variant>
        <vt:i4>0</vt:i4>
      </vt:variant>
      <vt:variant>
        <vt:i4>5</vt:i4>
      </vt:variant>
      <vt:variant>
        <vt:lpwstr/>
      </vt:variant>
      <vt:variant>
        <vt:lpwstr>_Toc518135816</vt:lpwstr>
      </vt:variant>
      <vt:variant>
        <vt:i4>1245238</vt:i4>
      </vt:variant>
      <vt:variant>
        <vt:i4>161</vt:i4>
      </vt:variant>
      <vt:variant>
        <vt:i4>0</vt:i4>
      </vt:variant>
      <vt:variant>
        <vt:i4>5</vt:i4>
      </vt:variant>
      <vt:variant>
        <vt:lpwstr/>
      </vt:variant>
      <vt:variant>
        <vt:lpwstr>_Toc518135815</vt:lpwstr>
      </vt:variant>
      <vt:variant>
        <vt:i4>1245238</vt:i4>
      </vt:variant>
      <vt:variant>
        <vt:i4>155</vt:i4>
      </vt:variant>
      <vt:variant>
        <vt:i4>0</vt:i4>
      </vt:variant>
      <vt:variant>
        <vt:i4>5</vt:i4>
      </vt:variant>
      <vt:variant>
        <vt:lpwstr/>
      </vt:variant>
      <vt:variant>
        <vt:lpwstr>_Toc518135814</vt:lpwstr>
      </vt:variant>
      <vt:variant>
        <vt:i4>1245238</vt:i4>
      </vt:variant>
      <vt:variant>
        <vt:i4>149</vt:i4>
      </vt:variant>
      <vt:variant>
        <vt:i4>0</vt:i4>
      </vt:variant>
      <vt:variant>
        <vt:i4>5</vt:i4>
      </vt:variant>
      <vt:variant>
        <vt:lpwstr/>
      </vt:variant>
      <vt:variant>
        <vt:lpwstr>_Toc518135813</vt:lpwstr>
      </vt:variant>
      <vt:variant>
        <vt:i4>1245238</vt:i4>
      </vt:variant>
      <vt:variant>
        <vt:i4>143</vt:i4>
      </vt:variant>
      <vt:variant>
        <vt:i4>0</vt:i4>
      </vt:variant>
      <vt:variant>
        <vt:i4>5</vt:i4>
      </vt:variant>
      <vt:variant>
        <vt:lpwstr/>
      </vt:variant>
      <vt:variant>
        <vt:lpwstr>_Toc518135812</vt:lpwstr>
      </vt:variant>
      <vt:variant>
        <vt:i4>1245238</vt:i4>
      </vt:variant>
      <vt:variant>
        <vt:i4>137</vt:i4>
      </vt:variant>
      <vt:variant>
        <vt:i4>0</vt:i4>
      </vt:variant>
      <vt:variant>
        <vt:i4>5</vt:i4>
      </vt:variant>
      <vt:variant>
        <vt:lpwstr/>
      </vt:variant>
      <vt:variant>
        <vt:lpwstr>_Toc518135811</vt:lpwstr>
      </vt:variant>
      <vt:variant>
        <vt:i4>1245238</vt:i4>
      </vt:variant>
      <vt:variant>
        <vt:i4>131</vt:i4>
      </vt:variant>
      <vt:variant>
        <vt:i4>0</vt:i4>
      </vt:variant>
      <vt:variant>
        <vt:i4>5</vt:i4>
      </vt:variant>
      <vt:variant>
        <vt:lpwstr/>
      </vt:variant>
      <vt:variant>
        <vt:lpwstr>_Toc518135810</vt:lpwstr>
      </vt:variant>
      <vt:variant>
        <vt:i4>1179702</vt:i4>
      </vt:variant>
      <vt:variant>
        <vt:i4>125</vt:i4>
      </vt:variant>
      <vt:variant>
        <vt:i4>0</vt:i4>
      </vt:variant>
      <vt:variant>
        <vt:i4>5</vt:i4>
      </vt:variant>
      <vt:variant>
        <vt:lpwstr/>
      </vt:variant>
      <vt:variant>
        <vt:lpwstr>_Toc518135809</vt:lpwstr>
      </vt:variant>
      <vt:variant>
        <vt:i4>1179702</vt:i4>
      </vt:variant>
      <vt:variant>
        <vt:i4>119</vt:i4>
      </vt:variant>
      <vt:variant>
        <vt:i4>0</vt:i4>
      </vt:variant>
      <vt:variant>
        <vt:i4>5</vt:i4>
      </vt:variant>
      <vt:variant>
        <vt:lpwstr/>
      </vt:variant>
      <vt:variant>
        <vt:lpwstr>_Toc518135808</vt:lpwstr>
      </vt:variant>
      <vt:variant>
        <vt:i4>1179702</vt:i4>
      </vt:variant>
      <vt:variant>
        <vt:i4>113</vt:i4>
      </vt:variant>
      <vt:variant>
        <vt:i4>0</vt:i4>
      </vt:variant>
      <vt:variant>
        <vt:i4>5</vt:i4>
      </vt:variant>
      <vt:variant>
        <vt:lpwstr/>
      </vt:variant>
      <vt:variant>
        <vt:lpwstr>_Toc518135807</vt:lpwstr>
      </vt:variant>
      <vt:variant>
        <vt:i4>1179702</vt:i4>
      </vt:variant>
      <vt:variant>
        <vt:i4>107</vt:i4>
      </vt:variant>
      <vt:variant>
        <vt:i4>0</vt:i4>
      </vt:variant>
      <vt:variant>
        <vt:i4>5</vt:i4>
      </vt:variant>
      <vt:variant>
        <vt:lpwstr/>
      </vt:variant>
      <vt:variant>
        <vt:lpwstr>_Toc518135806</vt:lpwstr>
      </vt:variant>
      <vt:variant>
        <vt:i4>1179702</vt:i4>
      </vt:variant>
      <vt:variant>
        <vt:i4>101</vt:i4>
      </vt:variant>
      <vt:variant>
        <vt:i4>0</vt:i4>
      </vt:variant>
      <vt:variant>
        <vt:i4>5</vt:i4>
      </vt:variant>
      <vt:variant>
        <vt:lpwstr/>
      </vt:variant>
      <vt:variant>
        <vt:lpwstr>_Toc518135805</vt:lpwstr>
      </vt:variant>
      <vt:variant>
        <vt:i4>1179702</vt:i4>
      </vt:variant>
      <vt:variant>
        <vt:i4>95</vt:i4>
      </vt:variant>
      <vt:variant>
        <vt:i4>0</vt:i4>
      </vt:variant>
      <vt:variant>
        <vt:i4>5</vt:i4>
      </vt:variant>
      <vt:variant>
        <vt:lpwstr/>
      </vt:variant>
      <vt:variant>
        <vt:lpwstr>_Toc518135804</vt:lpwstr>
      </vt:variant>
      <vt:variant>
        <vt:i4>1179702</vt:i4>
      </vt:variant>
      <vt:variant>
        <vt:i4>89</vt:i4>
      </vt:variant>
      <vt:variant>
        <vt:i4>0</vt:i4>
      </vt:variant>
      <vt:variant>
        <vt:i4>5</vt:i4>
      </vt:variant>
      <vt:variant>
        <vt:lpwstr/>
      </vt:variant>
      <vt:variant>
        <vt:lpwstr>_Toc518135803</vt:lpwstr>
      </vt:variant>
      <vt:variant>
        <vt:i4>1179702</vt:i4>
      </vt:variant>
      <vt:variant>
        <vt:i4>83</vt:i4>
      </vt:variant>
      <vt:variant>
        <vt:i4>0</vt:i4>
      </vt:variant>
      <vt:variant>
        <vt:i4>5</vt:i4>
      </vt:variant>
      <vt:variant>
        <vt:lpwstr/>
      </vt:variant>
      <vt:variant>
        <vt:lpwstr>_Toc518135802</vt:lpwstr>
      </vt:variant>
      <vt:variant>
        <vt:i4>1179702</vt:i4>
      </vt:variant>
      <vt:variant>
        <vt:i4>77</vt:i4>
      </vt:variant>
      <vt:variant>
        <vt:i4>0</vt:i4>
      </vt:variant>
      <vt:variant>
        <vt:i4>5</vt:i4>
      </vt:variant>
      <vt:variant>
        <vt:lpwstr/>
      </vt:variant>
      <vt:variant>
        <vt:lpwstr>_Toc518135801</vt:lpwstr>
      </vt:variant>
      <vt:variant>
        <vt:i4>1179702</vt:i4>
      </vt:variant>
      <vt:variant>
        <vt:i4>71</vt:i4>
      </vt:variant>
      <vt:variant>
        <vt:i4>0</vt:i4>
      </vt:variant>
      <vt:variant>
        <vt:i4>5</vt:i4>
      </vt:variant>
      <vt:variant>
        <vt:lpwstr/>
      </vt:variant>
      <vt:variant>
        <vt:lpwstr>_Toc518135800</vt:lpwstr>
      </vt:variant>
      <vt:variant>
        <vt:i4>1769529</vt:i4>
      </vt:variant>
      <vt:variant>
        <vt:i4>65</vt:i4>
      </vt:variant>
      <vt:variant>
        <vt:i4>0</vt:i4>
      </vt:variant>
      <vt:variant>
        <vt:i4>5</vt:i4>
      </vt:variant>
      <vt:variant>
        <vt:lpwstr/>
      </vt:variant>
      <vt:variant>
        <vt:lpwstr>_Toc518135799</vt:lpwstr>
      </vt:variant>
      <vt:variant>
        <vt:i4>1769529</vt:i4>
      </vt:variant>
      <vt:variant>
        <vt:i4>59</vt:i4>
      </vt:variant>
      <vt:variant>
        <vt:i4>0</vt:i4>
      </vt:variant>
      <vt:variant>
        <vt:i4>5</vt:i4>
      </vt:variant>
      <vt:variant>
        <vt:lpwstr/>
      </vt:variant>
      <vt:variant>
        <vt:lpwstr>_Toc518135798</vt:lpwstr>
      </vt:variant>
      <vt:variant>
        <vt:i4>1769529</vt:i4>
      </vt:variant>
      <vt:variant>
        <vt:i4>53</vt:i4>
      </vt:variant>
      <vt:variant>
        <vt:i4>0</vt:i4>
      </vt:variant>
      <vt:variant>
        <vt:i4>5</vt:i4>
      </vt:variant>
      <vt:variant>
        <vt:lpwstr/>
      </vt:variant>
      <vt:variant>
        <vt:lpwstr>_Toc518135797</vt:lpwstr>
      </vt:variant>
      <vt:variant>
        <vt:i4>1769529</vt:i4>
      </vt:variant>
      <vt:variant>
        <vt:i4>47</vt:i4>
      </vt:variant>
      <vt:variant>
        <vt:i4>0</vt:i4>
      </vt:variant>
      <vt:variant>
        <vt:i4>5</vt:i4>
      </vt:variant>
      <vt:variant>
        <vt:lpwstr/>
      </vt:variant>
      <vt:variant>
        <vt:lpwstr>_Toc518135796</vt:lpwstr>
      </vt:variant>
      <vt:variant>
        <vt:i4>1769529</vt:i4>
      </vt:variant>
      <vt:variant>
        <vt:i4>41</vt:i4>
      </vt:variant>
      <vt:variant>
        <vt:i4>0</vt:i4>
      </vt:variant>
      <vt:variant>
        <vt:i4>5</vt:i4>
      </vt:variant>
      <vt:variant>
        <vt:lpwstr/>
      </vt:variant>
      <vt:variant>
        <vt:lpwstr>_Toc518135795</vt:lpwstr>
      </vt:variant>
      <vt:variant>
        <vt:i4>1769529</vt:i4>
      </vt:variant>
      <vt:variant>
        <vt:i4>35</vt:i4>
      </vt:variant>
      <vt:variant>
        <vt:i4>0</vt:i4>
      </vt:variant>
      <vt:variant>
        <vt:i4>5</vt:i4>
      </vt:variant>
      <vt:variant>
        <vt:lpwstr/>
      </vt:variant>
      <vt:variant>
        <vt:lpwstr>_Toc518135794</vt:lpwstr>
      </vt:variant>
      <vt:variant>
        <vt:i4>1769529</vt:i4>
      </vt:variant>
      <vt:variant>
        <vt:i4>29</vt:i4>
      </vt:variant>
      <vt:variant>
        <vt:i4>0</vt:i4>
      </vt:variant>
      <vt:variant>
        <vt:i4>5</vt:i4>
      </vt:variant>
      <vt:variant>
        <vt:lpwstr/>
      </vt:variant>
      <vt:variant>
        <vt:lpwstr>_Toc518135793</vt:lpwstr>
      </vt:variant>
      <vt:variant>
        <vt:i4>1769529</vt:i4>
      </vt:variant>
      <vt:variant>
        <vt:i4>23</vt:i4>
      </vt:variant>
      <vt:variant>
        <vt:i4>0</vt:i4>
      </vt:variant>
      <vt:variant>
        <vt:i4>5</vt:i4>
      </vt:variant>
      <vt:variant>
        <vt:lpwstr/>
      </vt:variant>
      <vt:variant>
        <vt:lpwstr>_Toc518135792</vt:lpwstr>
      </vt:variant>
      <vt:variant>
        <vt:i4>1769529</vt:i4>
      </vt:variant>
      <vt:variant>
        <vt:i4>17</vt:i4>
      </vt:variant>
      <vt:variant>
        <vt:i4>0</vt:i4>
      </vt:variant>
      <vt:variant>
        <vt:i4>5</vt:i4>
      </vt:variant>
      <vt:variant>
        <vt:lpwstr/>
      </vt:variant>
      <vt:variant>
        <vt:lpwstr>_Toc518135791</vt:lpwstr>
      </vt:variant>
      <vt:variant>
        <vt:i4>1769529</vt:i4>
      </vt:variant>
      <vt:variant>
        <vt:i4>11</vt:i4>
      </vt:variant>
      <vt:variant>
        <vt:i4>0</vt:i4>
      </vt:variant>
      <vt:variant>
        <vt:i4>5</vt:i4>
      </vt:variant>
      <vt:variant>
        <vt:lpwstr/>
      </vt:variant>
      <vt:variant>
        <vt:lpwstr>_Toc518135790</vt:lpwstr>
      </vt:variant>
      <vt:variant>
        <vt:i4>1703993</vt:i4>
      </vt:variant>
      <vt:variant>
        <vt:i4>5</vt:i4>
      </vt:variant>
      <vt:variant>
        <vt:i4>0</vt:i4>
      </vt:variant>
      <vt:variant>
        <vt:i4>5</vt:i4>
      </vt:variant>
      <vt:variant>
        <vt:lpwstr/>
      </vt:variant>
      <vt:variant>
        <vt:lpwstr>_Toc518135789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FALLOUT - 2D</dc:title>
  <dc:subject/>
  <dc:creator>Chris Avellone</dc:creator>
  <cp:keywords/>
  <cp:lastModifiedBy>Sales Simconnect</cp:lastModifiedBy>
  <cp:revision>3</cp:revision>
  <cp:lastPrinted>2002-01-20T07:59:00Z</cp:lastPrinted>
  <dcterms:created xsi:type="dcterms:W3CDTF">2020-08-31T02:01:00Z</dcterms:created>
  <dcterms:modified xsi:type="dcterms:W3CDTF">2020-08-31T02:01:00Z</dcterms:modified>
</cp:coreProperties>
</file>